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5E60" w14:textId="4215A7E0" w:rsidR="005E5BDC" w:rsidRDefault="00822D7D" w:rsidP="00131D62">
      <w:pPr>
        <w:spacing w:after="0" w:line="240" w:lineRule="auto"/>
        <w:ind w:firstLine="720"/>
        <w:jc w:val="center"/>
        <w:rPr>
          <w:rFonts w:eastAsia="Times New Roman" w:cstheme="minorHAnsi"/>
          <w:b/>
          <w:color w:val="000000"/>
          <w:sz w:val="40"/>
          <w:szCs w:val="40"/>
          <w:u w:val="single"/>
        </w:rPr>
      </w:pPr>
      <w:r>
        <w:rPr>
          <w:rFonts w:eastAsia="Times New Roman" w:cstheme="minorHAnsi"/>
          <w:b/>
          <w:color w:val="000000"/>
          <w:sz w:val="40"/>
          <w:szCs w:val="40"/>
          <w:u w:val="single"/>
        </w:rPr>
        <w:t>2024</w:t>
      </w:r>
      <w:r w:rsidR="005E5BDC" w:rsidRPr="00992CB6">
        <w:rPr>
          <w:rFonts w:eastAsia="Times New Roman" w:cstheme="minorHAnsi"/>
          <w:b/>
          <w:color w:val="000000"/>
          <w:sz w:val="40"/>
          <w:szCs w:val="40"/>
          <w:u w:val="single"/>
        </w:rPr>
        <w:t xml:space="preserve"> </w:t>
      </w:r>
      <w:r w:rsidR="00223216">
        <w:rPr>
          <w:rFonts w:eastAsia="Times New Roman" w:cstheme="minorHAnsi"/>
          <w:b/>
          <w:color w:val="000000"/>
          <w:sz w:val="40"/>
          <w:szCs w:val="40"/>
          <w:u w:val="single"/>
        </w:rPr>
        <w:t>Renewal</w:t>
      </w:r>
      <w:r>
        <w:rPr>
          <w:rFonts w:eastAsia="Times New Roman" w:cstheme="minorHAnsi"/>
          <w:b/>
          <w:color w:val="000000"/>
          <w:sz w:val="40"/>
          <w:szCs w:val="40"/>
          <w:u w:val="single"/>
        </w:rPr>
        <w:t xml:space="preserve"> </w:t>
      </w:r>
      <w:r w:rsidR="009E0899">
        <w:rPr>
          <w:rFonts w:eastAsia="Times New Roman" w:cstheme="minorHAnsi"/>
          <w:b/>
          <w:color w:val="000000"/>
          <w:sz w:val="40"/>
          <w:szCs w:val="40"/>
          <w:u w:val="single"/>
        </w:rPr>
        <w:t xml:space="preserve">Project </w:t>
      </w:r>
      <w:r w:rsidR="005E5BDC" w:rsidRPr="00992CB6">
        <w:rPr>
          <w:rFonts w:eastAsia="Times New Roman" w:cstheme="minorHAnsi"/>
          <w:b/>
          <w:color w:val="000000"/>
          <w:sz w:val="40"/>
          <w:szCs w:val="40"/>
          <w:u w:val="single"/>
        </w:rPr>
        <w:t xml:space="preserve">Review </w:t>
      </w:r>
      <w:r w:rsidR="009E0899">
        <w:rPr>
          <w:rFonts w:eastAsia="Times New Roman" w:cstheme="minorHAnsi"/>
          <w:b/>
          <w:color w:val="000000"/>
          <w:sz w:val="40"/>
          <w:szCs w:val="40"/>
          <w:u w:val="single"/>
        </w:rPr>
        <w:t>Process</w:t>
      </w:r>
    </w:p>
    <w:p w14:paraId="73FA9FB6" w14:textId="70CE0BA4" w:rsidR="00223216" w:rsidRDefault="00223216" w:rsidP="00131D62">
      <w:pPr>
        <w:spacing w:after="0" w:line="240" w:lineRule="auto"/>
        <w:ind w:firstLine="720"/>
        <w:jc w:val="center"/>
        <w:rPr>
          <w:rFonts w:eastAsia="Times New Roman" w:cstheme="minorHAnsi"/>
          <w:b/>
          <w:color w:val="000000"/>
          <w:sz w:val="40"/>
          <w:szCs w:val="40"/>
          <w:u w:val="single"/>
        </w:rPr>
      </w:pPr>
    </w:p>
    <w:p w14:paraId="14B3A086" w14:textId="5A2BF9B4" w:rsidR="00223216" w:rsidRDefault="00D45804" w:rsidP="00223216">
      <w:pPr>
        <w:pStyle w:val="ListParagraph"/>
        <w:spacing w:after="0" w:line="360" w:lineRule="auto"/>
        <w:rPr>
          <w:rFonts w:eastAsia="Times New Roman" w:cstheme="minorHAnsi"/>
          <w:b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>April</w:t>
      </w:r>
      <w:r w:rsidR="0022321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8A2223">
        <w:rPr>
          <w:rFonts w:eastAsia="Times New Roman" w:cstheme="minorHAnsi"/>
          <w:b/>
          <w:color w:val="000000"/>
          <w:sz w:val="32"/>
          <w:szCs w:val="32"/>
        </w:rPr>
        <w:t>2</w:t>
      </w:r>
      <w:r>
        <w:rPr>
          <w:rFonts w:eastAsia="Times New Roman" w:cstheme="minorHAnsi"/>
          <w:b/>
          <w:color w:val="000000"/>
          <w:sz w:val="32"/>
          <w:szCs w:val="32"/>
        </w:rPr>
        <w:t>9,</w:t>
      </w:r>
      <w:r w:rsidR="00223216" w:rsidRPr="00992CB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>
        <w:rPr>
          <w:rFonts w:eastAsia="Times New Roman" w:cstheme="minorHAnsi"/>
          <w:b/>
          <w:color w:val="000000"/>
          <w:sz w:val="32"/>
          <w:szCs w:val="32"/>
        </w:rPr>
        <w:t>Monday</w:t>
      </w:r>
      <w:r w:rsidR="00223216" w:rsidRPr="00992CB6">
        <w:rPr>
          <w:rFonts w:eastAsia="Times New Roman" w:cstheme="minorHAnsi"/>
          <w:b/>
          <w:color w:val="000000"/>
          <w:sz w:val="32"/>
          <w:szCs w:val="32"/>
        </w:rPr>
        <w:t>–</w:t>
      </w:r>
      <w:r w:rsidR="0022321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223216" w:rsidRPr="00992CB6">
        <w:rPr>
          <w:rFonts w:eastAsia="Times New Roman" w:cstheme="minorHAnsi"/>
          <w:color w:val="000000"/>
          <w:sz w:val="32"/>
          <w:szCs w:val="32"/>
        </w:rPr>
        <w:t>Release of application materials</w:t>
      </w:r>
    </w:p>
    <w:p w14:paraId="2174847F" w14:textId="0705DB12" w:rsidR="00223216" w:rsidRDefault="00D45804" w:rsidP="00223216">
      <w:pPr>
        <w:pStyle w:val="ListParagraph"/>
        <w:spacing w:after="0" w:line="360" w:lineRule="auto"/>
        <w:rPr>
          <w:rFonts w:eastAsia="Times New Roman" w:cstheme="minorHAnsi"/>
          <w:bCs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>May 8, Wednesday</w:t>
      </w:r>
      <w:r w:rsidR="008A2223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5431DE">
        <w:rPr>
          <w:rFonts w:eastAsia="Times New Roman" w:cstheme="minorHAnsi"/>
          <w:color w:val="000000"/>
          <w:sz w:val="32"/>
          <w:szCs w:val="32"/>
        </w:rPr>
        <w:t>–</w:t>
      </w:r>
      <w:r w:rsidR="00223216">
        <w:rPr>
          <w:rFonts w:eastAsia="Times New Roman" w:cstheme="minorHAnsi"/>
          <w:color w:val="000000"/>
          <w:sz w:val="32"/>
          <w:szCs w:val="32"/>
        </w:rPr>
        <w:t xml:space="preserve"> </w:t>
      </w:r>
      <w:r w:rsidR="00223216" w:rsidRPr="00223216">
        <w:rPr>
          <w:rFonts w:eastAsia="Times New Roman" w:cstheme="minorHAnsi"/>
          <w:bCs/>
          <w:color w:val="000000"/>
          <w:sz w:val="32"/>
          <w:szCs w:val="32"/>
        </w:rPr>
        <w:t>Re</w:t>
      </w:r>
      <w:r w:rsidR="005431DE">
        <w:rPr>
          <w:rFonts w:eastAsia="Times New Roman" w:cstheme="minorHAnsi"/>
          <w:bCs/>
          <w:color w:val="000000"/>
          <w:sz w:val="32"/>
          <w:szCs w:val="32"/>
        </w:rPr>
        <w:t>newal Project applicant</w:t>
      </w:r>
      <w:r w:rsidR="001A53B5">
        <w:rPr>
          <w:rFonts w:eastAsia="Times New Roman" w:cstheme="minorHAnsi"/>
          <w:bCs/>
          <w:color w:val="000000"/>
          <w:sz w:val="32"/>
          <w:szCs w:val="32"/>
        </w:rPr>
        <w:t xml:space="preserve"> workshop</w:t>
      </w:r>
    </w:p>
    <w:p w14:paraId="75360652" w14:textId="7B76FE21" w:rsidR="0022735E" w:rsidRDefault="0022735E" w:rsidP="0022735E">
      <w:pPr>
        <w:pStyle w:val="NoSpacing"/>
        <w:rPr>
          <w:sz w:val="32"/>
          <w:szCs w:val="32"/>
        </w:rPr>
      </w:pPr>
      <w:r>
        <w:tab/>
      </w:r>
      <w:r w:rsidRPr="0022735E">
        <w:rPr>
          <w:b/>
          <w:bCs/>
          <w:sz w:val="32"/>
          <w:szCs w:val="32"/>
        </w:rPr>
        <w:t>May 1</w:t>
      </w:r>
      <w:r w:rsidR="00D45804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, </w:t>
      </w:r>
      <w:r w:rsidR="00D45804">
        <w:rPr>
          <w:b/>
          <w:bCs/>
          <w:sz w:val="32"/>
          <w:szCs w:val="32"/>
        </w:rPr>
        <w:t>Wednesday</w:t>
      </w:r>
      <w:r>
        <w:t xml:space="preserve">: </w:t>
      </w:r>
      <w:r w:rsidRPr="0022735E">
        <w:rPr>
          <w:sz w:val="32"/>
          <w:szCs w:val="32"/>
        </w:rPr>
        <w:t xml:space="preserve">All Non-cash benefits documents must </w:t>
      </w:r>
      <w:proofErr w:type="gramStart"/>
      <w:r w:rsidRPr="0022735E">
        <w:rPr>
          <w:sz w:val="32"/>
          <w:szCs w:val="32"/>
        </w:rPr>
        <w:t>be</w:t>
      </w:r>
      <w:proofErr w:type="gramEnd"/>
      <w:r w:rsidRPr="002273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 w14:paraId="2C547588" w14:textId="1B2D00B8" w:rsidR="0022735E" w:rsidRDefault="0022735E" w:rsidP="0022735E">
      <w:pPr>
        <w:pStyle w:val="NoSpacing"/>
      </w:pPr>
      <w:r>
        <w:rPr>
          <w:sz w:val="32"/>
          <w:szCs w:val="32"/>
        </w:rPr>
        <w:t xml:space="preserve">          </w:t>
      </w:r>
      <w:r w:rsidRPr="0022735E">
        <w:rPr>
          <w:sz w:val="32"/>
          <w:szCs w:val="32"/>
        </w:rPr>
        <w:t xml:space="preserve">submitted by 5 pm. </w:t>
      </w:r>
    </w:p>
    <w:p w14:paraId="1478E5B0" w14:textId="77777777" w:rsidR="0022735E" w:rsidRPr="0022735E" w:rsidRDefault="0022735E" w:rsidP="0022735E">
      <w:pPr>
        <w:pStyle w:val="NoSpacing"/>
      </w:pPr>
    </w:p>
    <w:p w14:paraId="660DA2DC" w14:textId="1568A4E4" w:rsidR="00223216" w:rsidRDefault="00CC41F0" w:rsidP="00E91F45">
      <w:pPr>
        <w:spacing w:after="0" w:line="360" w:lineRule="auto"/>
        <w:ind w:left="720"/>
        <w:rPr>
          <w:rFonts w:eastAsia="Times New Roman" w:cstheme="minorHAnsi"/>
          <w:bCs/>
          <w:color w:val="000000"/>
          <w:sz w:val="32"/>
          <w:szCs w:val="32"/>
        </w:rPr>
      </w:pPr>
      <w:r w:rsidRPr="0022321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proofErr w:type="gramStart"/>
      <w:r w:rsidR="008A2223">
        <w:rPr>
          <w:rFonts w:eastAsia="Times New Roman" w:cstheme="minorHAnsi"/>
          <w:b/>
          <w:color w:val="000000"/>
          <w:sz w:val="32"/>
          <w:szCs w:val="32"/>
        </w:rPr>
        <w:t xml:space="preserve">May </w:t>
      </w:r>
      <w:r w:rsidR="0022321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D45804">
        <w:rPr>
          <w:rFonts w:eastAsia="Times New Roman" w:cstheme="minorHAnsi"/>
          <w:b/>
          <w:color w:val="000000"/>
          <w:sz w:val="32"/>
          <w:szCs w:val="32"/>
        </w:rPr>
        <w:t>21</w:t>
      </w:r>
      <w:proofErr w:type="gramEnd"/>
      <w:r w:rsidR="008A2223">
        <w:rPr>
          <w:rFonts w:eastAsia="Times New Roman" w:cstheme="minorHAnsi"/>
          <w:b/>
          <w:color w:val="000000"/>
          <w:sz w:val="32"/>
          <w:szCs w:val="32"/>
        </w:rPr>
        <w:t>,</w:t>
      </w:r>
      <w:r w:rsidR="0022321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8A2223">
        <w:rPr>
          <w:rFonts w:eastAsia="Times New Roman" w:cstheme="minorHAnsi"/>
          <w:b/>
          <w:color w:val="000000"/>
          <w:sz w:val="32"/>
          <w:szCs w:val="32"/>
        </w:rPr>
        <w:t>Friday</w:t>
      </w:r>
      <w:r w:rsidR="00223216">
        <w:rPr>
          <w:rFonts w:eastAsia="Times New Roman" w:cstheme="minorHAnsi"/>
          <w:b/>
          <w:color w:val="000000"/>
          <w:sz w:val="32"/>
          <w:szCs w:val="32"/>
        </w:rPr>
        <w:t xml:space="preserve"> – </w:t>
      </w:r>
      <w:r w:rsidR="00223216" w:rsidRPr="00223216">
        <w:rPr>
          <w:rFonts w:eastAsia="Times New Roman" w:cstheme="minorHAnsi"/>
          <w:bCs/>
          <w:color w:val="000000"/>
          <w:sz w:val="32"/>
          <w:szCs w:val="32"/>
        </w:rPr>
        <w:t xml:space="preserve">Notification </w:t>
      </w:r>
      <w:r w:rsidR="00E91F45">
        <w:rPr>
          <w:rFonts w:eastAsia="Times New Roman" w:cstheme="minorHAnsi"/>
          <w:bCs/>
          <w:color w:val="000000"/>
          <w:sz w:val="32"/>
          <w:szCs w:val="32"/>
        </w:rPr>
        <w:t xml:space="preserve">of </w:t>
      </w:r>
      <w:r w:rsidR="00E91F45" w:rsidRPr="00E91F45">
        <w:rPr>
          <w:rFonts w:eastAsia="Times New Roman" w:cstheme="minorHAnsi"/>
          <w:bCs/>
          <w:color w:val="000000"/>
          <w:sz w:val="32"/>
          <w:szCs w:val="32"/>
        </w:rPr>
        <w:t xml:space="preserve">preliminary </w:t>
      </w:r>
      <w:r w:rsidR="00223216" w:rsidRPr="00223216">
        <w:rPr>
          <w:rFonts w:eastAsia="Times New Roman" w:cstheme="minorHAnsi"/>
          <w:bCs/>
          <w:color w:val="000000"/>
          <w:sz w:val="32"/>
          <w:szCs w:val="32"/>
        </w:rPr>
        <w:t xml:space="preserve">scores sent to </w:t>
      </w:r>
      <w:r w:rsidR="00E91F45">
        <w:rPr>
          <w:rFonts w:eastAsia="Times New Roman" w:cstheme="minorHAnsi"/>
          <w:bCs/>
          <w:color w:val="000000"/>
          <w:sz w:val="32"/>
          <w:szCs w:val="32"/>
        </w:rPr>
        <w:t xml:space="preserve">renewal </w:t>
      </w:r>
      <w:r w:rsidR="00223216" w:rsidRPr="00223216">
        <w:rPr>
          <w:rFonts w:eastAsia="Times New Roman" w:cstheme="minorHAnsi"/>
          <w:bCs/>
          <w:color w:val="000000"/>
          <w:sz w:val="32"/>
          <w:szCs w:val="32"/>
        </w:rPr>
        <w:t>projects</w:t>
      </w:r>
      <w:r w:rsidR="0022321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223216" w:rsidRPr="003236FA">
        <w:rPr>
          <w:rFonts w:eastAsia="Times New Roman" w:cstheme="minorHAnsi"/>
          <w:bCs/>
          <w:color w:val="000000"/>
          <w:sz w:val="32"/>
          <w:szCs w:val="32"/>
        </w:rPr>
        <w:t xml:space="preserve">  </w:t>
      </w:r>
    </w:p>
    <w:p w14:paraId="0599FB26" w14:textId="0746D313" w:rsidR="00567DAA" w:rsidRDefault="008A2223" w:rsidP="00567DAA">
      <w:pPr>
        <w:spacing w:after="0" w:line="360" w:lineRule="auto"/>
        <w:ind w:left="720"/>
        <w:rPr>
          <w:rFonts w:eastAsia="Times New Roman" w:cstheme="minorHAnsi"/>
          <w:bCs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>May</w:t>
      </w:r>
      <w:r w:rsidR="00567DAA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>
        <w:rPr>
          <w:rFonts w:eastAsia="Times New Roman" w:cstheme="minorHAnsi"/>
          <w:b/>
          <w:color w:val="000000"/>
          <w:sz w:val="32"/>
          <w:szCs w:val="32"/>
        </w:rPr>
        <w:t>24,</w:t>
      </w:r>
      <w:r w:rsidR="00567DAA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>
        <w:rPr>
          <w:rFonts w:eastAsia="Times New Roman" w:cstheme="minorHAnsi"/>
          <w:b/>
          <w:color w:val="000000"/>
          <w:sz w:val="32"/>
          <w:szCs w:val="32"/>
        </w:rPr>
        <w:t>Wednesday</w:t>
      </w:r>
      <w:r w:rsidR="00567DAA">
        <w:rPr>
          <w:rFonts w:eastAsia="Times New Roman" w:cstheme="minorHAnsi"/>
          <w:b/>
          <w:color w:val="000000"/>
          <w:sz w:val="32"/>
          <w:szCs w:val="32"/>
        </w:rPr>
        <w:t xml:space="preserve"> – </w:t>
      </w:r>
      <w:r w:rsidR="00567DAA" w:rsidRPr="00567DAA">
        <w:rPr>
          <w:sz w:val="32"/>
          <w:szCs w:val="32"/>
        </w:rPr>
        <w:t xml:space="preserve">Discrepancies with rating criteria score must be submitted to </w:t>
      </w:r>
      <w:proofErr w:type="gramStart"/>
      <w:r w:rsidR="00567DAA" w:rsidRPr="00567DAA">
        <w:rPr>
          <w:sz w:val="32"/>
          <w:szCs w:val="32"/>
        </w:rPr>
        <w:t>PEH</w:t>
      </w:r>
      <w:proofErr w:type="gramEnd"/>
      <w:r w:rsidR="00567DAA" w:rsidRPr="003236FA">
        <w:rPr>
          <w:rFonts w:eastAsia="Times New Roman" w:cstheme="minorHAnsi"/>
          <w:bCs/>
          <w:color w:val="000000"/>
          <w:sz w:val="32"/>
          <w:szCs w:val="32"/>
        </w:rPr>
        <w:t xml:space="preserve">  </w:t>
      </w:r>
    </w:p>
    <w:p w14:paraId="39D5F5CD" w14:textId="79B4C071" w:rsidR="004E39D7" w:rsidRDefault="008A2223" w:rsidP="004E39D7">
      <w:pPr>
        <w:spacing w:after="0" w:line="360" w:lineRule="auto"/>
        <w:ind w:left="720"/>
        <w:rPr>
          <w:rFonts w:eastAsia="Times New Roman" w:cstheme="minorHAnsi"/>
          <w:bCs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>May</w:t>
      </w:r>
      <w:r w:rsidR="004E39D7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D45804">
        <w:rPr>
          <w:rFonts w:eastAsia="Times New Roman" w:cstheme="minorHAnsi"/>
          <w:b/>
          <w:color w:val="000000"/>
          <w:sz w:val="32"/>
          <w:szCs w:val="32"/>
        </w:rPr>
        <w:t>31</w:t>
      </w:r>
      <w:r>
        <w:rPr>
          <w:rFonts w:eastAsia="Times New Roman" w:cstheme="minorHAnsi"/>
          <w:b/>
          <w:color w:val="000000"/>
          <w:sz w:val="32"/>
          <w:szCs w:val="32"/>
        </w:rPr>
        <w:t>,</w:t>
      </w:r>
      <w:r w:rsidR="004E39D7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>
        <w:rPr>
          <w:rFonts w:eastAsia="Times New Roman" w:cstheme="minorHAnsi"/>
          <w:b/>
          <w:color w:val="000000"/>
          <w:sz w:val="32"/>
          <w:szCs w:val="32"/>
        </w:rPr>
        <w:t>Friday</w:t>
      </w:r>
      <w:r w:rsidR="004E39D7">
        <w:rPr>
          <w:rFonts w:eastAsia="Times New Roman" w:cstheme="minorHAnsi"/>
          <w:b/>
          <w:color w:val="000000"/>
          <w:sz w:val="32"/>
          <w:szCs w:val="32"/>
        </w:rPr>
        <w:t xml:space="preserve"> – 5 pm </w:t>
      </w:r>
      <w:r w:rsidR="004E39D7">
        <w:rPr>
          <w:sz w:val="32"/>
          <w:szCs w:val="32"/>
        </w:rPr>
        <w:t>Section F of the</w:t>
      </w:r>
      <w:r w:rsidR="00822D7D">
        <w:rPr>
          <w:sz w:val="32"/>
          <w:szCs w:val="32"/>
        </w:rPr>
        <w:t xml:space="preserve"> 2024</w:t>
      </w:r>
      <w:r w:rsidR="004E39D7">
        <w:rPr>
          <w:sz w:val="32"/>
          <w:szCs w:val="32"/>
        </w:rPr>
        <w:t xml:space="preserve"> </w:t>
      </w:r>
      <w:r w:rsidR="004E39D7" w:rsidRPr="004E39D7">
        <w:rPr>
          <w:sz w:val="32"/>
          <w:szCs w:val="32"/>
        </w:rPr>
        <w:t xml:space="preserve">Renewal </w:t>
      </w:r>
      <w:r w:rsidR="00822D7D">
        <w:rPr>
          <w:sz w:val="32"/>
          <w:szCs w:val="32"/>
        </w:rPr>
        <w:t>R</w:t>
      </w:r>
      <w:r w:rsidR="004E39D7" w:rsidRPr="004E39D7">
        <w:rPr>
          <w:sz w:val="32"/>
          <w:szCs w:val="32"/>
        </w:rPr>
        <w:t xml:space="preserve">anking criteria sheet </w:t>
      </w:r>
      <w:r w:rsidR="00D45804">
        <w:rPr>
          <w:sz w:val="32"/>
          <w:szCs w:val="32"/>
        </w:rPr>
        <w:t xml:space="preserve">is </w:t>
      </w:r>
      <w:proofErr w:type="gramStart"/>
      <w:r w:rsidR="004E39D7">
        <w:rPr>
          <w:sz w:val="32"/>
          <w:szCs w:val="32"/>
        </w:rPr>
        <w:t>due</w:t>
      </w:r>
      <w:proofErr w:type="gramEnd"/>
      <w:r w:rsidR="004E39D7">
        <w:rPr>
          <w:sz w:val="32"/>
          <w:szCs w:val="32"/>
        </w:rPr>
        <w:t xml:space="preserve">  </w:t>
      </w:r>
    </w:p>
    <w:p w14:paraId="7097197C" w14:textId="5614021F" w:rsidR="003739E2" w:rsidRPr="00992CB6" w:rsidRDefault="00D45804" w:rsidP="004E39D7">
      <w:pPr>
        <w:spacing w:after="0" w:line="360" w:lineRule="auto"/>
        <w:ind w:firstLine="720"/>
        <w:rPr>
          <w:rFonts w:cs="Calibri"/>
          <w:color w:val="000000"/>
          <w:sz w:val="32"/>
          <w:szCs w:val="32"/>
        </w:rPr>
      </w:pPr>
      <w:r>
        <w:rPr>
          <w:rFonts w:cs="Calibri"/>
          <w:b/>
          <w:color w:val="000000"/>
          <w:sz w:val="32"/>
          <w:szCs w:val="32"/>
        </w:rPr>
        <w:t>June</w:t>
      </w:r>
      <w:r w:rsidR="008A2223">
        <w:rPr>
          <w:rFonts w:cs="Calibri"/>
          <w:b/>
          <w:color w:val="000000"/>
          <w:sz w:val="32"/>
          <w:szCs w:val="32"/>
        </w:rPr>
        <w:t xml:space="preserve"> </w:t>
      </w:r>
      <w:r>
        <w:rPr>
          <w:rFonts w:cs="Calibri"/>
          <w:b/>
          <w:color w:val="000000"/>
          <w:sz w:val="32"/>
          <w:szCs w:val="32"/>
        </w:rPr>
        <w:t>4</w:t>
      </w:r>
      <w:r w:rsidR="008A2223">
        <w:rPr>
          <w:rFonts w:cs="Calibri"/>
          <w:b/>
          <w:color w:val="000000"/>
          <w:sz w:val="32"/>
          <w:szCs w:val="32"/>
        </w:rPr>
        <w:t>,</w:t>
      </w:r>
      <w:r w:rsidR="003739E2">
        <w:rPr>
          <w:rFonts w:cs="Calibri"/>
          <w:b/>
          <w:color w:val="000000"/>
          <w:sz w:val="32"/>
          <w:szCs w:val="32"/>
        </w:rPr>
        <w:t xml:space="preserve"> </w:t>
      </w:r>
      <w:r w:rsidR="00187F31">
        <w:rPr>
          <w:rFonts w:cs="Calibri"/>
          <w:b/>
          <w:color w:val="000000"/>
          <w:sz w:val="32"/>
          <w:szCs w:val="32"/>
        </w:rPr>
        <w:t>T</w:t>
      </w:r>
      <w:r w:rsidR="008A2223">
        <w:rPr>
          <w:rFonts w:cs="Calibri"/>
          <w:b/>
          <w:color w:val="000000"/>
          <w:sz w:val="32"/>
          <w:szCs w:val="32"/>
        </w:rPr>
        <w:t>uesday</w:t>
      </w:r>
      <w:r w:rsidR="003739E2">
        <w:rPr>
          <w:rFonts w:cs="Calibri"/>
          <w:b/>
          <w:color w:val="000000"/>
          <w:sz w:val="32"/>
          <w:szCs w:val="32"/>
        </w:rPr>
        <w:t xml:space="preserve"> </w:t>
      </w:r>
      <w:r w:rsidR="003739E2" w:rsidRPr="00992CB6">
        <w:rPr>
          <w:rFonts w:cs="Calibri"/>
          <w:b/>
          <w:color w:val="000000"/>
          <w:sz w:val="32"/>
          <w:szCs w:val="32"/>
        </w:rPr>
        <w:t>–</w:t>
      </w:r>
      <w:r w:rsidR="003739E2">
        <w:rPr>
          <w:rFonts w:cs="Calibri"/>
          <w:b/>
          <w:color w:val="000000"/>
          <w:sz w:val="32"/>
          <w:szCs w:val="32"/>
        </w:rPr>
        <w:t xml:space="preserve"> </w:t>
      </w:r>
      <w:r w:rsidR="003739E2" w:rsidRPr="00A14CA6">
        <w:rPr>
          <w:rFonts w:cs="Calibri"/>
          <w:b/>
          <w:color w:val="000000"/>
          <w:sz w:val="32"/>
          <w:szCs w:val="32"/>
        </w:rPr>
        <w:t>5</w:t>
      </w:r>
      <w:r w:rsidR="003739E2" w:rsidRPr="00131D62">
        <w:rPr>
          <w:rFonts w:cs="Calibri"/>
          <w:bCs/>
          <w:color w:val="000000"/>
          <w:sz w:val="32"/>
          <w:szCs w:val="32"/>
        </w:rPr>
        <w:t xml:space="preserve"> pm Phase </w:t>
      </w:r>
      <w:proofErr w:type="gramStart"/>
      <w:r w:rsidR="003739E2" w:rsidRPr="00131D62">
        <w:rPr>
          <w:rFonts w:cs="Calibri"/>
          <w:bCs/>
          <w:color w:val="000000"/>
          <w:sz w:val="32"/>
          <w:szCs w:val="32"/>
        </w:rPr>
        <w:t>1</w:t>
      </w:r>
      <w:r w:rsidR="003739E2" w:rsidRPr="00992CB6">
        <w:rPr>
          <w:rFonts w:cs="Calibri"/>
          <w:b/>
          <w:color w:val="000000"/>
          <w:sz w:val="32"/>
          <w:szCs w:val="32"/>
        </w:rPr>
        <w:t xml:space="preserve"> </w:t>
      </w:r>
      <w:r w:rsidR="008A2223">
        <w:rPr>
          <w:rFonts w:cs="Calibri"/>
          <w:b/>
          <w:color w:val="000000"/>
          <w:sz w:val="32"/>
          <w:szCs w:val="32"/>
        </w:rPr>
        <w:t xml:space="preserve"> </w:t>
      </w:r>
      <w:r w:rsidR="008A2223">
        <w:rPr>
          <w:rFonts w:cs="Calibri"/>
          <w:color w:val="000000"/>
          <w:sz w:val="32"/>
          <w:szCs w:val="32"/>
        </w:rPr>
        <w:t>Appeal</w:t>
      </w:r>
      <w:proofErr w:type="gramEnd"/>
      <w:r w:rsidR="003739E2">
        <w:rPr>
          <w:rFonts w:cs="Calibri"/>
          <w:color w:val="000000"/>
          <w:sz w:val="32"/>
          <w:szCs w:val="32"/>
        </w:rPr>
        <w:t xml:space="preserve"> due</w:t>
      </w:r>
      <w:r w:rsidR="003739E2" w:rsidRPr="00992CB6">
        <w:rPr>
          <w:rFonts w:cs="Calibri"/>
          <w:color w:val="000000"/>
          <w:sz w:val="32"/>
          <w:szCs w:val="32"/>
        </w:rPr>
        <w:t xml:space="preserve"> </w:t>
      </w:r>
      <w:r w:rsidR="003739E2">
        <w:rPr>
          <w:rFonts w:cs="Calibri"/>
          <w:color w:val="000000"/>
          <w:sz w:val="32"/>
          <w:szCs w:val="32"/>
        </w:rPr>
        <w:t xml:space="preserve">(if needed)  </w:t>
      </w:r>
    </w:p>
    <w:p w14:paraId="0F88A872" w14:textId="741B9C64" w:rsidR="00567DAA" w:rsidRDefault="00567DAA" w:rsidP="009521B4">
      <w:pPr>
        <w:spacing w:after="0" w:line="360" w:lineRule="auto"/>
        <w:ind w:firstLine="720"/>
        <w:rPr>
          <w:rFonts w:eastAsia="Times New Roman" w:cstheme="minorHAnsi"/>
          <w:bCs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 xml:space="preserve">June </w:t>
      </w:r>
      <w:r w:rsidR="00D45804">
        <w:rPr>
          <w:rFonts w:eastAsia="Times New Roman" w:cstheme="minorHAnsi"/>
          <w:b/>
          <w:color w:val="000000"/>
          <w:sz w:val="32"/>
          <w:szCs w:val="32"/>
        </w:rPr>
        <w:t>1</w:t>
      </w:r>
      <w:r w:rsidR="009521B4">
        <w:rPr>
          <w:rFonts w:eastAsia="Times New Roman" w:cstheme="minorHAnsi"/>
          <w:b/>
          <w:color w:val="000000"/>
          <w:sz w:val="32"/>
          <w:szCs w:val="32"/>
        </w:rPr>
        <w:t>2</w:t>
      </w:r>
      <w:r>
        <w:rPr>
          <w:rFonts w:eastAsia="Times New Roman" w:cstheme="minorHAnsi"/>
          <w:b/>
          <w:color w:val="000000"/>
          <w:sz w:val="32"/>
          <w:szCs w:val="32"/>
        </w:rPr>
        <w:t xml:space="preserve"> –</w:t>
      </w:r>
      <w:r>
        <w:rPr>
          <w:rFonts w:eastAsia="Times New Roman" w:cstheme="minorHAnsi"/>
          <w:bCs/>
          <w:color w:val="000000"/>
          <w:sz w:val="32"/>
          <w:szCs w:val="32"/>
        </w:rPr>
        <w:t xml:space="preserve"> </w:t>
      </w:r>
      <w:r w:rsidR="009521B4">
        <w:rPr>
          <w:rFonts w:eastAsia="Times New Roman" w:cstheme="minorHAnsi"/>
          <w:bCs/>
          <w:color w:val="000000"/>
          <w:sz w:val="32"/>
          <w:szCs w:val="32"/>
        </w:rPr>
        <w:t>In-person</w:t>
      </w:r>
      <w:r w:rsidR="00822D7D">
        <w:rPr>
          <w:rFonts w:eastAsia="Times New Roman" w:cstheme="minorHAnsi"/>
          <w:bCs/>
          <w:color w:val="000000"/>
          <w:sz w:val="32"/>
          <w:szCs w:val="32"/>
        </w:rPr>
        <w:t xml:space="preserve"> project</w:t>
      </w:r>
      <w:r w:rsidR="009521B4">
        <w:rPr>
          <w:rFonts w:eastAsia="Times New Roman" w:cstheme="minorHAnsi"/>
          <w:bCs/>
          <w:color w:val="000000"/>
          <w:sz w:val="32"/>
          <w:szCs w:val="32"/>
        </w:rPr>
        <w:t xml:space="preserve"> presentation</w:t>
      </w:r>
      <w:r w:rsidR="00822D7D">
        <w:rPr>
          <w:rFonts w:eastAsia="Times New Roman" w:cstheme="minorHAnsi"/>
          <w:bCs/>
          <w:color w:val="000000"/>
          <w:sz w:val="32"/>
          <w:szCs w:val="32"/>
        </w:rPr>
        <w:t>s</w:t>
      </w:r>
      <w:r w:rsidR="009521B4">
        <w:rPr>
          <w:rFonts w:eastAsia="Times New Roman" w:cstheme="minorHAnsi"/>
          <w:bCs/>
          <w:color w:val="000000"/>
          <w:sz w:val="32"/>
          <w:szCs w:val="32"/>
        </w:rPr>
        <w:t xml:space="preserve"> at CCSI starting at 1 pm</w:t>
      </w:r>
      <w:r>
        <w:rPr>
          <w:rFonts w:eastAsia="Times New Roman" w:cstheme="minorHAnsi"/>
          <w:bCs/>
          <w:color w:val="000000"/>
          <w:sz w:val="32"/>
          <w:szCs w:val="32"/>
        </w:rPr>
        <w:t xml:space="preserve"> </w:t>
      </w:r>
    </w:p>
    <w:p w14:paraId="4401BB1F" w14:textId="6DCDAAF2" w:rsidR="00E91F45" w:rsidRPr="003236FA" w:rsidRDefault="00E91F45" w:rsidP="00E91F45">
      <w:pPr>
        <w:spacing w:after="0" w:line="360" w:lineRule="auto"/>
        <w:ind w:left="720"/>
        <w:rPr>
          <w:rFonts w:eastAsia="Times New Roman" w:cstheme="minorHAnsi"/>
          <w:bCs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 xml:space="preserve">June </w:t>
      </w:r>
      <w:r w:rsidR="008A2223">
        <w:rPr>
          <w:rFonts w:eastAsia="Times New Roman" w:cstheme="minorHAnsi"/>
          <w:b/>
          <w:color w:val="000000"/>
          <w:sz w:val="32"/>
          <w:szCs w:val="32"/>
        </w:rPr>
        <w:t>14, Wednesday</w:t>
      </w:r>
      <w:r>
        <w:rPr>
          <w:rFonts w:eastAsia="Times New Roman" w:cstheme="minorHAnsi"/>
          <w:b/>
          <w:color w:val="000000"/>
          <w:sz w:val="32"/>
          <w:szCs w:val="32"/>
        </w:rPr>
        <w:t>-</w:t>
      </w:r>
      <w:r>
        <w:rPr>
          <w:rFonts w:eastAsia="Times New Roman" w:cstheme="minorHAnsi"/>
          <w:bCs/>
          <w:color w:val="000000"/>
          <w:sz w:val="32"/>
          <w:szCs w:val="32"/>
        </w:rPr>
        <w:t xml:space="preserve"> </w:t>
      </w:r>
      <w:r w:rsidRPr="00223216">
        <w:rPr>
          <w:rFonts w:eastAsia="Times New Roman" w:cstheme="minorHAnsi"/>
          <w:bCs/>
          <w:color w:val="000000"/>
          <w:sz w:val="32"/>
          <w:szCs w:val="32"/>
        </w:rPr>
        <w:t xml:space="preserve">Notification </w:t>
      </w:r>
      <w:r>
        <w:rPr>
          <w:rFonts w:eastAsia="Times New Roman" w:cstheme="minorHAnsi"/>
          <w:bCs/>
          <w:color w:val="000000"/>
          <w:sz w:val="32"/>
          <w:szCs w:val="32"/>
        </w:rPr>
        <w:t xml:space="preserve">of </w:t>
      </w:r>
      <w:r w:rsidRPr="00223216">
        <w:rPr>
          <w:rFonts w:eastAsia="Times New Roman" w:cstheme="minorHAnsi"/>
          <w:bCs/>
          <w:color w:val="000000"/>
          <w:sz w:val="32"/>
          <w:szCs w:val="32"/>
        </w:rPr>
        <w:t>scores sent to</w:t>
      </w:r>
      <w:r>
        <w:rPr>
          <w:rFonts w:eastAsia="Times New Roman" w:cstheme="minorHAnsi"/>
          <w:bCs/>
          <w:color w:val="000000"/>
          <w:sz w:val="32"/>
          <w:szCs w:val="32"/>
        </w:rPr>
        <w:t xml:space="preserve"> renewal </w:t>
      </w:r>
      <w:r w:rsidRPr="00223216">
        <w:rPr>
          <w:rFonts w:eastAsia="Times New Roman" w:cstheme="minorHAnsi"/>
          <w:bCs/>
          <w:color w:val="000000"/>
          <w:sz w:val="32"/>
          <w:szCs w:val="32"/>
        </w:rPr>
        <w:t>projects</w:t>
      </w:r>
      <w:r w:rsidR="00822D7D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822D7D">
        <w:rPr>
          <w:rFonts w:eastAsia="Times New Roman" w:cstheme="minorHAnsi"/>
          <w:bCs/>
          <w:color w:val="000000"/>
          <w:sz w:val="32"/>
          <w:szCs w:val="32"/>
        </w:rPr>
        <w:t xml:space="preserve">that </w:t>
      </w:r>
      <w:proofErr w:type="gramStart"/>
      <w:r w:rsidR="00822D7D">
        <w:rPr>
          <w:rFonts w:eastAsia="Times New Roman" w:cstheme="minorHAnsi"/>
          <w:bCs/>
          <w:color w:val="000000"/>
          <w:sz w:val="32"/>
          <w:szCs w:val="32"/>
        </w:rPr>
        <w:t>presented</w:t>
      </w:r>
      <w:proofErr w:type="gramEnd"/>
      <w:r w:rsidR="00822D7D">
        <w:rPr>
          <w:rFonts w:eastAsia="Times New Roman" w:cstheme="minorHAnsi"/>
          <w:bCs/>
          <w:color w:val="000000"/>
          <w:sz w:val="32"/>
          <w:szCs w:val="32"/>
        </w:rPr>
        <w:t xml:space="preserve"> to the Review Committee.</w:t>
      </w:r>
    </w:p>
    <w:p w14:paraId="4E8A6450" w14:textId="4A6353C9" w:rsidR="007A1736" w:rsidRPr="00E91F45" w:rsidRDefault="007A1736" w:rsidP="007A1736">
      <w:pPr>
        <w:spacing w:after="0" w:line="360" w:lineRule="auto"/>
        <w:ind w:firstLine="720"/>
        <w:rPr>
          <w:rFonts w:eastAsia="Times New Roman" w:cs="Calibri"/>
          <w:b/>
          <w:color w:val="000000"/>
          <w:sz w:val="32"/>
          <w:szCs w:val="32"/>
        </w:rPr>
      </w:pPr>
      <w:r w:rsidRPr="00E91F45">
        <w:rPr>
          <w:rFonts w:eastAsia="Times New Roman" w:cs="Calibri"/>
          <w:b/>
          <w:color w:val="000000"/>
          <w:sz w:val="32"/>
          <w:szCs w:val="32"/>
        </w:rPr>
        <w:t xml:space="preserve">After HUD releases their NOFO </w:t>
      </w:r>
    </w:p>
    <w:p w14:paraId="10AC8F90" w14:textId="69088362" w:rsidR="00A95AFD" w:rsidRPr="00992CB6" w:rsidRDefault="00C77160" w:rsidP="00D74852">
      <w:pPr>
        <w:pStyle w:val="ListParagraph"/>
        <w:spacing w:after="0" w:line="360" w:lineRule="auto"/>
        <w:rPr>
          <w:rFonts w:eastAsia="Times New Roman" w:cstheme="minorHAnsi"/>
          <w:b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 xml:space="preserve">TBA </w:t>
      </w:r>
      <w:r w:rsidRPr="00992CB6">
        <w:rPr>
          <w:rFonts w:eastAsia="Times New Roman" w:cstheme="minorHAnsi"/>
          <w:b/>
          <w:color w:val="000000"/>
          <w:sz w:val="32"/>
          <w:szCs w:val="32"/>
        </w:rPr>
        <w:t>–</w:t>
      </w:r>
      <w:r w:rsidR="005066E6" w:rsidRPr="00992CB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D74852" w:rsidRPr="00992CB6">
        <w:rPr>
          <w:rFonts w:eastAsia="Times New Roman" w:cstheme="minorHAnsi"/>
          <w:color w:val="000000"/>
          <w:sz w:val="32"/>
          <w:szCs w:val="32"/>
        </w:rPr>
        <w:t>Release of application materials</w:t>
      </w:r>
    </w:p>
    <w:p w14:paraId="470C4B59" w14:textId="691485C9" w:rsidR="00A95AFD" w:rsidRDefault="007A1736" w:rsidP="00A95AFD">
      <w:pPr>
        <w:pStyle w:val="ListParagraph"/>
        <w:spacing w:after="0" w:line="360" w:lineRule="auto"/>
        <w:rPr>
          <w:rFonts w:eastAsia="Times New Roman" w:cstheme="minorHAnsi"/>
          <w:b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>TBA</w:t>
      </w:r>
      <w:r w:rsidR="00A95AFD" w:rsidRPr="00992CB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280175" w:rsidRPr="00992CB6">
        <w:rPr>
          <w:rFonts w:eastAsia="Times New Roman" w:cstheme="minorHAnsi"/>
          <w:b/>
          <w:color w:val="000000"/>
          <w:sz w:val="32"/>
          <w:szCs w:val="32"/>
        </w:rPr>
        <w:t>–</w:t>
      </w:r>
      <w:r w:rsidR="00A95AFD" w:rsidRPr="00992CB6">
        <w:rPr>
          <w:rFonts w:eastAsia="Times New Roman" w:cstheme="minorHAnsi"/>
          <w:color w:val="000000"/>
          <w:sz w:val="32"/>
          <w:szCs w:val="32"/>
        </w:rPr>
        <w:t>Applicant</w:t>
      </w:r>
      <w:r w:rsidR="00EA031A" w:rsidRPr="00992CB6">
        <w:rPr>
          <w:rFonts w:eastAsia="Times New Roman" w:cstheme="minorHAnsi"/>
          <w:color w:val="000000"/>
          <w:sz w:val="32"/>
          <w:szCs w:val="32"/>
        </w:rPr>
        <w:t>s</w:t>
      </w:r>
      <w:r w:rsidR="00A95AFD" w:rsidRPr="00992CB6">
        <w:rPr>
          <w:rFonts w:eastAsia="Times New Roman" w:cstheme="minorHAnsi"/>
          <w:color w:val="000000"/>
          <w:sz w:val="32"/>
          <w:szCs w:val="32"/>
        </w:rPr>
        <w:t xml:space="preserve"> </w:t>
      </w:r>
      <w:r w:rsidR="008E67C4" w:rsidRPr="00992CB6">
        <w:rPr>
          <w:rFonts w:eastAsia="Times New Roman" w:cstheme="minorHAnsi"/>
          <w:color w:val="000000"/>
          <w:sz w:val="32"/>
          <w:szCs w:val="32"/>
        </w:rPr>
        <w:t>Workshop</w:t>
      </w:r>
      <w:r w:rsidR="00A95AFD" w:rsidRPr="00992CB6">
        <w:rPr>
          <w:rFonts w:eastAsia="Times New Roman" w:cstheme="minorHAnsi"/>
          <w:color w:val="000000"/>
          <w:sz w:val="32"/>
          <w:szCs w:val="32"/>
        </w:rPr>
        <w:t xml:space="preserve"> </w:t>
      </w:r>
      <w:r w:rsidR="00131D62">
        <w:rPr>
          <w:rFonts w:eastAsia="Times New Roman" w:cstheme="minorHAnsi"/>
          <w:color w:val="000000"/>
          <w:sz w:val="32"/>
          <w:szCs w:val="32"/>
        </w:rPr>
        <w:t>via</w:t>
      </w:r>
      <w:r w:rsidR="003236FA">
        <w:rPr>
          <w:rFonts w:eastAsia="Times New Roman" w:cstheme="minorHAnsi"/>
          <w:color w:val="000000"/>
          <w:sz w:val="32"/>
          <w:szCs w:val="32"/>
        </w:rPr>
        <w:t xml:space="preserve"> Zoom </w:t>
      </w:r>
      <w:r w:rsidR="00A95AFD" w:rsidRPr="00992CB6">
        <w:rPr>
          <w:rFonts w:eastAsia="Times New Roman" w:cstheme="minorHAnsi"/>
          <w:b/>
          <w:color w:val="000000"/>
          <w:sz w:val="32"/>
          <w:szCs w:val="32"/>
        </w:rPr>
        <w:t xml:space="preserve">  </w:t>
      </w:r>
    </w:p>
    <w:p w14:paraId="3DB36C79" w14:textId="51A43347" w:rsidR="00280175" w:rsidRPr="00992CB6" w:rsidRDefault="007A1736" w:rsidP="00280175">
      <w:pPr>
        <w:pStyle w:val="ListParagraph"/>
        <w:spacing w:after="0" w:line="360" w:lineRule="auto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lastRenderedPageBreak/>
        <w:t>TBA</w:t>
      </w:r>
      <w:r w:rsidR="003236FA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proofErr w:type="spellStart"/>
      <w:r w:rsidR="003236FA">
        <w:rPr>
          <w:rFonts w:eastAsia="Times New Roman" w:cstheme="minorHAnsi"/>
          <w:color w:val="000000"/>
          <w:sz w:val="32"/>
          <w:szCs w:val="32"/>
        </w:rPr>
        <w:t>Esnaps</w:t>
      </w:r>
      <w:proofErr w:type="spellEnd"/>
      <w:r w:rsidR="003236FA">
        <w:rPr>
          <w:rFonts w:eastAsia="Times New Roman" w:cstheme="minorHAnsi"/>
          <w:color w:val="000000"/>
          <w:sz w:val="32"/>
          <w:szCs w:val="32"/>
        </w:rPr>
        <w:t xml:space="preserve"> </w:t>
      </w:r>
      <w:r w:rsidR="00131D62">
        <w:rPr>
          <w:rFonts w:eastAsia="Times New Roman" w:cstheme="minorHAnsi"/>
          <w:color w:val="000000"/>
          <w:sz w:val="32"/>
          <w:szCs w:val="32"/>
        </w:rPr>
        <w:t>T</w:t>
      </w:r>
      <w:r w:rsidR="003236FA">
        <w:rPr>
          <w:rFonts w:eastAsia="Times New Roman" w:cstheme="minorHAnsi"/>
          <w:color w:val="000000"/>
          <w:sz w:val="32"/>
          <w:szCs w:val="32"/>
        </w:rPr>
        <w:t>raining for upload</w:t>
      </w:r>
      <w:r w:rsidR="00131D62">
        <w:rPr>
          <w:rFonts w:eastAsia="Times New Roman" w:cstheme="minorHAnsi"/>
          <w:color w:val="000000"/>
          <w:sz w:val="32"/>
          <w:szCs w:val="32"/>
        </w:rPr>
        <w:t xml:space="preserve">ing applications </w:t>
      </w:r>
      <w:r w:rsidR="003236FA">
        <w:rPr>
          <w:rFonts w:eastAsia="Times New Roman" w:cstheme="minorHAnsi"/>
          <w:color w:val="000000"/>
          <w:sz w:val="32"/>
          <w:szCs w:val="32"/>
        </w:rPr>
        <w:t xml:space="preserve"> </w:t>
      </w:r>
    </w:p>
    <w:p w14:paraId="27554150" w14:textId="651DB8CA" w:rsidR="00D74852" w:rsidRDefault="007A1736" w:rsidP="00D74852">
      <w:pPr>
        <w:pStyle w:val="ListParagraph"/>
        <w:spacing w:after="0" w:line="360" w:lineRule="auto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>TBA-</w:t>
      </w:r>
      <w:r w:rsidR="00D74852" w:rsidRPr="00992CB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3236FA" w:rsidRPr="00992CB6">
        <w:rPr>
          <w:rFonts w:eastAsia="Times New Roman" w:cstheme="minorHAnsi"/>
          <w:color w:val="000000"/>
          <w:sz w:val="32"/>
          <w:szCs w:val="32"/>
        </w:rPr>
        <w:t xml:space="preserve">New </w:t>
      </w:r>
      <w:r w:rsidR="00131D62">
        <w:rPr>
          <w:rFonts w:eastAsia="Times New Roman" w:cstheme="minorHAnsi"/>
          <w:color w:val="000000"/>
          <w:sz w:val="32"/>
          <w:szCs w:val="32"/>
        </w:rPr>
        <w:t xml:space="preserve">Project </w:t>
      </w:r>
      <w:r w:rsidR="003236FA" w:rsidRPr="00992CB6">
        <w:rPr>
          <w:rFonts w:eastAsia="Times New Roman" w:cstheme="minorHAnsi"/>
          <w:color w:val="000000"/>
          <w:sz w:val="32"/>
          <w:szCs w:val="32"/>
        </w:rPr>
        <w:t xml:space="preserve">Applications due </w:t>
      </w:r>
      <w:r w:rsidR="00131D62">
        <w:rPr>
          <w:rFonts w:eastAsia="Times New Roman" w:cstheme="minorHAnsi"/>
          <w:color w:val="000000"/>
          <w:sz w:val="32"/>
          <w:szCs w:val="32"/>
        </w:rPr>
        <w:t xml:space="preserve">by email to </w:t>
      </w:r>
      <w:hyperlink r:id="rId7" w:history="1">
        <w:r w:rsidR="00131D62" w:rsidRPr="00F60F35">
          <w:rPr>
            <w:rStyle w:val="Hyperlink"/>
            <w:rFonts w:eastAsia="Times New Roman" w:cstheme="minorHAnsi"/>
            <w:sz w:val="32"/>
            <w:szCs w:val="32"/>
          </w:rPr>
          <w:t>cbollinger@letsendhomelessness.org</w:t>
        </w:r>
      </w:hyperlink>
      <w:r w:rsidR="00131D62">
        <w:rPr>
          <w:rFonts w:eastAsia="Times New Roman" w:cstheme="minorHAnsi"/>
          <w:color w:val="000000"/>
          <w:sz w:val="32"/>
          <w:szCs w:val="32"/>
        </w:rPr>
        <w:t xml:space="preserve"> </w:t>
      </w:r>
      <w:r w:rsidR="00D74852" w:rsidRPr="00992CB6">
        <w:rPr>
          <w:rFonts w:eastAsia="Times New Roman" w:cstheme="minorHAnsi"/>
          <w:color w:val="000000"/>
          <w:sz w:val="32"/>
          <w:szCs w:val="32"/>
        </w:rPr>
        <w:t xml:space="preserve">  </w:t>
      </w:r>
    </w:p>
    <w:p w14:paraId="210CDA78" w14:textId="53E50A99" w:rsidR="003236FA" w:rsidRPr="003236FA" w:rsidRDefault="007A1736" w:rsidP="003236FA">
      <w:pPr>
        <w:spacing w:after="0" w:line="360" w:lineRule="auto"/>
        <w:ind w:firstLine="720"/>
        <w:rPr>
          <w:rFonts w:eastAsia="Times New Roman" w:cstheme="minorHAnsi"/>
          <w:bCs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>TBA</w:t>
      </w:r>
      <w:r w:rsidR="003236FA">
        <w:rPr>
          <w:rFonts w:eastAsia="Times New Roman" w:cstheme="minorHAnsi"/>
          <w:b/>
          <w:color w:val="000000"/>
          <w:sz w:val="32"/>
          <w:szCs w:val="32"/>
        </w:rPr>
        <w:t xml:space="preserve"> – </w:t>
      </w:r>
      <w:r w:rsidR="003236FA" w:rsidRPr="003236FA">
        <w:rPr>
          <w:rFonts w:eastAsia="Times New Roman" w:cstheme="minorHAnsi"/>
          <w:bCs/>
          <w:color w:val="000000"/>
          <w:sz w:val="32"/>
          <w:szCs w:val="32"/>
        </w:rPr>
        <w:t xml:space="preserve">Reviewers Score due </w:t>
      </w:r>
      <w:r w:rsidR="0092403D" w:rsidRPr="003236FA">
        <w:rPr>
          <w:rFonts w:eastAsia="Times New Roman" w:cstheme="minorHAnsi"/>
          <w:bCs/>
          <w:color w:val="000000"/>
          <w:sz w:val="32"/>
          <w:szCs w:val="32"/>
        </w:rPr>
        <w:t xml:space="preserve"> </w:t>
      </w:r>
    </w:p>
    <w:p w14:paraId="74118028" w14:textId="723E393D" w:rsidR="0092403D" w:rsidRPr="00992CB6" w:rsidRDefault="007A1736" w:rsidP="00131D62">
      <w:pPr>
        <w:spacing w:after="0" w:line="360" w:lineRule="auto"/>
        <w:ind w:left="720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>TBA</w:t>
      </w:r>
      <w:r w:rsidR="00A964EF" w:rsidRPr="00992CB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C77160">
        <w:rPr>
          <w:rFonts w:eastAsia="Times New Roman" w:cstheme="minorHAnsi"/>
          <w:b/>
          <w:color w:val="000000"/>
          <w:sz w:val="32"/>
          <w:szCs w:val="32"/>
        </w:rPr>
        <w:t>–</w:t>
      </w:r>
      <w:r w:rsidR="00C77160" w:rsidRPr="00992CB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C77160">
        <w:rPr>
          <w:rFonts w:eastAsia="Times New Roman" w:cstheme="minorHAnsi"/>
          <w:b/>
          <w:color w:val="000000"/>
          <w:sz w:val="32"/>
          <w:szCs w:val="32"/>
        </w:rPr>
        <w:t>New</w:t>
      </w:r>
      <w:r w:rsidR="00131D62" w:rsidRPr="00131D62">
        <w:rPr>
          <w:rFonts w:eastAsia="Times New Roman" w:cstheme="minorHAnsi"/>
          <w:bCs/>
          <w:color w:val="000000"/>
          <w:sz w:val="32"/>
          <w:szCs w:val="32"/>
        </w:rPr>
        <w:t xml:space="preserve"> Project </w:t>
      </w:r>
      <w:r w:rsidR="008A2223">
        <w:rPr>
          <w:rFonts w:eastAsia="Times New Roman" w:cstheme="minorHAnsi"/>
          <w:bCs/>
          <w:color w:val="000000"/>
          <w:sz w:val="32"/>
          <w:szCs w:val="32"/>
        </w:rPr>
        <w:t>Presentation</w:t>
      </w:r>
      <w:r w:rsidR="00131D62" w:rsidRPr="00131D62">
        <w:rPr>
          <w:rFonts w:eastAsia="Times New Roman" w:cstheme="minorHAnsi"/>
          <w:bCs/>
          <w:color w:val="000000"/>
          <w:sz w:val="32"/>
          <w:szCs w:val="32"/>
        </w:rPr>
        <w:t xml:space="preserve"> </w:t>
      </w:r>
      <w:r w:rsidR="00131D62">
        <w:rPr>
          <w:rFonts w:eastAsia="Times New Roman" w:cstheme="minorHAnsi"/>
          <w:bCs/>
          <w:color w:val="000000"/>
          <w:sz w:val="32"/>
          <w:szCs w:val="32"/>
        </w:rPr>
        <w:t>R</w:t>
      </w:r>
      <w:r w:rsidR="00131D62" w:rsidRPr="00131D62">
        <w:rPr>
          <w:rFonts w:eastAsia="Times New Roman" w:cstheme="minorHAnsi"/>
          <w:bCs/>
          <w:color w:val="000000"/>
          <w:sz w:val="32"/>
          <w:szCs w:val="32"/>
        </w:rPr>
        <w:t>eview and Ranking</w:t>
      </w:r>
      <w:r w:rsidR="00131D62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131D62">
        <w:rPr>
          <w:rFonts w:eastAsia="Times New Roman" w:cstheme="minorHAnsi"/>
          <w:b/>
          <w:color w:val="000000"/>
          <w:sz w:val="32"/>
          <w:szCs w:val="32"/>
        </w:rPr>
        <w:tab/>
      </w:r>
    </w:p>
    <w:p w14:paraId="4FA4C82E" w14:textId="7692BB2C" w:rsidR="008C245F" w:rsidRPr="00992CB6" w:rsidRDefault="007A1736" w:rsidP="008C245F">
      <w:pPr>
        <w:pStyle w:val="ListParagraph"/>
        <w:spacing w:after="0" w:line="360" w:lineRule="auto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>TBA</w:t>
      </w:r>
      <w:r w:rsidR="003236FA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8C245F" w:rsidRPr="00992CB6">
        <w:rPr>
          <w:rFonts w:eastAsia="Times New Roman" w:cstheme="minorHAnsi"/>
          <w:b/>
          <w:color w:val="000000"/>
          <w:sz w:val="32"/>
          <w:szCs w:val="32"/>
        </w:rPr>
        <w:t>–</w:t>
      </w:r>
      <w:r w:rsidR="008C245F" w:rsidRPr="00992CB6">
        <w:rPr>
          <w:rFonts w:eastAsia="Times New Roman" w:cstheme="minorHAnsi"/>
          <w:color w:val="000000"/>
          <w:sz w:val="32"/>
          <w:szCs w:val="32"/>
        </w:rPr>
        <w:t xml:space="preserve"> </w:t>
      </w:r>
      <w:r w:rsidR="00992CB6" w:rsidRPr="00992CB6">
        <w:rPr>
          <w:rFonts w:eastAsia="Times New Roman" w:cstheme="minorHAnsi"/>
          <w:color w:val="000000"/>
          <w:sz w:val="32"/>
          <w:szCs w:val="32"/>
        </w:rPr>
        <w:t>Notification</w:t>
      </w:r>
      <w:r w:rsidR="008C245F" w:rsidRPr="00992CB6">
        <w:rPr>
          <w:rFonts w:eastAsia="Times New Roman" w:cstheme="minorHAnsi"/>
          <w:color w:val="000000"/>
          <w:sz w:val="32"/>
          <w:szCs w:val="32"/>
        </w:rPr>
        <w:t xml:space="preserve"> to Applicants</w:t>
      </w:r>
    </w:p>
    <w:p w14:paraId="7FA07DD9" w14:textId="6D6C3512" w:rsidR="00A3264D" w:rsidRPr="00992CB6" w:rsidRDefault="007A1736" w:rsidP="008C245F">
      <w:pPr>
        <w:spacing w:after="0" w:line="360" w:lineRule="auto"/>
        <w:ind w:firstLine="720"/>
        <w:rPr>
          <w:rFonts w:cs="Calibri"/>
          <w:color w:val="000000"/>
          <w:sz w:val="32"/>
          <w:szCs w:val="32"/>
        </w:rPr>
      </w:pPr>
      <w:r>
        <w:rPr>
          <w:rFonts w:cs="Calibri"/>
          <w:b/>
          <w:color w:val="000000"/>
          <w:sz w:val="32"/>
          <w:szCs w:val="32"/>
        </w:rPr>
        <w:t>TBA</w:t>
      </w:r>
      <w:r w:rsidR="003236FA">
        <w:rPr>
          <w:rFonts w:cs="Calibri"/>
          <w:b/>
          <w:color w:val="000000"/>
          <w:sz w:val="32"/>
          <w:szCs w:val="32"/>
        </w:rPr>
        <w:t xml:space="preserve"> </w:t>
      </w:r>
      <w:r w:rsidR="008C245F" w:rsidRPr="00992CB6">
        <w:rPr>
          <w:rFonts w:cs="Calibri"/>
          <w:b/>
          <w:color w:val="000000"/>
          <w:sz w:val="32"/>
          <w:szCs w:val="32"/>
        </w:rPr>
        <w:t>–</w:t>
      </w:r>
      <w:r w:rsidR="00131D62">
        <w:rPr>
          <w:rFonts w:cs="Calibri"/>
          <w:b/>
          <w:color w:val="000000"/>
          <w:sz w:val="32"/>
          <w:szCs w:val="32"/>
        </w:rPr>
        <w:t xml:space="preserve"> </w:t>
      </w:r>
      <w:r w:rsidR="00131D62" w:rsidRPr="00131D62">
        <w:rPr>
          <w:rFonts w:cs="Calibri"/>
          <w:bCs/>
          <w:color w:val="000000"/>
          <w:sz w:val="32"/>
          <w:szCs w:val="32"/>
        </w:rPr>
        <w:t>5 pm Phase 1</w:t>
      </w:r>
      <w:r w:rsidR="008C245F" w:rsidRPr="00992CB6">
        <w:rPr>
          <w:rFonts w:cs="Calibri"/>
          <w:b/>
          <w:color w:val="000000"/>
          <w:sz w:val="32"/>
          <w:szCs w:val="32"/>
        </w:rPr>
        <w:t xml:space="preserve"> </w:t>
      </w:r>
      <w:r w:rsidR="008C245F" w:rsidRPr="00992CB6">
        <w:rPr>
          <w:rFonts w:cs="Calibri"/>
          <w:color w:val="000000"/>
          <w:sz w:val="32"/>
          <w:szCs w:val="32"/>
        </w:rPr>
        <w:t xml:space="preserve">Appeals </w:t>
      </w:r>
      <w:r w:rsidR="00131D62">
        <w:rPr>
          <w:rFonts w:cs="Calibri"/>
          <w:color w:val="000000"/>
          <w:sz w:val="32"/>
          <w:szCs w:val="32"/>
        </w:rPr>
        <w:t xml:space="preserve">(if needed) </w:t>
      </w:r>
      <w:r w:rsidR="003236FA">
        <w:rPr>
          <w:rFonts w:cs="Calibri"/>
          <w:color w:val="000000"/>
          <w:sz w:val="32"/>
          <w:szCs w:val="32"/>
        </w:rPr>
        <w:t xml:space="preserve"> </w:t>
      </w:r>
    </w:p>
    <w:p w14:paraId="4B08F8AC" w14:textId="3F4F7DCE" w:rsidR="008C245F" w:rsidRPr="003236FA" w:rsidRDefault="007A1736" w:rsidP="008C245F">
      <w:pPr>
        <w:spacing w:after="0" w:line="360" w:lineRule="auto"/>
        <w:ind w:firstLine="720"/>
        <w:rPr>
          <w:rFonts w:eastAsia="Times New Roman" w:cs="Calibri"/>
          <w:bCs/>
          <w:color w:val="000000"/>
          <w:sz w:val="32"/>
          <w:szCs w:val="32"/>
        </w:rPr>
      </w:pPr>
      <w:r>
        <w:rPr>
          <w:rFonts w:cs="Calibri"/>
          <w:b/>
          <w:color w:val="000000"/>
          <w:sz w:val="32"/>
          <w:szCs w:val="32"/>
        </w:rPr>
        <w:t>TBA</w:t>
      </w:r>
      <w:r w:rsidR="00A3264D" w:rsidRPr="00992CB6">
        <w:rPr>
          <w:rFonts w:cs="Calibri"/>
          <w:b/>
          <w:color w:val="000000"/>
          <w:sz w:val="32"/>
          <w:szCs w:val="32"/>
        </w:rPr>
        <w:t xml:space="preserve"> </w:t>
      </w:r>
      <w:r w:rsidR="00C77160" w:rsidRPr="00992CB6">
        <w:rPr>
          <w:rFonts w:cs="Calibri"/>
          <w:b/>
          <w:color w:val="000000"/>
          <w:sz w:val="32"/>
          <w:szCs w:val="32"/>
        </w:rPr>
        <w:t xml:space="preserve">– </w:t>
      </w:r>
      <w:r w:rsidR="00C77160">
        <w:rPr>
          <w:rFonts w:cs="Calibri"/>
          <w:b/>
          <w:color w:val="000000"/>
          <w:sz w:val="32"/>
          <w:szCs w:val="32"/>
        </w:rPr>
        <w:t>5</w:t>
      </w:r>
      <w:r w:rsidR="00131D62" w:rsidRPr="00131D62">
        <w:rPr>
          <w:rFonts w:cs="Calibri"/>
          <w:bCs/>
          <w:color w:val="000000"/>
          <w:sz w:val="32"/>
          <w:szCs w:val="32"/>
        </w:rPr>
        <w:t xml:space="preserve"> pm Phase </w:t>
      </w:r>
      <w:r w:rsidR="00131D62">
        <w:rPr>
          <w:rFonts w:cs="Calibri"/>
          <w:bCs/>
          <w:color w:val="000000"/>
          <w:sz w:val="32"/>
          <w:szCs w:val="32"/>
        </w:rPr>
        <w:t>2</w:t>
      </w:r>
      <w:r w:rsidR="00131D62" w:rsidRPr="00992CB6">
        <w:rPr>
          <w:rFonts w:cs="Calibri"/>
          <w:b/>
          <w:color w:val="000000"/>
          <w:sz w:val="32"/>
          <w:szCs w:val="32"/>
        </w:rPr>
        <w:t xml:space="preserve"> </w:t>
      </w:r>
      <w:r w:rsidR="00131D62" w:rsidRPr="00992CB6">
        <w:rPr>
          <w:rFonts w:cs="Calibri"/>
          <w:color w:val="000000"/>
          <w:sz w:val="32"/>
          <w:szCs w:val="32"/>
        </w:rPr>
        <w:t xml:space="preserve">Appeals </w:t>
      </w:r>
      <w:r w:rsidR="00131D62">
        <w:rPr>
          <w:rFonts w:cs="Calibri"/>
          <w:color w:val="000000"/>
          <w:sz w:val="32"/>
          <w:szCs w:val="32"/>
        </w:rPr>
        <w:t xml:space="preserve">(if needed)  </w:t>
      </w:r>
    </w:p>
    <w:p w14:paraId="485CB349" w14:textId="2274E0B2" w:rsidR="008C245F" w:rsidRPr="00992CB6" w:rsidRDefault="007A1736" w:rsidP="008C245F">
      <w:pPr>
        <w:pStyle w:val="ListParagraph"/>
        <w:spacing w:after="0" w:line="360" w:lineRule="auto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b/>
          <w:color w:val="000000"/>
          <w:sz w:val="32"/>
          <w:szCs w:val="32"/>
        </w:rPr>
        <w:t>TBA</w:t>
      </w:r>
      <w:r w:rsidR="008C245F" w:rsidRPr="00992CB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992CB6" w:rsidRPr="00992CB6">
        <w:rPr>
          <w:rFonts w:eastAsia="Times New Roman" w:cstheme="minorHAnsi"/>
          <w:b/>
          <w:color w:val="000000"/>
          <w:sz w:val="32"/>
          <w:szCs w:val="32"/>
        </w:rPr>
        <w:t>–</w:t>
      </w:r>
      <w:r w:rsidR="008C245F" w:rsidRPr="00992CB6">
        <w:rPr>
          <w:rFonts w:eastAsia="Times New Roman" w:cstheme="minorHAnsi"/>
          <w:b/>
          <w:color w:val="000000"/>
          <w:sz w:val="32"/>
          <w:szCs w:val="32"/>
        </w:rPr>
        <w:t xml:space="preserve"> </w:t>
      </w:r>
      <w:r w:rsidR="00992CB6" w:rsidRPr="00992CB6">
        <w:rPr>
          <w:rFonts w:eastAsia="Times New Roman" w:cstheme="minorHAnsi"/>
          <w:color w:val="000000"/>
          <w:sz w:val="32"/>
          <w:szCs w:val="32"/>
        </w:rPr>
        <w:t xml:space="preserve">Applicants Notified &amp; Final Project Ranking </w:t>
      </w:r>
      <w:r w:rsidR="00992CB6">
        <w:rPr>
          <w:rFonts w:eastAsia="Times New Roman" w:cstheme="minorHAnsi"/>
          <w:color w:val="000000"/>
          <w:sz w:val="32"/>
          <w:szCs w:val="32"/>
        </w:rPr>
        <w:t xml:space="preserve">and </w:t>
      </w:r>
      <w:r w:rsidR="00992CB6" w:rsidRPr="00992CB6">
        <w:rPr>
          <w:rFonts w:eastAsia="Times New Roman" w:cstheme="minorHAnsi"/>
          <w:color w:val="000000"/>
          <w:sz w:val="32"/>
          <w:szCs w:val="32"/>
        </w:rPr>
        <w:t xml:space="preserve">Posted to </w:t>
      </w:r>
      <w:r w:rsidR="00992CB6">
        <w:rPr>
          <w:rFonts w:eastAsia="Times New Roman" w:cstheme="minorHAnsi"/>
          <w:color w:val="000000"/>
          <w:sz w:val="32"/>
          <w:szCs w:val="32"/>
        </w:rPr>
        <w:t>W</w:t>
      </w:r>
      <w:r w:rsidR="00992CB6" w:rsidRPr="00992CB6">
        <w:rPr>
          <w:rFonts w:eastAsia="Times New Roman" w:cstheme="minorHAnsi"/>
          <w:color w:val="000000"/>
          <w:sz w:val="32"/>
          <w:szCs w:val="32"/>
        </w:rPr>
        <w:t>ebsite</w:t>
      </w:r>
    </w:p>
    <w:p w14:paraId="2756D076" w14:textId="77777777" w:rsidR="00CC41F0" w:rsidRPr="00992CB6" w:rsidRDefault="00CC41F0" w:rsidP="00591BC0">
      <w:pPr>
        <w:pStyle w:val="ListParagraph"/>
        <w:spacing w:after="0" w:line="360" w:lineRule="auto"/>
        <w:rPr>
          <w:rFonts w:eastAsia="Times New Roman" w:cstheme="minorHAnsi"/>
          <w:b/>
          <w:color w:val="000000"/>
          <w:sz w:val="32"/>
          <w:szCs w:val="32"/>
        </w:rPr>
      </w:pPr>
    </w:p>
    <w:sectPr w:rsidR="00CC41F0" w:rsidRPr="00992CB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344C" w14:textId="77777777" w:rsidR="006A6256" w:rsidRDefault="006A6256" w:rsidP="006A6256">
      <w:pPr>
        <w:spacing w:after="0" w:line="240" w:lineRule="auto"/>
      </w:pPr>
      <w:r>
        <w:separator/>
      </w:r>
    </w:p>
  </w:endnote>
  <w:endnote w:type="continuationSeparator" w:id="0">
    <w:p w14:paraId="43EEA2E0" w14:textId="77777777" w:rsidR="006A6256" w:rsidRDefault="006A6256" w:rsidP="006A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09A5" w14:textId="77777777" w:rsidR="006A6256" w:rsidRDefault="006A6256" w:rsidP="006A6256">
      <w:pPr>
        <w:spacing w:after="0" w:line="240" w:lineRule="auto"/>
      </w:pPr>
      <w:r>
        <w:separator/>
      </w:r>
    </w:p>
  </w:footnote>
  <w:footnote w:type="continuationSeparator" w:id="0">
    <w:p w14:paraId="25AF6FF7" w14:textId="77777777" w:rsidR="006A6256" w:rsidRDefault="006A6256" w:rsidP="006A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98E5" w14:textId="77777777" w:rsidR="00996895" w:rsidRDefault="00996895" w:rsidP="00C85FCC">
    <w:pPr>
      <w:spacing w:after="0"/>
    </w:pPr>
    <w:r>
      <w:rPr>
        <w:noProof/>
      </w:rPr>
      <w:drawing>
        <wp:inline distT="0" distB="0" distL="0" distR="0" wp14:anchorId="4DCB1B0B" wp14:editId="03D963AB">
          <wp:extent cx="2204815" cy="122872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826" cy="1236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15180" w14:textId="77777777" w:rsidR="00165FC0" w:rsidRPr="006B4D6D" w:rsidRDefault="005066E6" w:rsidP="00C85FCC">
    <w:pPr>
      <w:spacing w:after="0"/>
    </w:pPr>
    <w:r>
      <w:t>560</w:t>
    </w:r>
    <w:r w:rsidR="00165FC0" w:rsidRPr="006B4D6D">
      <w:t xml:space="preserve"> West Main Street Rochester, NY 14608</w:t>
    </w:r>
  </w:p>
  <w:p w14:paraId="131059D8" w14:textId="77777777" w:rsidR="00165FC0" w:rsidRPr="006B4D6D" w:rsidRDefault="00165FC0" w:rsidP="00C85FCC">
    <w:pPr>
      <w:spacing w:after="0"/>
    </w:pPr>
    <w:r w:rsidRPr="006B4D6D">
      <w:t>Phone 585-319-5091/Fax 585-319-5488</w:t>
    </w:r>
  </w:p>
  <w:p w14:paraId="75536BBD" w14:textId="77777777" w:rsidR="006A6256" w:rsidRDefault="006A6256" w:rsidP="00165FC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5D21"/>
    <w:multiLevelType w:val="hybridMultilevel"/>
    <w:tmpl w:val="16DE88D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C12923"/>
    <w:multiLevelType w:val="hybridMultilevel"/>
    <w:tmpl w:val="9AAC413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DF5D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1C67B76"/>
    <w:multiLevelType w:val="multilevel"/>
    <w:tmpl w:val="886C2E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E03B0F"/>
    <w:multiLevelType w:val="hybridMultilevel"/>
    <w:tmpl w:val="CEC4A98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CF52ED"/>
    <w:multiLevelType w:val="hybridMultilevel"/>
    <w:tmpl w:val="04FEFB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0F6357"/>
    <w:multiLevelType w:val="hybridMultilevel"/>
    <w:tmpl w:val="AFB41A3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4845438">
    <w:abstractNumId w:val="1"/>
  </w:num>
  <w:num w:numId="2" w16cid:durableId="1268077389">
    <w:abstractNumId w:val="6"/>
  </w:num>
  <w:num w:numId="3" w16cid:durableId="722021932">
    <w:abstractNumId w:val="5"/>
  </w:num>
  <w:num w:numId="4" w16cid:durableId="946501848">
    <w:abstractNumId w:val="4"/>
  </w:num>
  <w:num w:numId="5" w16cid:durableId="1975216265">
    <w:abstractNumId w:val="0"/>
  </w:num>
  <w:num w:numId="6" w16cid:durableId="1189565874">
    <w:abstractNumId w:val="2"/>
  </w:num>
  <w:num w:numId="7" w16cid:durableId="490484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0M7EwNzQwsLQ0NjNU0lEKTi0uzszPAykwNKsFAHCc/hYtAAAA"/>
  </w:docVars>
  <w:rsids>
    <w:rsidRoot w:val="005D7354"/>
    <w:rsid w:val="00067697"/>
    <w:rsid w:val="00131D62"/>
    <w:rsid w:val="00165FC0"/>
    <w:rsid w:val="00187F31"/>
    <w:rsid w:val="001A53B5"/>
    <w:rsid w:val="00223216"/>
    <w:rsid w:val="0022735E"/>
    <w:rsid w:val="00280175"/>
    <w:rsid w:val="002960A7"/>
    <w:rsid w:val="00316C29"/>
    <w:rsid w:val="003236FA"/>
    <w:rsid w:val="003739E2"/>
    <w:rsid w:val="004B150F"/>
    <w:rsid w:val="004E39D7"/>
    <w:rsid w:val="004E7AC6"/>
    <w:rsid w:val="005066E6"/>
    <w:rsid w:val="00507178"/>
    <w:rsid w:val="005431DE"/>
    <w:rsid w:val="005450AF"/>
    <w:rsid w:val="00567DAA"/>
    <w:rsid w:val="00591BC0"/>
    <w:rsid w:val="005D7354"/>
    <w:rsid w:val="005E5BDC"/>
    <w:rsid w:val="0062412F"/>
    <w:rsid w:val="006A6256"/>
    <w:rsid w:val="006B4D6D"/>
    <w:rsid w:val="007A1736"/>
    <w:rsid w:val="00822D7D"/>
    <w:rsid w:val="00830C94"/>
    <w:rsid w:val="00855872"/>
    <w:rsid w:val="0087044E"/>
    <w:rsid w:val="00893FC0"/>
    <w:rsid w:val="008A2223"/>
    <w:rsid w:val="008C245F"/>
    <w:rsid w:val="008D1D79"/>
    <w:rsid w:val="008E67C4"/>
    <w:rsid w:val="0092403D"/>
    <w:rsid w:val="009521B4"/>
    <w:rsid w:val="00992CB6"/>
    <w:rsid w:val="00996895"/>
    <w:rsid w:val="009E0899"/>
    <w:rsid w:val="009F069F"/>
    <w:rsid w:val="00A14CA6"/>
    <w:rsid w:val="00A26399"/>
    <w:rsid w:val="00A3264D"/>
    <w:rsid w:val="00A95AFD"/>
    <w:rsid w:val="00A964EF"/>
    <w:rsid w:val="00AD35D3"/>
    <w:rsid w:val="00AD68CC"/>
    <w:rsid w:val="00B07A34"/>
    <w:rsid w:val="00B311BF"/>
    <w:rsid w:val="00C30121"/>
    <w:rsid w:val="00C77160"/>
    <w:rsid w:val="00C85FCC"/>
    <w:rsid w:val="00CC41F0"/>
    <w:rsid w:val="00D06AFC"/>
    <w:rsid w:val="00D45804"/>
    <w:rsid w:val="00D54A97"/>
    <w:rsid w:val="00D74852"/>
    <w:rsid w:val="00DC0C63"/>
    <w:rsid w:val="00E45785"/>
    <w:rsid w:val="00E5591F"/>
    <w:rsid w:val="00E86E9F"/>
    <w:rsid w:val="00E91F45"/>
    <w:rsid w:val="00EA031A"/>
    <w:rsid w:val="00EA23AD"/>
    <w:rsid w:val="00F5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4:docId w14:val="0AC86E81"/>
  <w15:chartTrackingRefBased/>
  <w15:docId w15:val="{A01AC420-90BE-45F9-A25B-5CF6B9A2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25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256"/>
  </w:style>
  <w:style w:type="paragraph" w:styleId="Footer">
    <w:name w:val="footer"/>
    <w:basedOn w:val="Normal"/>
    <w:link w:val="FooterChar"/>
    <w:uiPriority w:val="99"/>
    <w:unhideWhenUsed/>
    <w:rsid w:val="006A6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256"/>
  </w:style>
  <w:style w:type="paragraph" w:styleId="BalloonText">
    <w:name w:val="Balloon Text"/>
    <w:basedOn w:val="Normal"/>
    <w:link w:val="BalloonTextChar"/>
    <w:uiPriority w:val="99"/>
    <w:semiHidden/>
    <w:unhideWhenUsed/>
    <w:rsid w:val="004E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A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1D6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D6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273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bollinger@letsendhomelessnes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182</Words>
  <Characters>988</Characters>
  <Application>Microsoft Office Word</Application>
  <DocSecurity>0</DocSecurity>
  <Lines>30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Charles Bollinger</cp:lastModifiedBy>
  <cp:revision>5</cp:revision>
  <cp:lastPrinted>2022-05-06T12:40:00Z</cp:lastPrinted>
  <dcterms:created xsi:type="dcterms:W3CDTF">2024-02-21T17:26:00Z</dcterms:created>
  <dcterms:modified xsi:type="dcterms:W3CDTF">2024-04-26T15:49:00Z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552b189a70fd0a3ab379789a73fb8c4773ab8916411594f7b5eb4088439427c8</vt:lpwstr>
  </property>
</Properties>
</file>