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40AB" w14:textId="77777777" w:rsidR="00E07920" w:rsidRDefault="00E07920"/>
    <w:tbl>
      <w:tblPr>
        <w:tblW w:w="8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146"/>
      </w:tblGrid>
      <w:tr w:rsidR="00A36165" w:rsidRPr="00A36165" w14:paraId="303F8AD1" w14:textId="77777777" w:rsidTr="00A36165">
        <w:trPr>
          <w:trHeight w:val="169"/>
        </w:trPr>
        <w:tc>
          <w:tcPr>
            <w:tcW w:w="8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FC29" w14:textId="77777777" w:rsidR="00A36165" w:rsidRPr="00A36165" w:rsidRDefault="00A36165" w:rsidP="00A361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b/>
                <w:bCs/>
                <w:kern w:val="0"/>
                <w:sz w:val="28"/>
                <w:szCs w:val="28"/>
                <w14:ligatures w14:val="none"/>
              </w:rPr>
              <w:t>FY2026 Continuum of Care Notice of Funding Opportunity Timeline </w:t>
            </w:r>
            <w:r w:rsidRPr="00A36165">
              <w:rPr>
                <w:rFonts w:ascii="Cambria" w:eastAsia="Times New Roman" w:hAnsi="Cambria" w:cs="Segoe UI"/>
                <w:kern w:val="0"/>
                <w:sz w:val="28"/>
                <w:szCs w:val="28"/>
                <w14:ligatures w14:val="none"/>
              </w:rPr>
              <w:t> </w:t>
            </w:r>
          </w:p>
          <w:p w14:paraId="3847A988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36165" w:rsidRPr="00A36165" w14:paraId="456EDF99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D478D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Monday, June 1st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E949C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NOFO Published by HUD. </w:t>
            </w:r>
          </w:p>
          <w:p w14:paraId="5547FAD7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1461F9DF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4D416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Monday, June 22nd at 9:30am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9323A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PEH releases local applications and holds informational </w:t>
            </w:r>
            <w:proofErr w:type="gramStart"/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webinar</w:t>
            </w:r>
            <w:proofErr w:type="gramEnd"/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 </w:t>
            </w:r>
          </w:p>
          <w:p w14:paraId="4C989391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36165" w:rsidRPr="00A36165" w14:paraId="31323F7F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B8B79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Wednesday, July 8th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261EB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Rank and Review Committee training. </w:t>
            </w:r>
          </w:p>
          <w:p w14:paraId="7DD360B7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36165" w:rsidRPr="00A36165" w14:paraId="515D5192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ABE14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Wednesday, July 15th by 5pm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0863" w14:textId="3D30FA26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Project applications due to PEH. </w:t>
            </w:r>
            <w:hyperlink r:id="rId9" w:history="1">
              <w:r w:rsidRPr="00D473E3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Jkeys@letsendhomelessness.org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A1DB960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36165" w:rsidRPr="00A36165" w14:paraId="4535DCCD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22A3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Wednesday, July 22nd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07D76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Rank and Review Committee reviews renewal project applications. PEH notifies renewal applicants of reallocation if applicable. </w:t>
            </w:r>
          </w:p>
          <w:p w14:paraId="34CA0530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36165" w:rsidRPr="00A36165" w14:paraId="4FB3993F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4808F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Wednesday, July 29th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4D0DB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Rank and Review Committee reviews new project applications.</w:t>
            </w: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ab/>
              <w:t> </w:t>
            </w:r>
          </w:p>
          <w:p w14:paraId="3DED3268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36165" w:rsidRPr="00A36165" w14:paraId="3EFF7DA9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ADB15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Friday, July 31st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37C43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Rank and Review Committee determines final ranking. PEH notifies all project applicants of acceptance including ranked position. Projects should be working on their E-Snaps applications. </w:t>
            </w:r>
          </w:p>
          <w:p w14:paraId="3642E2B1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36165" w:rsidRPr="00A36165" w14:paraId="47130C82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4A2AB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Monday, August 10th by 12pm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177FF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Deadline to appeal (see Ranking Protocol for Process) by noon to </w:t>
            </w:r>
            <w:hyperlink r:id="rId10" w:tgtFrame="_blank" w:history="1">
              <w:r w:rsidRPr="00A3616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jkeys@letsendhomelessness.org</w:t>
              </w:r>
            </w:hyperlink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. </w:t>
            </w:r>
          </w:p>
          <w:p w14:paraId="1F4577D6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6DF7FCEE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3A0CE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Tuesday, August 11th by 5pm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CE6EA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Project applications must be submitted </w:t>
            </w:r>
            <w:proofErr w:type="gramStart"/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into</w:t>
            </w:r>
            <w:proofErr w:type="gramEnd"/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E-Snaps (</w:t>
            </w:r>
            <w:hyperlink r:id="rId11" w:tgtFrame="_blank" w:history="1">
              <w:r w:rsidRPr="00A3616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HUDs Application Portal</w:t>
              </w:r>
            </w:hyperlink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). Project applications must be downloaded as a pdf and a screenshot of E-Snaps submission saved. </w:t>
            </w:r>
          </w:p>
          <w:p w14:paraId="7CC35DF2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11BB1895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2594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Tuesday, August 11th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186FE" w14:textId="3BE770E3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PEH sends HUD-2991 Form to City and County. </w:t>
            </w:r>
          </w:p>
          <w:p w14:paraId="23E48B27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4B4CDD0A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AD58F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Tuesday, August 18th at 8am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69E8A" w14:textId="13D81E78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PEH posts Consolidated Application. Available for public comment on letsendhomelessness.org.   </w:t>
            </w:r>
          </w:p>
        </w:tc>
      </w:tr>
      <w:tr w:rsidR="00A36165" w:rsidRPr="00A36165" w14:paraId="4783A497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8985B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lastRenderedPageBreak/>
              <w:t>Thursday, August 20th at 8am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9BF16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Public comments due to </w:t>
            </w:r>
            <w:hyperlink r:id="rId12" w:tgtFrame="_blank" w:history="1">
              <w:r w:rsidRPr="00A3616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treeclemonds@letsendhomelessness.org</w:t>
              </w:r>
            </w:hyperlink>
            <w:r w:rsidRPr="00A36165">
              <w:rPr>
                <w:rFonts w:ascii="Calibri" w:eastAsia="Times New Roman" w:hAnsi="Calibri" w:cs="Calibri"/>
                <w:color w:val="0462C1"/>
                <w:kern w:val="0"/>
                <w14:ligatures w14:val="none"/>
              </w:rPr>
              <w:t>.  </w:t>
            </w:r>
          </w:p>
          <w:p w14:paraId="4F749BA3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color w:val="0462C1"/>
                <w:kern w:val="0"/>
                <w14:ligatures w14:val="none"/>
              </w:rPr>
              <w:t> </w:t>
            </w:r>
          </w:p>
        </w:tc>
      </w:tr>
      <w:tr w:rsidR="00A36165" w:rsidRPr="00A36165" w14:paraId="12C4A7DE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E0FAC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Friday, August 21st by 8pm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BF2A7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PEH posts final Consolidated Application for review.  </w:t>
            </w:r>
          </w:p>
          <w:p w14:paraId="5E58E135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4EEDC6BF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89B8F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Monday, August 24th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815C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Deadline for HUD-2991 to be returned to PEH. </w:t>
            </w:r>
          </w:p>
          <w:p w14:paraId="00837A0C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08C27F13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E638F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 xml:space="preserve">Tuesday, August 25th </w:t>
            </w:r>
            <w:proofErr w:type="gramStart"/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by</w:t>
            </w:r>
            <w:proofErr w:type="gramEnd"/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 xml:space="preserve"> 12pm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E1F8B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PEH Consolidated Application target submission date.   </w:t>
            </w:r>
          </w:p>
          <w:p w14:paraId="41BCF2FC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18D5DCEA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1A0FE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Wednesday, August 26th by 8pm </w:t>
            </w:r>
          </w:p>
          <w:p w14:paraId="75DA06BD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17207" w14:textId="55E0227B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Deadline to submit Consolidated Application to HUD.  Deadline for Solo Applicants to apply. </w:t>
            </w:r>
          </w:p>
          <w:p w14:paraId="11C049A4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6165" w:rsidRPr="00A36165" w14:paraId="1816D227" w14:textId="77777777" w:rsidTr="00A36165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8C9A8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mbria" w:eastAsia="Times New Roman" w:hAnsi="Cambria" w:cs="Segoe UI"/>
                <w:kern w:val="0"/>
                <w:sz w:val="20"/>
                <w:szCs w:val="20"/>
                <w14:ligatures w14:val="none"/>
              </w:rPr>
              <w:t>Tuesday, December 1st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D2B45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Anticipated award date. </w:t>
            </w:r>
          </w:p>
          <w:p w14:paraId="1761A580" w14:textId="77777777" w:rsidR="00A36165" w:rsidRPr="00A36165" w:rsidRDefault="00A36165" w:rsidP="00A361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36165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78FAD547" w14:textId="77777777" w:rsidR="00A36165" w:rsidRDefault="00A36165"/>
    <w:p w14:paraId="77BD20A6" w14:textId="77777777" w:rsidR="00A36165" w:rsidRPr="00A36165" w:rsidRDefault="00A36165" w:rsidP="00A36165"/>
    <w:p w14:paraId="181BF130" w14:textId="77777777" w:rsidR="00A36165" w:rsidRPr="00A36165" w:rsidRDefault="00A36165" w:rsidP="00A36165"/>
    <w:p w14:paraId="448BFF41" w14:textId="77777777" w:rsidR="00A36165" w:rsidRPr="00A36165" w:rsidRDefault="00A36165" w:rsidP="00A36165"/>
    <w:p w14:paraId="3CE825ED" w14:textId="77777777" w:rsidR="00A36165" w:rsidRPr="00A36165" w:rsidRDefault="00A36165" w:rsidP="00A36165"/>
    <w:p w14:paraId="78A57030" w14:textId="77777777" w:rsidR="00A36165" w:rsidRPr="00A36165" w:rsidRDefault="00A36165" w:rsidP="00A36165"/>
    <w:p w14:paraId="5AC9CB31" w14:textId="77777777" w:rsidR="00A36165" w:rsidRPr="00A36165" w:rsidRDefault="00A36165" w:rsidP="00A36165"/>
    <w:p w14:paraId="29BD0D7E" w14:textId="77777777" w:rsidR="00A36165" w:rsidRPr="00A36165" w:rsidRDefault="00A36165" w:rsidP="00A36165"/>
    <w:p w14:paraId="33D4DAF8" w14:textId="77777777" w:rsidR="00A36165" w:rsidRPr="00A36165" w:rsidRDefault="00A36165" w:rsidP="00A36165"/>
    <w:p w14:paraId="6696DB38" w14:textId="77777777" w:rsidR="00A36165" w:rsidRPr="00A36165" w:rsidRDefault="00A36165" w:rsidP="00A36165"/>
    <w:p w14:paraId="6AC70E3E" w14:textId="77777777" w:rsidR="00A36165" w:rsidRPr="00A36165" w:rsidRDefault="00A36165" w:rsidP="00A36165"/>
    <w:p w14:paraId="7D79215A" w14:textId="77777777" w:rsidR="00A36165" w:rsidRPr="00A36165" w:rsidRDefault="00A36165" w:rsidP="00A36165"/>
    <w:p w14:paraId="6FC2DFEC" w14:textId="77777777" w:rsidR="00A36165" w:rsidRPr="00A36165" w:rsidRDefault="00A36165" w:rsidP="00A36165"/>
    <w:p w14:paraId="29C7426A" w14:textId="77777777" w:rsidR="00A36165" w:rsidRPr="00A36165" w:rsidRDefault="00A36165" w:rsidP="00A36165"/>
    <w:p w14:paraId="5EE46E69" w14:textId="77777777" w:rsidR="00A36165" w:rsidRPr="00A36165" w:rsidRDefault="00A36165" w:rsidP="00A36165">
      <w:pPr>
        <w:jc w:val="center"/>
      </w:pPr>
    </w:p>
    <w:sectPr w:rsidR="00A36165" w:rsidRPr="00A3616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3079" w14:textId="77777777" w:rsidR="00443343" w:rsidRDefault="00443343" w:rsidP="00A36165">
      <w:pPr>
        <w:spacing w:after="0" w:line="240" w:lineRule="auto"/>
      </w:pPr>
      <w:r>
        <w:separator/>
      </w:r>
    </w:p>
  </w:endnote>
  <w:endnote w:type="continuationSeparator" w:id="0">
    <w:p w14:paraId="48E646EB" w14:textId="77777777" w:rsidR="00443343" w:rsidRDefault="00443343" w:rsidP="00A3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7924" w14:textId="77777777" w:rsidR="00A36165" w:rsidRDefault="00A36165" w:rsidP="00A3616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mbria" w:hAnsi="Cambria" w:cs="Segoe UI"/>
        <w:sz w:val="20"/>
        <w:szCs w:val="20"/>
      </w:rPr>
      <w:t>277 Alexander St, Suite 208-210, Rochester, NY 14607</w:t>
    </w:r>
    <w:r>
      <w:rPr>
        <w:rStyle w:val="eop"/>
        <w:rFonts w:ascii="Cambria" w:hAnsi="Cambria" w:cs="Segoe UI"/>
        <w:sz w:val="20"/>
        <w:szCs w:val="20"/>
      </w:rPr>
      <w:t> </w:t>
    </w:r>
  </w:p>
  <w:p w14:paraId="4822400E" w14:textId="77777777" w:rsidR="00A36165" w:rsidRDefault="00A36165" w:rsidP="00A3616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sz w:val="20"/>
        <w:szCs w:val="20"/>
      </w:rPr>
      <w:t>585-319-5029/fax: 585-319-5488</w:t>
    </w:r>
    <w:r>
      <w:rPr>
        <w:rStyle w:val="eop"/>
        <w:rFonts w:ascii="Arial" w:hAnsi="Arial" w:cs="Arial"/>
        <w:sz w:val="20"/>
        <w:szCs w:val="20"/>
      </w:rPr>
      <w:t> </w:t>
    </w:r>
  </w:p>
  <w:p w14:paraId="65003B17" w14:textId="77777777" w:rsidR="00A36165" w:rsidRDefault="00A36165" w:rsidP="00A36165">
    <w:pPr>
      <w:pStyle w:val="paragraph"/>
      <w:spacing w:before="0" w:beforeAutospacing="0" w:after="0" w:afterAutospacing="0"/>
      <w:ind w:firstLine="468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mbria" w:hAnsi="Cambria" w:cs="Segoe UI"/>
        <w:sz w:val="20"/>
        <w:szCs w:val="20"/>
      </w:rPr>
      <w:t> </w:t>
    </w:r>
  </w:p>
  <w:p w14:paraId="3CDB04F3" w14:textId="77777777" w:rsidR="00A36165" w:rsidRDefault="00A36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C9E1" w14:textId="77777777" w:rsidR="00443343" w:rsidRDefault="00443343" w:rsidP="00A36165">
      <w:pPr>
        <w:spacing w:after="0" w:line="240" w:lineRule="auto"/>
      </w:pPr>
      <w:r>
        <w:separator/>
      </w:r>
    </w:p>
  </w:footnote>
  <w:footnote w:type="continuationSeparator" w:id="0">
    <w:p w14:paraId="31A73C34" w14:textId="77777777" w:rsidR="00443343" w:rsidRDefault="00443343" w:rsidP="00A3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4A52" w14:textId="0845B6C4" w:rsidR="00A36165" w:rsidRPr="00A36165" w:rsidRDefault="00A36165" w:rsidP="00A36165">
    <w:pPr>
      <w:pStyle w:val="Header"/>
    </w:pPr>
    <w:r>
      <w:rPr>
        <w:noProof/>
      </w:rPr>
      <w:drawing>
        <wp:inline distT="0" distB="0" distL="0" distR="0" wp14:anchorId="75812091" wp14:editId="537DAE53">
          <wp:extent cx="1239352" cy="728538"/>
          <wp:effectExtent l="0" t="0" r="0" b="0"/>
          <wp:docPr id="2" name="Picture 1" descr="A logo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blu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436" cy="732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5"/>
    <w:rsid w:val="000D09E8"/>
    <w:rsid w:val="000F41B5"/>
    <w:rsid w:val="00195FAC"/>
    <w:rsid w:val="00443343"/>
    <w:rsid w:val="00A36165"/>
    <w:rsid w:val="00DA5EFD"/>
    <w:rsid w:val="00DC322F"/>
    <w:rsid w:val="00E07920"/>
    <w:rsid w:val="00EE3D27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53CD"/>
  <w15:chartTrackingRefBased/>
  <w15:docId w15:val="{A04310B2-9260-4BCF-997A-1F9DDF8C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1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65"/>
  </w:style>
  <w:style w:type="paragraph" w:styleId="Footer">
    <w:name w:val="footer"/>
    <w:basedOn w:val="Normal"/>
    <w:link w:val="FooterChar"/>
    <w:uiPriority w:val="99"/>
    <w:unhideWhenUsed/>
    <w:rsid w:val="00A3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65"/>
  </w:style>
  <w:style w:type="paragraph" w:customStyle="1" w:styleId="paragraph">
    <w:name w:val="paragraph"/>
    <w:basedOn w:val="Normal"/>
    <w:rsid w:val="00A3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36165"/>
  </w:style>
  <w:style w:type="character" w:customStyle="1" w:styleId="eop">
    <w:name w:val="eop"/>
    <w:basedOn w:val="DefaultParagraphFont"/>
    <w:rsid w:val="00A36165"/>
  </w:style>
  <w:style w:type="character" w:styleId="Hyperlink">
    <w:name w:val="Hyperlink"/>
    <w:basedOn w:val="DefaultParagraphFont"/>
    <w:uiPriority w:val="99"/>
    <w:unhideWhenUsed/>
    <w:rsid w:val="00A36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reeclemonds@letsendhomelessnes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naps.hud.gov/grantium/frontOffice.js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keys@letsendhomelessnes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Jkeys@letsendhomelessness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21090D98A904388531D5121628C96" ma:contentTypeVersion="11" ma:contentTypeDescription="Create a new document." ma:contentTypeScope="" ma:versionID="742a0f733b973c9551b61adab0134761">
  <xsd:schema xmlns:xsd="http://www.w3.org/2001/XMLSchema" xmlns:xs="http://www.w3.org/2001/XMLSchema" xmlns:p="http://schemas.microsoft.com/office/2006/metadata/properties" xmlns:ns2="e972f708-7235-4c6d-b2c6-718e4626d441" xmlns:ns3="192c16b1-47fd-44eb-bf1a-072866750f87" targetNamespace="http://schemas.microsoft.com/office/2006/metadata/properties" ma:root="true" ma:fieldsID="e7ec4c7bba1136238a429936292ddff6" ns2:_="" ns3:_="">
    <xsd:import namespace="e972f708-7235-4c6d-b2c6-718e4626d441"/>
    <xsd:import namespace="192c16b1-47fd-44eb-bf1a-072866750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2f708-7235-4c6d-b2c6-718e4626d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f4cc2e-6c51-4447-b05c-2e1db1eb3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16b1-47fd-44eb-bf1a-072866750f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1e520d-513b-4406-b87b-3b38879e38f7}" ma:internalName="TaxCatchAll" ma:showField="CatchAllData" ma:web="192c16b1-47fd-44eb-bf1a-072866750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2f708-7235-4c6d-b2c6-718e4626d441">
      <Terms xmlns="http://schemas.microsoft.com/office/infopath/2007/PartnerControls"/>
    </lcf76f155ced4ddcb4097134ff3c332f>
    <TaxCatchAll xmlns="192c16b1-47fd-44eb-bf1a-072866750f87" xsi:nil="true"/>
  </documentManagement>
</p:properties>
</file>

<file path=customXml/itemProps1.xml><?xml version="1.0" encoding="utf-8"?>
<ds:datastoreItem xmlns:ds="http://schemas.openxmlformats.org/officeDocument/2006/customXml" ds:itemID="{ECC34B8B-1FFC-4054-AAB7-A152115FC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DB6BD-D422-428F-9B78-CFD92001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2f708-7235-4c6d-b2c6-718e4626d441"/>
    <ds:schemaRef ds:uri="192c16b1-47fd-44eb-bf1a-072866750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7A9C7-7C77-4A25-9013-A50143A42438}">
  <ds:schemaRefs>
    <ds:schemaRef ds:uri="http://schemas.microsoft.com/office/2006/metadata/properties"/>
    <ds:schemaRef ds:uri="http://schemas.microsoft.com/office/infopath/2007/PartnerControls"/>
    <ds:schemaRef ds:uri="e972f708-7235-4c6d-b2c6-718e4626d441"/>
    <ds:schemaRef ds:uri="192c16b1-47fd-44eb-bf1a-072866750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Keys</dc:creator>
  <cp:keywords/>
  <dc:description/>
  <cp:lastModifiedBy>Jennifer  Keys</cp:lastModifiedBy>
  <cp:revision>2</cp:revision>
  <dcterms:created xsi:type="dcterms:W3CDTF">2026-06-22T14:01:00Z</dcterms:created>
  <dcterms:modified xsi:type="dcterms:W3CDTF">2026-06-22T14:01:00Z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0x0101005D021090D98A904388531D5121628C96</vt:lpwstr>
  </property>
  <property fmtid="{D5CDD505-2E9C-101B-9397-08002B2CF9AE}" pid="3" name="MediaServiceImageTags">
    <vt:lpwstr/>
  </property>
</Properties>
</file>