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34E0D" w:rsidRDefault="00033CCA" w:rsidP="00736291">
      <w:pPr>
        <w:spacing w:after="0" w:line="240" w:lineRule="auto"/>
        <w:jc w:val="center"/>
        <w:rPr>
          <w:rFonts w:ascii="Verdana" w:eastAsia="Verdana" w:hAnsi="Verdana" w:cs="Verdana"/>
          <w:b/>
          <w:bCs/>
          <w:sz w:val="20"/>
          <w:szCs w:val="20"/>
        </w:rPr>
      </w:pPr>
      <w:r>
        <w:rPr>
          <w:rFonts w:ascii="Verdana" w:eastAsia="Verdana" w:hAnsi="Verdana" w:cs="Verdana"/>
          <w:b/>
          <w:bCs/>
          <w:noProof/>
          <w:sz w:val="20"/>
          <w:szCs w:val="20"/>
        </w:rPr>
        <w:drawing>
          <wp:inline distT="0" distB="0" distL="0" distR="0" wp14:anchorId="75A85323" wp14:editId="2F89FB4C">
            <wp:extent cx="1828800" cy="9525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829313" cy="952767"/>
                    </a:xfrm>
                    <a:prstGeom prst="rect">
                      <a:avLst/>
                    </a:prstGeom>
                    <a:ln/>
                  </pic:spPr>
                </pic:pic>
              </a:graphicData>
            </a:graphic>
          </wp:inline>
        </w:drawing>
      </w:r>
    </w:p>
    <w:p w14:paraId="00000005" w14:textId="77777777" w:rsidR="00E34E0D" w:rsidRDefault="00E34E0D">
      <w:pPr>
        <w:spacing w:after="0" w:line="240" w:lineRule="auto"/>
        <w:jc w:val="center"/>
        <w:rPr>
          <w:rFonts w:ascii="Verdana" w:eastAsia="Verdana" w:hAnsi="Verdana" w:cs="Verdana"/>
          <w:b/>
          <w:bCs/>
          <w:sz w:val="20"/>
          <w:szCs w:val="20"/>
        </w:rPr>
      </w:pPr>
    </w:p>
    <w:p w14:paraId="00000006" w14:textId="77777777" w:rsidR="00E34E0D" w:rsidRDefault="00E34E0D">
      <w:pPr>
        <w:spacing w:after="0" w:line="240" w:lineRule="auto"/>
        <w:jc w:val="center"/>
        <w:rPr>
          <w:rFonts w:ascii="Verdana" w:eastAsia="Verdana" w:hAnsi="Verdana" w:cs="Verdana"/>
          <w:b/>
          <w:bCs/>
          <w:sz w:val="20"/>
          <w:szCs w:val="20"/>
        </w:rPr>
      </w:pPr>
    </w:p>
    <w:p w14:paraId="00000007" w14:textId="77777777" w:rsidR="00E34E0D" w:rsidRDefault="00033CCA">
      <w:pPr>
        <w:spacing w:after="0" w:line="240" w:lineRule="auto"/>
        <w:jc w:val="center"/>
        <w:rPr>
          <w:rFonts w:ascii="Verdana" w:eastAsia="Verdana" w:hAnsi="Verdana" w:cs="Verdana"/>
          <w:b/>
          <w:bCs/>
          <w:sz w:val="26"/>
          <w:szCs w:val="26"/>
        </w:rPr>
      </w:pPr>
      <w:r>
        <w:rPr>
          <w:rFonts w:ascii="Verdana" w:eastAsia="Verdana" w:hAnsi="Verdana" w:cs="Verdana"/>
          <w:b/>
          <w:bCs/>
          <w:sz w:val="26"/>
          <w:szCs w:val="26"/>
        </w:rPr>
        <w:t xml:space="preserve">Partners Ending Homelessness </w:t>
      </w:r>
    </w:p>
    <w:p w14:paraId="00000008" w14:textId="70A8BAC3" w:rsidR="00E34E0D" w:rsidRDefault="00033CCA" w:rsidP="03C990EA">
      <w:pPr>
        <w:spacing w:after="0" w:line="240" w:lineRule="auto"/>
        <w:jc w:val="center"/>
        <w:rPr>
          <w:rFonts w:ascii="Verdana" w:eastAsia="Verdana" w:hAnsi="Verdana" w:cs="Verdana"/>
          <w:b/>
          <w:bCs/>
          <w:sz w:val="24"/>
          <w:szCs w:val="24"/>
        </w:rPr>
      </w:pPr>
      <w:r w:rsidRPr="03C990EA">
        <w:rPr>
          <w:rFonts w:ascii="Verdana" w:eastAsia="Verdana" w:hAnsi="Verdana" w:cs="Verdana"/>
          <w:b/>
          <w:bCs/>
          <w:sz w:val="26"/>
          <w:szCs w:val="26"/>
        </w:rPr>
        <w:t>202</w:t>
      </w:r>
      <w:r w:rsidR="271FFECA" w:rsidRPr="03C990EA">
        <w:rPr>
          <w:rFonts w:ascii="Verdana" w:eastAsia="Verdana" w:hAnsi="Verdana" w:cs="Verdana"/>
          <w:b/>
          <w:bCs/>
          <w:sz w:val="26"/>
          <w:szCs w:val="26"/>
        </w:rPr>
        <w:t>6</w:t>
      </w:r>
      <w:r w:rsidRPr="03C990EA">
        <w:rPr>
          <w:rFonts w:ascii="Verdana" w:eastAsia="Verdana" w:hAnsi="Verdana" w:cs="Verdana"/>
          <w:b/>
          <w:bCs/>
          <w:sz w:val="26"/>
          <w:szCs w:val="26"/>
        </w:rPr>
        <w:t xml:space="preserve"> Renewal Project </w:t>
      </w:r>
      <w:r w:rsidRPr="03C990EA">
        <w:rPr>
          <w:rFonts w:ascii="Verdana" w:eastAsia="Verdana" w:hAnsi="Verdana" w:cs="Verdana"/>
          <w:b/>
          <w:bCs/>
          <w:sz w:val="24"/>
          <w:szCs w:val="24"/>
        </w:rPr>
        <w:t>Ranking Criteria</w:t>
      </w:r>
    </w:p>
    <w:p w14:paraId="00000009" w14:textId="77777777" w:rsidR="00E34E0D" w:rsidRDefault="00E34E0D">
      <w:pPr>
        <w:spacing w:after="0" w:line="240" w:lineRule="auto"/>
        <w:jc w:val="center"/>
        <w:rPr>
          <w:rFonts w:ascii="Verdana" w:eastAsia="Verdana" w:hAnsi="Verdana" w:cs="Verdana"/>
          <w:b/>
          <w:bCs/>
          <w:sz w:val="24"/>
          <w:szCs w:val="24"/>
        </w:rPr>
      </w:pPr>
    </w:p>
    <w:p w14:paraId="0000000A" w14:textId="36F0BA9B" w:rsidR="00E34E0D" w:rsidRDefault="00033CCA">
      <w:pPr>
        <w:spacing w:after="0" w:line="240" w:lineRule="auto"/>
        <w:jc w:val="center"/>
        <w:rPr>
          <w:rFonts w:ascii="Verdana" w:eastAsia="Verdana" w:hAnsi="Verdana" w:cs="Verdana"/>
          <w:b/>
          <w:bCs/>
          <w:color w:val="FF0000"/>
          <w:sz w:val="24"/>
          <w:szCs w:val="24"/>
        </w:rPr>
      </w:pPr>
      <w:r>
        <w:rPr>
          <w:rFonts w:ascii="Verdana" w:eastAsia="Verdana" w:hAnsi="Verdana" w:cs="Verdana"/>
          <w:b/>
          <w:bCs/>
          <w:color w:val="FF0000"/>
          <w:sz w:val="24"/>
          <w:szCs w:val="24"/>
        </w:rPr>
        <w:t xml:space="preserve">Applications are due Wednesday, </w:t>
      </w:r>
      <w:r w:rsidR="004C0CB3">
        <w:rPr>
          <w:rFonts w:ascii="Verdana" w:eastAsia="Verdana" w:hAnsi="Verdana" w:cs="Verdana"/>
          <w:b/>
          <w:bCs/>
          <w:color w:val="FF0000"/>
          <w:sz w:val="24"/>
          <w:szCs w:val="24"/>
        </w:rPr>
        <w:t>July 15th</w:t>
      </w:r>
      <w:r>
        <w:rPr>
          <w:rFonts w:ascii="Verdana" w:eastAsia="Verdana" w:hAnsi="Verdana" w:cs="Verdana"/>
          <w:b/>
          <w:bCs/>
          <w:color w:val="FF0000"/>
          <w:sz w:val="24"/>
          <w:szCs w:val="24"/>
        </w:rPr>
        <w:t xml:space="preserve"> by 5 pm.</w:t>
      </w:r>
    </w:p>
    <w:p w14:paraId="0000000B" w14:textId="77777777" w:rsidR="00E34E0D" w:rsidRDefault="00033CCA">
      <w:pPr>
        <w:spacing w:after="0" w:line="240" w:lineRule="auto"/>
        <w:jc w:val="center"/>
        <w:rPr>
          <w:rFonts w:ascii="Verdana" w:eastAsia="Verdana" w:hAnsi="Verdana" w:cs="Verdana"/>
          <w:b/>
          <w:color w:val="FF0000"/>
          <w:sz w:val="24"/>
          <w:szCs w:val="24"/>
          <w:lang w:val="en-US"/>
        </w:rPr>
      </w:pPr>
      <w:r w:rsidRPr="5D6D0C91">
        <w:rPr>
          <w:rFonts w:ascii="Verdana" w:eastAsia="Verdana" w:hAnsi="Verdana" w:cs="Verdana"/>
          <w:b/>
          <w:color w:val="FF0000"/>
          <w:sz w:val="24"/>
          <w:szCs w:val="24"/>
          <w:lang w:val="en-US"/>
        </w:rPr>
        <w:t>Single Project Applications must be submitted in a single PDF to</w:t>
      </w:r>
    </w:p>
    <w:p w14:paraId="0000000C" w14:textId="77777777" w:rsidR="00E34E0D" w:rsidRDefault="00033CCA">
      <w:pPr>
        <w:spacing w:after="0" w:line="240" w:lineRule="auto"/>
        <w:jc w:val="center"/>
        <w:rPr>
          <w:rFonts w:ascii="Verdana" w:eastAsia="Verdana" w:hAnsi="Verdana" w:cs="Verdana"/>
          <w:b/>
          <w:bCs/>
          <w:color w:val="FF0000"/>
          <w:sz w:val="24"/>
          <w:szCs w:val="24"/>
        </w:rPr>
      </w:pPr>
      <w:r>
        <w:rPr>
          <w:rFonts w:ascii="Verdana" w:eastAsia="Verdana" w:hAnsi="Verdana" w:cs="Verdana"/>
          <w:b/>
          <w:bCs/>
          <w:color w:val="FF0000"/>
          <w:sz w:val="24"/>
          <w:szCs w:val="24"/>
        </w:rPr>
        <w:t xml:space="preserve">PEH via email: </w:t>
      </w:r>
      <w:hyperlink r:id="rId12">
        <w:r>
          <w:rPr>
            <w:rFonts w:ascii="Verdana" w:eastAsia="Verdana" w:hAnsi="Verdana" w:cs="Verdana"/>
            <w:b/>
            <w:bCs/>
            <w:color w:val="1155CC"/>
            <w:sz w:val="24"/>
            <w:szCs w:val="24"/>
            <w:u w:val="single"/>
          </w:rPr>
          <w:t>jkeys@letsendhomelessness.org</w:t>
        </w:r>
      </w:hyperlink>
    </w:p>
    <w:p w14:paraId="0000000D" w14:textId="4AEA4261" w:rsidR="00E34E0D" w:rsidRDefault="009D7E6C">
      <w:pPr>
        <w:spacing w:after="0" w:line="240" w:lineRule="auto"/>
        <w:jc w:val="center"/>
        <w:rPr>
          <w:rFonts w:ascii="Verdana" w:eastAsia="Verdana" w:hAnsi="Verdana" w:cs="Verdana"/>
          <w:b/>
          <w:color w:val="FF0000"/>
          <w:sz w:val="24"/>
          <w:szCs w:val="24"/>
          <w:lang w:val="en-US"/>
        </w:rPr>
      </w:pPr>
      <w:r>
        <w:rPr>
          <w:rFonts w:ascii="Verdana" w:eastAsia="Verdana" w:hAnsi="Verdana" w:cs="Verdana"/>
          <w:b/>
          <w:color w:val="FF0000"/>
          <w:sz w:val="24"/>
          <w:szCs w:val="24"/>
          <w:lang w:val="en-US"/>
        </w:rPr>
        <w:t>Project applications must also be submitted in E-Snaps</w:t>
      </w:r>
      <w:r w:rsidR="00F53B69">
        <w:rPr>
          <w:rFonts w:ascii="Verdana" w:eastAsia="Verdana" w:hAnsi="Verdana" w:cs="Verdana"/>
          <w:b/>
          <w:color w:val="FF0000"/>
          <w:sz w:val="24"/>
          <w:szCs w:val="24"/>
          <w:lang w:val="en-US"/>
        </w:rPr>
        <w:t xml:space="preserve"> by Tuesday, August 11</w:t>
      </w:r>
      <w:r w:rsidR="00F53B69" w:rsidRPr="00F53B69">
        <w:rPr>
          <w:rFonts w:ascii="Verdana" w:eastAsia="Verdana" w:hAnsi="Verdana" w:cs="Verdana"/>
          <w:b/>
          <w:color w:val="FF0000"/>
          <w:sz w:val="24"/>
          <w:szCs w:val="24"/>
          <w:vertAlign w:val="superscript"/>
          <w:lang w:val="en-US"/>
        </w:rPr>
        <w:t>th</w:t>
      </w:r>
      <w:r w:rsidR="00F53B69">
        <w:rPr>
          <w:rFonts w:ascii="Verdana" w:eastAsia="Verdana" w:hAnsi="Verdana" w:cs="Verdana"/>
          <w:b/>
          <w:color w:val="FF0000"/>
          <w:sz w:val="24"/>
          <w:szCs w:val="24"/>
          <w:lang w:val="en-US"/>
        </w:rPr>
        <w:t xml:space="preserve"> by 5pm</w:t>
      </w:r>
      <w:r w:rsidR="00033CCA" w:rsidRPr="5D6D0C91">
        <w:rPr>
          <w:rFonts w:ascii="Verdana" w:eastAsia="Verdana" w:hAnsi="Verdana" w:cs="Verdana"/>
          <w:b/>
          <w:color w:val="FF0000"/>
          <w:sz w:val="24"/>
          <w:szCs w:val="24"/>
          <w:lang w:val="en-US"/>
        </w:rPr>
        <w:t>.</w:t>
      </w:r>
    </w:p>
    <w:p w14:paraId="0000000E" w14:textId="7ACCC976" w:rsidR="00E34E0D" w:rsidRDefault="00000000">
      <w:pPr>
        <w:spacing w:after="0" w:line="240" w:lineRule="auto"/>
        <w:jc w:val="center"/>
        <w:rPr>
          <w:rFonts w:ascii="Verdana" w:eastAsia="Verdana" w:hAnsi="Verdana" w:cs="Verdana"/>
          <w:b/>
          <w:bCs/>
          <w:color w:val="FF0000"/>
          <w:sz w:val="24"/>
          <w:szCs w:val="24"/>
        </w:rPr>
      </w:pPr>
      <w:sdt>
        <w:sdtPr>
          <w:tag w:val="goog_rdk_0"/>
          <w:id w:val="1578318475"/>
        </w:sdtPr>
        <w:sdtContent/>
      </w:sdt>
      <w:r w:rsidR="7F691220" w:rsidRPr="3DAA53D0">
        <w:rPr>
          <w:rFonts w:ascii="Verdana" w:eastAsia="Verdana" w:hAnsi="Verdana" w:cs="Verdana"/>
          <w:b/>
          <w:bCs/>
          <w:color w:val="FF0000"/>
          <w:sz w:val="24"/>
          <w:szCs w:val="24"/>
        </w:rPr>
        <w:t>S</w:t>
      </w:r>
      <w:r w:rsidR="78C5F5FE" w:rsidRPr="3DAA53D0">
        <w:rPr>
          <w:rFonts w:ascii="Verdana" w:eastAsia="Verdana" w:hAnsi="Verdana" w:cs="Verdana"/>
          <w:b/>
          <w:bCs/>
          <w:color w:val="FF0000"/>
          <w:sz w:val="24"/>
          <w:szCs w:val="24"/>
        </w:rPr>
        <w:t xml:space="preserve">coring Rubric </w:t>
      </w:r>
      <w:r w:rsidR="30F67642" w:rsidRPr="3DAA53D0">
        <w:rPr>
          <w:rFonts w:ascii="Verdana" w:eastAsia="Verdana" w:hAnsi="Verdana" w:cs="Verdana"/>
          <w:b/>
          <w:bCs/>
          <w:color w:val="FF0000"/>
          <w:sz w:val="24"/>
          <w:szCs w:val="24"/>
        </w:rPr>
        <w:t>will be on our website</w:t>
      </w:r>
    </w:p>
    <w:p w14:paraId="0DBACC8A" w14:textId="27F54FB5" w:rsidR="52540938" w:rsidRDefault="52540938" w:rsidP="047EEF2B">
      <w:pPr>
        <w:spacing w:after="0" w:line="240" w:lineRule="auto"/>
        <w:jc w:val="center"/>
        <w:rPr>
          <w:rFonts w:ascii="Verdana" w:eastAsia="Verdana" w:hAnsi="Verdana" w:cs="Verdana"/>
          <w:sz w:val="24"/>
          <w:szCs w:val="24"/>
        </w:rPr>
      </w:pPr>
      <w:hyperlink r:id="rId13" w:anchor="fy2025">
        <w:r w:rsidRPr="047EEF2B">
          <w:rPr>
            <w:rStyle w:val="Hyperlink"/>
            <w:rFonts w:ascii="Verdana" w:eastAsia="Verdana" w:hAnsi="Verdana" w:cs="Verdana"/>
            <w:sz w:val="24"/>
            <w:szCs w:val="24"/>
          </w:rPr>
          <w:t>CoC Funding - Partners Ending Homelessness</w:t>
        </w:r>
      </w:hyperlink>
    </w:p>
    <w:p w14:paraId="0000000F" w14:textId="77777777" w:rsidR="00E34E0D" w:rsidRDefault="00E34E0D">
      <w:pPr>
        <w:spacing w:after="0" w:line="240" w:lineRule="auto"/>
        <w:ind w:left="8640"/>
        <w:jc w:val="center"/>
      </w:pPr>
    </w:p>
    <w:p w14:paraId="00000010" w14:textId="77777777" w:rsidR="00E34E0D" w:rsidRDefault="00E34E0D">
      <w:pPr>
        <w:spacing w:after="0" w:line="240" w:lineRule="auto"/>
        <w:jc w:val="center"/>
        <w:rPr>
          <w:b/>
          <w:bCs/>
          <w:sz w:val="24"/>
          <w:szCs w:val="24"/>
        </w:rPr>
      </w:pPr>
    </w:p>
    <w:tbl>
      <w:tblPr>
        <w:tblStyle w:val="a"/>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7560"/>
      </w:tblGrid>
      <w:tr w:rsidR="00E34E0D" w14:paraId="62053CF0" w14:textId="77777777">
        <w:trPr>
          <w:trHeight w:val="593"/>
        </w:trPr>
        <w:tc>
          <w:tcPr>
            <w:tcW w:w="2250" w:type="dxa"/>
            <w:vAlign w:val="center"/>
          </w:tcPr>
          <w:p w14:paraId="00000011"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Organization Name:</w:t>
            </w:r>
          </w:p>
        </w:tc>
        <w:tc>
          <w:tcPr>
            <w:tcW w:w="7560" w:type="dxa"/>
            <w:vAlign w:val="center"/>
          </w:tcPr>
          <w:p w14:paraId="00000012" w14:textId="77777777" w:rsidR="00E34E0D" w:rsidRDefault="00E34E0D">
            <w:pPr>
              <w:ind w:right="18"/>
              <w:rPr>
                <w:rFonts w:ascii="Verdana" w:eastAsia="Verdana" w:hAnsi="Verdana" w:cs="Verdana"/>
                <w:b/>
                <w:bCs/>
                <w:sz w:val="18"/>
                <w:szCs w:val="18"/>
              </w:rPr>
            </w:pPr>
          </w:p>
        </w:tc>
      </w:tr>
      <w:tr w:rsidR="00E34E0D" w14:paraId="7DFFA232" w14:textId="77777777">
        <w:trPr>
          <w:trHeight w:val="593"/>
        </w:trPr>
        <w:tc>
          <w:tcPr>
            <w:tcW w:w="2250" w:type="dxa"/>
            <w:vAlign w:val="center"/>
          </w:tcPr>
          <w:p w14:paraId="00000013"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Project Name:</w:t>
            </w:r>
          </w:p>
        </w:tc>
        <w:tc>
          <w:tcPr>
            <w:tcW w:w="7560" w:type="dxa"/>
            <w:vAlign w:val="center"/>
          </w:tcPr>
          <w:p w14:paraId="00000014" w14:textId="77777777" w:rsidR="00E34E0D" w:rsidRDefault="00E34E0D">
            <w:pPr>
              <w:ind w:right="18"/>
              <w:rPr>
                <w:rFonts w:ascii="Verdana" w:eastAsia="Verdana" w:hAnsi="Verdana" w:cs="Verdana"/>
                <w:b/>
                <w:bCs/>
                <w:sz w:val="18"/>
                <w:szCs w:val="18"/>
              </w:rPr>
            </w:pPr>
          </w:p>
        </w:tc>
      </w:tr>
    </w:tbl>
    <w:p w14:paraId="00000015" w14:textId="77777777" w:rsidR="00E34E0D" w:rsidRDefault="00033CCA">
      <w:pPr>
        <w:spacing w:after="0" w:line="240" w:lineRule="auto"/>
        <w:rPr>
          <w:b/>
          <w:bCs/>
        </w:rPr>
      </w:pPr>
      <w:r>
        <w:rPr>
          <w:b/>
          <w:bCs/>
        </w:rPr>
        <w:t xml:space="preserve"> </w:t>
      </w:r>
    </w:p>
    <w:tbl>
      <w:tblPr>
        <w:tblStyle w:val="a0"/>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7560"/>
      </w:tblGrid>
      <w:tr w:rsidR="00E34E0D" w14:paraId="52FE4CAD" w14:textId="77777777">
        <w:trPr>
          <w:trHeight w:val="230"/>
        </w:trPr>
        <w:tc>
          <w:tcPr>
            <w:tcW w:w="2250" w:type="dxa"/>
            <w:vMerge w:val="restart"/>
            <w:vAlign w:val="center"/>
          </w:tcPr>
          <w:p w14:paraId="00000016"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Contact Person</w:t>
            </w:r>
          </w:p>
          <w:p w14:paraId="00000017"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Phone Number</w:t>
            </w:r>
          </w:p>
          <w:p w14:paraId="00000018"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Email</w:t>
            </w:r>
          </w:p>
        </w:tc>
        <w:tc>
          <w:tcPr>
            <w:tcW w:w="7560" w:type="dxa"/>
            <w:vAlign w:val="center"/>
          </w:tcPr>
          <w:p w14:paraId="00000019" w14:textId="77777777" w:rsidR="00E34E0D" w:rsidRDefault="00E34E0D">
            <w:pPr>
              <w:ind w:right="18"/>
              <w:rPr>
                <w:rFonts w:ascii="Verdana" w:eastAsia="Verdana" w:hAnsi="Verdana" w:cs="Verdana"/>
                <w:b/>
                <w:bCs/>
                <w:sz w:val="18"/>
                <w:szCs w:val="18"/>
              </w:rPr>
            </w:pPr>
          </w:p>
        </w:tc>
      </w:tr>
      <w:tr w:rsidR="00E34E0D" w14:paraId="00D07413" w14:textId="77777777">
        <w:trPr>
          <w:trHeight w:val="228"/>
        </w:trPr>
        <w:tc>
          <w:tcPr>
            <w:tcW w:w="2250" w:type="dxa"/>
            <w:vMerge/>
            <w:vAlign w:val="center"/>
          </w:tcPr>
          <w:p w14:paraId="0000001A" w14:textId="77777777" w:rsidR="00E34E0D" w:rsidRDefault="00E34E0D">
            <w:pPr>
              <w:widowControl w:val="0"/>
              <w:pBdr>
                <w:top w:val="nil"/>
                <w:left w:val="nil"/>
                <w:bottom w:val="nil"/>
                <w:right w:val="nil"/>
                <w:between w:val="nil"/>
              </w:pBdr>
              <w:spacing w:line="276" w:lineRule="auto"/>
              <w:rPr>
                <w:rFonts w:ascii="Verdana" w:eastAsia="Verdana" w:hAnsi="Verdana" w:cs="Verdana"/>
                <w:b/>
                <w:bCs/>
                <w:sz w:val="18"/>
                <w:szCs w:val="18"/>
              </w:rPr>
            </w:pPr>
          </w:p>
        </w:tc>
        <w:tc>
          <w:tcPr>
            <w:tcW w:w="7560" w:type="dxa"/>
            <w:vAlign w:val="center"/>
          </w:tcPr>
          <w:p w14:paraId="0000001B" w14:textId="77777777" w:rsidR="00E34E0D" w:rsidRDefault="00E34E0D">
            <w:pPr>
              <w:ind w:right="18"/>
              <w:rPr>
                <w:rFonts w:ascii="Verdana" w:eastAsia="Verdana" w:hAnsi="Verdana" w:cs="Verdana"/>
                <w:b/>
                <w:bCs/>
                <w:sz w:val="18"/>
                <w:szCs w:val="18"/>
              </w:rPr>
            </w:pPr>
          </w:p>
        </w:tc>
      </w:tr>
      <w:tr w:rsidR="00E34E0D" w14:paraId="5801AD9B" w14:textId="77777777">
        <w:trPr>
          <w:trHeight w:val="228"/>
        </w:trPr>
        <w:tc>
          <w:tcPr>
            <w:tcW w:w="2250" w:type="dxa"/>
            <w:vMerge/>
            <w:vAlign w:val="center"/>
          </w:tcPr>
          <w:p w14:paraId="0000001C" w14:textId="77777777" w:rsidR="00E34E0D" w:rsidRDefault="00E34E0D">
            <w:pPr>
              <w:widowControl w:val="0"/>
              <w:pBdr>
                <w:top w:val="nil"/>
                <w:left w:val="nil"/>
                <w:bottom w:val="nil"/>
                <w:right w:val="nil"/>
                <w:between w:val="nil"/>
              </w:pBdr>
              <w:spacing w:line="276" w:lineRule="auto"/>
              <w:rPr>
                <w:rFonts w:ascii="Verdana" w:eastAsia="Verdana" w:hAnsi="Verdana" w:cs="Verdana"/>
                <w:b/>
                <w:bCs/>
                <w:sz w:val="18"/>
                <w:szCs w:val="18"/>
              </w:rPr>
            </w:pPr>
          </w:p>
        </w:tc>
        <w:tc>
          <w:tcPr>
            <w:tcW w:w="7560" w:type="dxa"/>
            <w:vAlign w:val="center"/>
          </w:tcPr>
          <w:p w14:paraId="0000001D" w14:textId="77777777" w:rsidR="00E34E0D" w:rsidRDefault="00E34E0D">
            <w:pPr>
              <w:ind w:right="18"/>
              <w:rPr>
                <w:rFonts w:ascii="Verdana" w:eastAsia="Verdana" w:hAnsi="Verdana" w:cs="Verdana"/>
                <w:b/>
                <w:bCs/>
                <w:sz w:val="18"/>
                <w:szCs w:val="18"/>
              </w:rPr>
            </w:pPr>
          </w:p>
        </w:tc>
      </w:tr>
    </w:tbl>
    <w:p w14:paraId="0000001E" w14:textId="77777777" w:rsidR="00E34E0D" w:rsidRDefault="00E34E0D">
      <w:pPr>
        <w:spacing w:after="0" w:line="240" w:lineRule="auto"/>
        <w:ind w:left="8640"/>
        <w:jc w:val="center"/>
      </w:pPr>
    </w:p>
    <w:p w14:paraId="0000001F" w14:textId="77777777" w:rsidR="00E34E0D" w:rsidRDefault="00E34E0D">
      <w:pPr>
        <w:spacing w:after="0" w:line="240" w:lineRule="auto"/>
        <w:ind w:left="8640"/>
        <w:jc w:val="center"/>
      </w:pPr>
    </w:p>
    <w:tbl>
      <w:tblPr>
        <w:tblStyle w:val="a1"/>
        <w:tblW w:w="57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0"/>
        <w:gridCol w:w="810"/>
      </w:tblGrid>
      <w:tr w:rsidR="00E34E0D" w14:paraId="536DEFB2" w14:textId="77777777">
        <w:tc>
          <w:tcPr>
            <w:tcW w:w="5760" w:type="dxa"/>
            <w:gridSpan w:val="2"/>
            <w:shd w:val="clear" w:color="auto" w:fill="D9D9D9"/>
          </w:tcPr>
          <w:p w14:paraId="00000020" w14:textId="77777777" w:rsidR="00E34E0D" w:rsidRDefault="00033CCA">
            <w:r>
              <w:rPr>
                <w:b/>
                <w:bCs/>
                <w:u w:val="single"/>
              </w:rPr>
              <w:t xml:space="preserve">Project Type </w:t>
            </w:r>
            <w:r>
              <w:t>(check correct box)</w:t>
            </w:r>
          </w:p>
        </w:tc>
      </w:tr>
      <w:tr w:rsidR="00E34E0D" w14:paraId="3B91638B" w14:textId="77777777">
        <w:tc>
          <w:tcPr>
            <w:tcW w:w="4950" w:type="dxa"/>
          </w:tcPr>
          <w:p w14:paraId="00000022" w14:textId="77777777" w:rsidR="00E34E0D" w:rsidRDefault="00033CCA">
            <w:pPr>
              <w:rPr>
                <w:b/>
                <w:bCs/>
              </w:rPr>
            </w:pPr>
            <w:r>
              <w:rPr>
                <w:b/>
                <w:bCs/>
              </w:rPr>
              <w:t>Transitional Housing (TH)</w:t>
            </w:r>
          </w:p>
        </w:tc>
        <w:tc>
          <w:tcPr>
            <w:tcW w:w="810" w:type="dxa"/>
          </w:tcPr>
          <w:p w14:paraId="00000023" w14:textId="77777777" w:rsidR="00E34E0D" w:rsidRDefault="00E34E0D"/>
        </w:tc>
      </w:tr>
      <w:tr w:rsidR="00E34E0D" w14:paraId="53A4AA34" w14:textId="77777777">
        <w:tc>
          <w:tcPr>
            <w:tcW w:w="4950" w:type="dxa"/>
          </w:tcPr>
          <w:p w14:paraId="00000024" w14:textId="77777777" w:rsidR="00E34E0D" w:rsidRDefault="00033CCA">
            <w:pPr>
              <w:rPr>
                <w:b/>
                <w:lang w:val="en-US"/>
              </w:rPr>
            </w:pPr>
            <w:r w:rsidRPr="5D6D0C91">
              <w:rPr>
                <w:b/>
                <w:lang w:val="en-US"/>
              </w:rPr>
              <w:t>Safe Haven (SH)</w:t>
            </w:r>
          </w:p>
        </w:tc>
        <w:tc>
          <w:tcPr>
            <w:tcW w:w="810" w:type="dxa"/>
          </w:tcPr>
          <w:p w14:paraId="00000025" w14:textId="77777777" w:rsidR="00E34E0D" w:rsidRDefault="00E34E0D"/>
        </w:tc>
      </w:tr>
      <w:tr w:rsidR="00E34E0D" w14:paraId="6F227D81" w14:textId="77777777">
        <w:tc>
          <w:tcPr>
            <w:tcW w:w="4950" w:type="dxa"/>
          </w:tcPr>
          <w:p w14:paraId="00000026" w14:textId="77777777" w:rsidR="00E34E0D" w:rsidRDefault="00033CCA">
            <w:pPr>
              <w:rPr>
                <w:b/>
                <w:bCs/>
                <w:highlight w:val="yellow"/>
              </w:rPr>
            </w:pPr>
            <w:r>
              <w:rPr>
                <w:b/>
                <w:bCs/>
              </w:rPr>
              <w:t>Transitional housing – Rapid Re-Housing (TH-RRH)</w:t>
            </w:r>
          </w:p>
        </w:tc>
        <w:tc>
          <w:tcPr>
            <w:tcW w:w="810" w:type="dxa"/>
          </w:tcPr>
          <w:p w14:paraId="00000027" w14:textId="77777777" w:rsidR="00E34E0D" w:rsidRDefault="00E34E0D">
            <w:pPr>
              <w:rPr>
                <w:highlight w:val="yellow"/>
              </w:rPr>
            </w:pPr>
          </w:p>
        </w:tc>
      </w:tr>
      <w:tr w:rsidR="00E34E0D" w14:paraId="1935BE4B" w14:textId="77777777">
        <w:tc>
          <w:tcPr>
            <w:tcW w:w="4950" w:type="dxa"/>
          </w:tcPr>
          <w:p w14:paraId="00000028" w14:textId="77777777" w:rsidR="00E34E0D" w:rsidRDefault="00033CCA">
            <w:pPr>
              <w:rPr>
                <w:b/>
                <w:bCs/>
              </w:rPr>
            </w:pPr>
            <w:r>
              <w:rPr>
                <w:b/>
                <w:bCs/>
              </w:rPr>
              <w:t>Permanent Supportive Housing (PSH)</w:t>
            </w:r>
          </w:p>
        </w:tc>
        <w:tc>
          <w:tcPr>
            <w:tcW w:w="810" w:type="dxa"/>
          </w:tcPr>
          <w:p w14:paraId="00000029" w14:textId="77777777" w:rsidR="00E34E0D" w:rsidRDefault="00E34E0D"/>
        </w:tc>
      </w:tr>
      <w:tr w:rsidR="00E34E0D" w14:paraId="3DD2039C" w14:textId="77777777">
        <w:tc>
          <w:tcPr>
            <w:tcW w:w="4950" w:type="dxa"/>
          </w:tcPr>
          <w:p w14:paraId="0000002A" w14:textId="77777777" w:rsidR="00E34E0D" w:rsidRDefault="00033CCA">
            <w:pPr>
              <w:rPr>
                <w:b/>
                <w:bCs/>
              </w:rPr>
            </w:pPr>
            <w:r>
              <w:rPr>
                <w:b/>
                <w:bCs/>
              </w:rPr>
              <w:t>Rapid Re-Housing (RRH)</w:t>
            </w:r>
          </w:p>
        </w:tc>
        <w:tc>
          <w:tcPr>
            <w:tcW w:w="810" w:type="dxa"/>
          </w:tcPr>
          <w:p w14:paraId="0000002B" w14:textId="77777777" w:rsidR="00E34E0D" w:rsidRDefault="00E34E0D"/>
        </w:tc>
      </w:tr>
      <w:tr w:rsidR="00E34E0D" w14:paraId="3CE152A3" w14:textId="77777777">
        <w:tc>
          <w:tcPr>
            <w:tcW w:w="4950" w:type="dxa"/>
          </w:tcPr>
          <w:p w14:paraId="0000002C" w14:textId="77777777" w:rsidR="00E34E0D" w:rsidRDefault="00033CCA">
            <w:pPr>
              <w:rPr>
                <w:b/>
                <w:bCs/>
              </w:rPr>
            </w:pPr>
            <w:r>
              <w:rPr>
                <w:b/>
                <w:bCs/>
              </w:rPr>
              <w:t>Homeless Management Information System (HMIS)</w:t>
            </w:r>
          </w:p>
        </w:tc>
        <w:tc>
          <w:tcPr>
            <w:tcW w:w="810" w:type="dxa"/>
          </w:tcPr>
          <w:p w14:paraId="0000002D" w14:textId="77777777" w:rsidR="00E34E0D" w:rsidRDefault="00E34E0D"/>
        </w:tc>
      </w:tr>
      <w:tr w:rsidR="00E34E0D" w14:paraId="2B2BFE53" w14:textId="77777777">
        <w:tc>
          <w:tcPr>
            <w:tcW w:w="4950" w:type="dxa"/>
          </w:tcPr>
          <w:p w14:paraId="0000002E" w14:textId="77777777" w:rsidR="00E34E0D" w:rsidRDefault="00033CCA">
            <w:pPr>
              <w:rPr>
                <w:b/>
                <w:bCs/>
                <w:highlight w:val="yellow"/>
              </w:rPr>
            </w:pPr>
            <w:r>
              <w:rPr>
                <w:b/>
                <w:bCs/>
              </w:rPr>
              <w:t>Coordinated Entry (CE)</w:t>
            </w:r>
          </w:p>
        </w:tc>
        <w:tc>
          <w:tcPr>
            <w:tcW w:w="810" w:type="dxa"/>
          </w:tcPr>
          <w:p w14:paraId="0000002F" w14:textId="77777777" w:rsidR="00E34E0D" w:rsidRDefault="00E34E0D">
            <w:pPr>
              <w:rPr>
                <w:highlight w:val="yellow"/>
              </w:rPr>
            </w:pPr>
          </w:p>
        </w:tc>
      </w:tr>
    </w:tbl>
    <w:p w14:paraId="00000031" w14:textId="77777777" w:rsidR="00E34E0D" w:rsidRDefault="00E34E0D">
      <w:pPr>
        <w:spacing w:after="0" w:line="240" w:lineRule="auto"/>
        <w:rPr>
          <w:rFonts w:ascii="Verdana" w:eastAsia="Verdana" w:hAnsi="Verdana" w:cs="Verdana"/>
          <w:b/>
          <w:bCs/>
          <w:color w:val="FF0000"/>
          <w:sz w:val="24"/>
          <w:szCs w:val="24"/>
          <w:u w:val="single"/>
        </w:rPr>
      </w:pPr>
    </w:p>
    <w:tbl>
      <w:tblPr>
        <w:tblW w:w="108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5400"/>
        <w:gridCol w:w="5400"/>
      </w:tblGrid>
      <w:tr w:rsidR="42FCA9F1" w14:paraId="40941F7A" w14:textId="77777777" w:rsidTr="42FCA9F1">
        <w:trPr>
          <w:trHeight w:val="780"/>
        </w:trPr>
        <w:tc>
          <w:tcPr>
            <w:tcW w:w="10800" w:type="dxa"/>
            <w:gridSpan w:val="2"/>
            <w:shd w:val="clear" w:color="auto" w:fill="BFBFBF" w:themeFill="background1" w:themeFillShade="BF"/>
            <w:tcMar>
              <w:top w:w="100" w:type="dxa"/>
              <w:left w:w="100" w:type="dxa"/>
              <w:bottom w:w="100" w:type="dxa"/>
              <w:right w:w="100" w:type="dxa"/>
            </w:tcMar>
          </w:tcPr>
          <w:p w14:paraId="734ACD57" w14:textId="6DB316D0" w:rsidR="109A2C52" w:rsidRPr="00A23669" w:rsidRDefault="109A2C52" w:rsidP="52DD6945">
            <w:pPr>
              <w:spacing w:line="240" w:lineRule="auto"/>
              <w:rPr>
                <w:rFonts w:asciiTheme="minorHAnsi" w:eastAsia="Times New Roman" w:hAnsiTheme="minorHAnsi" w:cstheme="minorHAnsi"/>
                <w:b/>
                <w:color w:val="000000" w:themeColor="text1"/>
                <w:lang w:val="en-US"/>
              </w:rPr>
            </w:pPr>
            <w:r w:rsidRPr="00A23669">
              <w:rPr>
                <w:rFonts w:asciiTheme="minorHAnsi" w:eastAsia="Times New Roman" w:hAnsiTheme="minorHAnsi" w:cstheme="minorHAnsi"/>
                <w:b/>
                <w:bCs/>
                <w:color w:val="000000" w:themeColor="text1"/>
                <w:u w:val="single"/>
                <w:lang w:val="en-US"/>
              </w:rPr>
              <w:t>Threshold Requirements</w:t>
            </w:r>
            <w:r w:rsidR="63CA7EF6" w:rsidRPr="00A23669">
              <w:rPr>
                <w:rFonts w:asciiTheme="minorHAnsi" w:eastAsia="Times New Roman" w:hAnsiTheme="minorHAnsi" w:cstheme="minorHAnsi"/>
                <w:b/>
                <w:bCs/>
                <w:color w:val="000000" w:themeColor="text1"/>
                <w:u w:val="single"/>
                <w:lang w:val="en-US"/>
              </w:rPr>
              <w:t xml:space="preserve">: </w:t>
            </w:r>
          </w:p>
          <w:p w14:paraId="667E1FC3" w14:textId="17E01321" w:rsidR="109A2C52" w:rsidRDefault="00A23669" w:rsidP="42FCA9F1">
            <w:pPr>
              <w:spacing w:line="240" w:lineRule="auto"/>
              <w:rPr>
                <w:rFonts w:ascii="Times New Roman" w:eastAsia="Times New Roman" w:hAnsi="Times New Roman" w:cs="Times New Roman"/>
                <w:b/>
                <w:color w:val="000000" w:themeColor="text1"/>
                <w:lang w:val="en-US"/>
              </w:rPr>
            </w:pPr>
            <w:r w:rsidRPr="00A23669">
              <w:rPr>
                <w:rFonts w:asciiTheme="minorHAnsi" w:eastAsia="Times New Roman" w:hAnsiTheme="minorHAnsi" w:cstheme="minorHAnsi"/>
                <w:b/>
                <w:bCs/>
                <w:color w:val="000000" w:themeColor="text1"/>
              </w:rPr>
              <w:t>All projects are required to meet or agree with threshold requirements to be considered for funding.</w:t>
            </w:r>
          </w:p>
        </w:tc>
      </w:tr>
      <w:tr w:rsidR="00E34E0D" w14:paraId="19602E2F" w14:textId="77777777" w:rsidTr="3ED56A0C">
        <w:trPr>
          <w:trHeight w:val="495"/>
        </w:trPr>
        <w:tc>
          <w:tcPr>
            <w:tcW w:w="5400" w:type="dxa"/>
            <w:tcMar>
              <w:top w:w="100" w:type="dxa"/>
              <w:left w:w="100" w:type="dxa"/>
              <w:bottom w:w="100" w:type="dxa"/>
              <w:right w:w="100" w:type="dxa"/>
            </w:tcMar>
          </w:tcPr>
          <w:p w14:paraId="00000036" w14:textId="64A9077A" w:rsidR="00E34E0D" w:rsidRPr="00ED218B" w:rsidRDefault="00E67BCD" w:rsidP="03C990EA">
            <w:pPr>
              <w:widowControl w:val="0"/>
              <w:pBdr>
                <w:top w:val="nil"/>
                <w:left w:val="nil"/>
                <w:bottom w:val="nil"/>
                <w:right w:val="nil"/>
                <w:between w:val="nil"/>
              </w:pBdr>
              <w:spacing w:after="0" w:line="240" w:lineRule="auto"/>
              <w:rPr>
                <w:b/>
              </w:rPr>
            </w:pPr>
            <w:r w:rsidRPr="5183A234">
              <w:rPr>
                <w:b/>
                <w:bCs/>
                <w:color w:val="000000" w:themeColor="text1"/>
              </w:rPr>
              <w:t xml:space="preserve">The agency has reviewed all HUD </w:t>
            </w:r>
            <w:r>
              <w:rPr>
                <w:b/>
                <w:bCs/>
                <w:color w:val="000000" w:themeColor="text1"/>
              </w:rPr>
              <w:t>requirements and provisions</w:t>
            </w:r>
            <w:r w:rsidRPr="5183A234">
              <w:rPr>
                <w:b/>
                <w:bCs/>
                <w:color w:val="000000" w:themeColor="text1"/>
              </w:rPr>
              <w:t xml:space="preserve"> outlined on pages 106-108 of the NOFO and agrees to abide by them.</w:t>
            </w:r>
          </w:p>
        </w:tc>
        <w:tc>
          <w:tcPr>
            <w:tcW w:w="5400" w:type="dxa"/>
            <w:tcMar>
              <w:top w:w="100" w:type="dxa"/>
              <w:left w:w="100" w:type="dxa"/>
              <w:bottom w:w="100" w:type="dxa"/>
              <w:right w:w="100" w:type="dxa"/>
            </w:tcMar>
          </w:tcPr>
          <w:p w14:paraId="00000037" w14:textId="0B21450F" w:rsidR="00E34E0D" w:rsidRDefault="00AC53C8">
            <w:pPr>
              <w:widowControl w:val="0"/>
              <w:pBdr>
                <w:top w:val="nil"/>
                <w:left w:val="nil"/>
                <w:bottom w:val="nil"/>
                <w:right w:val="nil"/>
                <w:between w:val="nil"/>
              </w:pBdr>
              <w:spacing w:after="0" w:line="240" w:lineRule="auto"/>
            </w:pPr>
            <w:r>
              <w:t>☐ Agree ☐ Disagree</w:t>
            </w:r>
          </w:p>
        </w:tc>
      </w:tr>
      <w:tr w:rsidR="47299008" w14:paraId="76342FAD" w14:textId="77777777" w:rsidTr="47299008">
        <w:trPr>
          <w:trHeight w:val="300"/>
        </w:trPr>
        <w:tc>
          <w:tcPr>
            <w:tcW w:w="10800" w:type="dxa"/>
            <w:gridSpan w:val="2"/>
            <w:tcMar>
              <w:top w:w="100" w:type="dxa"/>
              <w:left w:w="100" w:type="dxa"/>
              <w:bottom w:w="100" w:type="dxa"/>
              <w:right w:w="100" w:type="dxa"/>
            </w:tcMar>
          </w:tcPr>
          <w:p w14:paraId="4C6971B1" w14:textId="28FCDAE6" w:rsidR="47299008" w:rsidRDefault="2ECADAAC" w:rsidP="47299008">
            <w:pPr>
              <w:spacing w:line="240" w:lineRule="auto"/>
              <w:rPr>
                <w:b/>
                <w:lang w:val="en-US"/>
              </w:rPr>
            </w:pPr>
            <w:r w:rsidRPr="29EBA24B">
              <w:rPr>
                <w:b/>
                <w:bCs/>
                <w:lang w:val="en-US"/>
              </w:rPr>
              <w:lastRenderedPageBreak/>
              <w:t>The agency also agrees</w:t>
            </w:r>
            <w:r w:rsidR="0573F9B2" w:rsidRPr="180A8CB7">
              <w:rPr>
                <w:b/>
                <w:lang w:val="en-US"/>
              </w:rPr>
              <w:t xml:space="preserve"> to abide by the following additional questions outlined in the same area of the NOFO</w:t>
            </w:r>
            <w:r w:rsidR="00DF7E55" w:rsidRPr="180A8CB7">
              <w:rPr>
                <w:b/>
                <w:lang w:val="en-US"/>
              </w:rPr>
              <w:t xml:space="preserve"> on </w:t>
            </w:r>
            <w:r w:rsidR="001153E1" w:rsidRPr="180A8CB7">
              <w:rPr>
                <w:b/>
                <w:lang w:val="en-US"/>
              </w:rPr>
              <w:t>page 108</w:t>
            </w:r>
            <w:r w:rsidR="0573F9B2" w:rsidRPr="180A8CB7">
              <w:rPr>
                <w:b/>
                <w:lang w:val="en-US"/>
              </w:rPr>
              <w:t xml:space="preserve">: </w:t>
            </w:r>
          </w:p>
        </w:tc>
      </w:tr>
      <w:tr w:rsidR="004F04E7" w14:paraId="621F3FE5" w14:textId="77777777" w:rsidTr="73A2770C">
        <w:tc>
          <w:tcPr>
            <w:tcW w:w="5400" w:type="dxa"/>
            <w:tcMar>
              <w:top w:w="100" w:type="dxa"/>
              <w:left w:w="100" w:type="dxa"/>
              <w:bottom w:w="100" w:type="dxa"/>
              <w:right w:w="100" w:type="dxa"/>
            </w:tcMar>
          </w:tcPr>
          <w:p w14:paraId="4BF4F322" w14:textId="4D67E9AA" w:rsidR="004F04E7" w:rsidRPr="00017D19" w:rsidRDefault="00717027" w:rsidP="73A2770C">
            <w:pPr>
              <w:widowControl w:val="0"/>
              <w:pBdr>
                <w:top w:val="nil"/>
                <w:left w:val="nil"/>
                <w:bottom w:val="nil"/>
                <w:right w:val="nil"/>
                <w:between w:val="nil"/>
              </w:pBdr>
              <w:spacing w:after="0" w:line="240" w:lineRule="auto"/>
            </w:pPr>
            <w:r w:rsidRPr="73A2770C">
              <w:rPr>
                <w:lang w:val="en-US"/>
              </w:rPr>
              <w:t>Awards under this NOFO will not be used to engage in illegal racial discrimination</w:t>
            </w:r>
            <w:r w:rsidR="2255A451" w:rsidRPr="42FCA9F1">
              <w:rPr>
                <w:lang w:val="en-US"/>
              </w:rPr>
              <w:t>,</w:t>
            </w:r>
            <w:r w:rsidRPr="73A2770C">
              <w:rPr>
                <w:lang w:val="en-US"/>
              </w:rPr>
              <w:t xml:space="preserve"> including racial preferences.</w:t>
            </w:r>
          </w:p>
        </w:tc>
        <w:tc>
          <w:tcPr>
            <w:tcW w:w="5400" w:type="dxa"/>
            <w:tcMar>
              <w:top w:w="100" w:type="dxa"/>
              <w:left w:w="100" w:type="dxa"/>
              <w:bottom w:w="100" w:type="dxa"/>
              <w:right w:w="100" w:type="dxa"/>
            </w:tcMar>
          </w:tcPr>
          <w:p w14:paraId="0F20385F" w14:textId="71FCD804" w:rsidR="004F04E7" w:rsidRDefault="00AC53C8">
            <w:pPr>
              <w:widowControl w:val="0"/>
              <w:pBdr>
                <w:top w:val="nil"/>
                <w:left w:val="nil"/>
                <w:bottom w:val="nil"/>
                <w:right w:val="nil"/>
                <w:between w:val="nil"/>
              </w:pBdr>
              <w:spacing w:after="0" w:line="240" w:lineRule="auto"/>
            </w:pPr>
            <w:r>
              <w:t>☐ Agree ☐ Disagree</w:t>
            </w:r>
          </w:p>
        </w:tc>
      </w:tr>
      <w:tr w:rsidR="004F04E7" w14:paraId="4D012C68" w14:textId="77777777" w:rsidTr="73A2770C">
        <w:tc>
          <w:tcPr>
            <w:tcW w:w="5400" w:type="dxa"/>
            <w:tcMar>
              <w:top w:w="100" w:type="dxa"/>
              <w:left w:w="100" w:type="dxa"/>
              <w:bottom w:w="100" w:type="dxa"/>
              <w:right w:w="100" w:type="dxa"/>
            </w:tcMar>
          </w:tcPr>
          <w:p w14:paraId="7E5C75A4" w14:textId="4453B337" w:rsidR="004F04E7" w:rsidRPr="00017D19" w:rsidRDefault="005161B9" w:rsidP="6A902765">
            <w:pPr>
              <w:widowControl w:val="0"/>
              <w:pBdr>
                <w:top w:val="nil"/>
                <w:left w:val="nil"/>
                <w:bottom w:val="nil"/>
                <w:right w:val="nil"/>
                <w:between w:val="nil"/>
              </w:pBdr>
              <w:spacing w:after="0" w:line="240" w:lineRule="auto"/>
            </w:pPr>
            <w:r w:rsidRPr="00017D19">
              <w:t>Awards under this NOFO</w:t>
            </w:r>
            <w:r w:rsidR="007F3C3F" w:rsidRPr="00017D19">
              <w:t xml:space="preserve"> will not be distr</w:t>
            </w:r>
            <w:r w:rsidR="00775539" w:rsidRPr="00017D19">
              <w:t>ibuted in a way that violates or otherwise</w:t>
            </w:r>
            <w:r w:rsidR="004347E3" w:rsidRPr="00017D19">
              <w:t xml:space="preserve"> is used to interfere with constitutional protections guaranteed for speech</w:t>
            </w:r>
            <w:r w:rsidR="001F14BC" w:rsidRPr="00017D19">
              <w:t xml:space="preserve"> and religious</w:t>
            </w:r>
            <w:r w:rsidR="008D20A7" w:rsidRPr="00017D19">
              <w:t xml:space="preserve"> beliefs and the free exercise of religion.</w:t>
            </w:r>
          </w:p>
        </w:tc>
        <w:tc>
          <w:tcPr>
            <w:tcW w:w="5400" w:type="dxa"/>
            <w:tcMar>
              <w:top w:w="100" w:type="dxa"/>
              <w:left w:w="100" w:type="dxa"/>
              <w:bottom w:w="100" w:type="dxa"/>
              <w:right w:w="100" w:type="dxa"/>
            </w:tcMar>
          </w:tcPr>
          <w:p w14:paraId="3C1A0366" w14:textId="00C17944" w:rsidR="004F04E7" w:rsidRDefault="00E22C65">
            <w:pPr>
              <w:widowControl w:val="0"/>
              <w:pBdr>
                <w:top w:val="nil"/>
                <w:left w:val="nil"/>
                <w:bottom w:val="nil"/>
                <w:right w:val="nil"/>
                <w:between w:val="nil"/>
              </w:pBdr>
              <w:spacing w:after="0" w:line="240" w:lineRule="auto"/>
            </w:pPr>
            <w:r>
              <w:t>☐ Agree ☐ Disagree</w:t>
            </w:r>
          </w:p>
        </w:tc>
      </w:tr>
      <w:tr w:rsidR="004F04E7" w14:paraId="24C1AEED" w14:textId="77777777" w:rsidTr="73A2770C">
        <w:tc>
          <w:tcPr>
            <w:tcW w:w="5400" w:type="dxa"/>
            <w:tcMar>
              <w:top w:w="100" w:type="dxa"/>
              <w:left w:w="100" w:type="dxa"/>
              <w:bottom w:w="100" w:type="dxa"/>
              <w:right w:w="100" w:type="dxa"/>
            </w:tcMar>
          </w:tcPr>
          <w:p w14:paraId="6E84E093" w14:textId="66E09252" w:rsidR="004F04E7" w:rsidRPr="00017D19" w:rsidRDefault="00E04C42" w:rsidP="6A902765">
            <w:pPr>
              <w:widowControl w:val="0"/>
              <w:pBdr>
                <w:top w:val="nil"/>
                <w:left w:val="nil"/>
                <w:bottom w:val="nil"/>
                <w:right w:val="nil"/>
                <w:between w:val="nil"/>
              </w:pBdr>
              <w:spacing w:after="0" w:line="240" w:lineRule="auto"/>
            </w:pPr>
            <w:r w:rsidRPr="00017D19">
              <w:t xml:space="preserve">Awards made under this NOFO will not be used to fund any project, service provider, or organization that operates illegal drug injection sites of “safe consumption sites” </w:t>
            </w:r>
            <w:r w:rsidR="0003216E" w:rsidRPr="00017D19">
              <w:t xml:space="preserve">in violation of </w:t>
            </w:r>
            <w:r w:rsidR="00285696" w:rsidRPr="00017D19">
              <w:t>21 U.S.C.</w:t>
            </w:r>
            <w:r w:rsidR="006B6289" w:rsidRPr="00017D19">
              <w:t xml:space="preserve"> </w:t>
            </w:r>
            <w:r w:rsidR="006B6289" w:rsidRPr="00017D19">
              <w:rPr>
                <w:lang w:val="en-US"/>
              </w:rPr>
              <w:t>§</w:t>
            </w:r>
            <w:r w:rsidR="00CE77FF" w:rsidRPr="00017D19">
              <w:rPr>
                <w:lang w:val="en-US"/>
              </w:rPr>
              <w:t xml:space="preserve"> </w:t>
            </w:r>
            <w:r w:rsidR="00573292" w:rsidRPr="00017D19">
              <w:rPr>
                <w:lang w:val="en-US"/>
              </w:rPr>
              <w:t xml:space="preserve">856, knowingly permit the use or distribution of illicit drugs on property under their control in violation of </w:t>
            </w:r>
            <w:r w:rsidR="000A3429" w:rsidRPr="00017D19">
              <w:rPr>
                <w:lang w:val="en-US"/>
              </w:rPr>
              <w:t>21 U.S.C. 856(a)(2)</w:t>
            </w:r>
            <w:r w:rsidR="00C562D3" w:rsidRPr="00017D19">
              <w:rPr>
                <w:lang w:val="en-US"/>
              </w:rPr>
              <w:t>, or knowingly distribute drug paraphernalia in violation of 21 USC 863. This is not a requirement that program participants must be sober in order to receive assistance, participate in treatment in order to receive assistance, or be evicted or exited from assistance for a first-time violation of a drug-related program policy or lease requirement</w:t>
            </w:r>
            <w:r w:rsidR="00A11E9C" w:rsidRPr="00017D19">
              <w:rPr>
                <w:lang w:val="en-US"/>
              </w:rPr>
              <w:t xml:space="preserve">.  </w:t>
            </w:r>
          </w:p>
        </w:tc>
        <w:tc>
          <w:tcPr>
            <w:tcW w:w="5400" w:type="dxa"/>
            <w:tcMar>
              <w:top w:w="100" w:type="dxa"/>
              <w:left w:w="100" w:type="dxa"/>
              <w:bottom w:w="100" w:type="dxa"/>
              <w:right w:w="100" w:type="dxa"/>
            </w:tcMar>
          </w:tcPr>
          <w:p w14:paraId="7AA8473B" w14:textId="03DF61F4" w:rsidR="004F04E7" w:rsidRDefault="00E22C65">
            <w:pPr>
              <w:widowControl w:val="0"/>
              <w:pBdr>
                <w:top w:val="nil"/>
                <w:left w:val="nil"/>
                <w:bottom w:val="nil"/>
                <w:right w:val="nil"/>
                <w:between w:val="nil"/>
              </w:pBdr>
              <w:spacing w:after="0" w:line="240" w:lineRule="auto"/>
            </w:pPr>
            <w:r>
              <w:t>☐ Agree ☐ Disagree</w:t>
            </w:r>
          </w:p>
        </w:tc>
      </w:tr>
      <w:tr w:rsidR="001629F1" w14:paraId="1070FC6D" w14:textId="77777777" w:rsidTr="73A2770C">
        <w:tc>
          <w:tcPr>
            <w:tcW w:w="5400" w:type="dxa"/>
            <w:tcMar>
              <w:top w:w="100" w:type="dxa"/>
              <w:left w:w="100" w:type="dxa"/>
              <w:bottom w:w="100" w:type="dxa"/>
              <w:right w:w="100" w:type="dxa"/>
            </w:tcMar>
          </w:tcPr>
          <w:p w14:paraId="1BE5C720" w14:textId="4D5A84C2" w:rsidR="001629F1" w:rsidRPr="00017D19" w:rsidRDefault="001629F1" w:rsidP="73A2770C">
            <w:pPr>
              <w:widowControl w:val="0"/>
              <w:pBdr>
                <w:top w:val="nil"/>
                <w:left w:val="nil"/>
                <w:bottom w:val="nil"/>
                <w:right w:val="nil"/>
                <w:between w:val="nil"/>
              </w:pBdr>
              <w:spacing w:after="0" w:line="240" w:lineRule="auto"/>
            </w:pPr>
            <w:r w:rsidRPr="73A2770C">
              <w:rPr>
                <w:lang w:val="en-US"/>
              </w:rPr>
              <w:t xml:space="preserve">Pursuant to 2 CFR 200.332(b)(2), all agreements or contracts made with subrecipients under this NOFO must contain the same terms and conditions as those in the grant agreement issued by HUD. Any conflicting terms and conditions must be </w:t>
            </w:r>
            <w:r w:rsidR="00C25E68" w:rsidRPr="73A2770C">
              <w:rPr>
                <w:lang w:val="en-US"/>
              </w:rPr>
              <w:t>approved</w:t>
            </w:r>
            <w:r w:rsidRPr="73A2770C">
              <w:rPr>
                <w:lang w:val="en-US"/>
              </w:rPr>
              <w:t xml:space="preserve"> by HUD. </w:t>
            </w:r>
          </w:p>
        </w:tc>
        <w:tc>
          <w:tcPr>
            <w:tcW w:w="5400" w:type="dxa"/>
            <w:tcMar>
              <w:top w:w="100" w:type="dxa"/>
              <w:left w:w="100" w:type="dxa"/>
              <w:bottom w:w="100" w:type="dxa"/>
              <w:right w:w="100" w:type="dxa"/>
            </w:tcMar>
          </w:tcPr>
          <w:p w14:paraId="5914DD0C" w14:textId="02D18860" w:rsidR="001629F1" w:rsidRDefault="000D42A2">
            <w:pPr>
              <w:widowControl w:val="0"/>
              <w:pBdr>
                <w:top w:val="nil"/>
                <w:left w:val="nil"/>
                <w:bottom w:val="nil"/>
                <w:right w:val="nil"/>
                <w:between w:val="nil"/>
              </w:pBdr>
              <w:spacing w:after="0" w:line="240" w:lineRule="auto"/>
            </w:pPr>
            <w:r>
              <w:t>☐ Agree ☐ Disagree</w:t>
            </w:r>
          </w:p>
        </w:tc>
      </w:tr>
      <w:tr w:rsidR="00C96C6C" w14:paraId="66723742" w14:textId="77777777" w:rsidTr="73A2770C">
        <w:tc>
          <w:tcPr>
            <w:tcW w:w="5400" w:type="dxa"/>
            <w:tcMar>
              <w:top w:w="100" w:type="dxa"/>
              <w:left w:w="100" w:type="dxa"/>
              <w:bottom w:w="100" w:type="dxa"/>
              <w:right w:w="100" w:type="dxa"/>
            </w:tcMar>
          </w:tcPr>
          <w:p w14:paraId="3D27C9FE" w14:textId="2B74A015" w:rsidR="00C96C6C" w:rsidRPr="73A2770C" w:rsidRDefault="00CC1F84" w:rsidP="00C96C6C">
            <w:pPr>
              <w:widowControl w:val="0"/>
              <w:pBdr>
                <w:top w:val="nil"/>
                <w:left w:val="nil"/>
                <w:bottom w:val="nil"/>
                <w:right w:val="nil"/>
                <w:between w:val="nil"/>
              </w:pBdr>
              <w:spacing w:after="0" w:line="240" w:lineRule="auto"/>
              <w:rPr>
                <w:lang w:val="en-US"/>
              </w:rPr>
            </w:pPr>
            <w:r w:rsidRPr="2A5DC520">
              <w:t>Applicant is a non-profit organization</w:t>
            </w:r>
            <w:r>
              <w:t>, including a faith based organization,</w:t>
            </w:r>
            <w:r w:rsidRPr="2A5DC520">
              <w:t xml:space="preserve"> with active 501(c)3 status, </w:t>
            </w:r>
            <w:r>
              <w:t xml:space="preserve">a </w:t>
            </w:r>
            <w:r w:rsidRPr="2A5DC520">
              <w:t xml:space="preserve">public housing authority, </w:t>
            </w:r>
            <w:r>
              <w:t xml:space="preserve">a </w:t>
            </w:r>
            <w:r w:rsidRPr="2A5DC520">
              <w:t>local government organization</w:t>
            </w:r>
            <w:r>
              <w:t>, or another eligible entity as specified in the NOFO.  (Please see page 9 of the NOFO for a detailed listing of eligible applicants.)</w:t>
            </w:r>
          </w:p>
        </w:tc>
        <w:tc>
          <w:tcPr>
            <w:tcW w:w="5400" w:type="dxa"/>
            <w:tcMar>
              <w:top w:w="100" w:type="dxa"/>
              <w:left w:w="100" w:type="dxa"/>
              <w:bottom w:w="100" w:type="dxa"/>
              <w:right w:w="100" w:type="dxa"/>
            </w:tcMar>
          </w:tcPr>
          <w:p w14:paraId="3A7CF28F" w14:textId="6D24E9AA" w:rsidR="00C96C6C" w:rsidRDefault="00D478DF" w:rsidP="00C96C6C">
            <w:pPr>
              <w:widowControl w:val="0"/>
              <w:pBdr>
                <w:top w:val="nil"/>
                <w:left w:val="nil"/>
                <w:bottom w:val="nil"/>
                <w:right w:val="nil"/>
                <w:between w:val="nil"/>
              </w:pBdr>
              <w:spacing w:after="0" w:line="240" w:lineRule="auto"/>
            </w:pPr>
            <w:r>
              <w:t xml:space="preserve">☐ Agree ☐ Disagree </w:t>
            </w:r>
          </w:p>
        </w:tc>
      </w:tr>
      <w:tr w:rsidR="00BC731E" w14:paraId="5819792E" w14:textId="77777777" w:rsidTr="73A2770C">
        <w:tc>
          <w:tcPr>
            <w:tcW w:w="5400" w:type="dxa"/>
            <w:tcMar>
              <w:top w:w="100" w:type="dxa"/>
              <w:left w:w="100" w:type="dxa"/>
              <w:bottom w:w="100" w:type="dxa"/>
              <w:right w:w="100" w:type="dxa"/>
            </w:tcMar>
          </w:tcPr>
          <w:p w14:paraId="7F8EE358" w14:textId="37E80620" w:rsidR="00BC731E" w:rsidRPr="73A2770C" w:rsidRDefault="00BC731E" w:rsidP="00BC731E">
            <w:pPr>
              <w:widowControl w:val="0"/>
              <w:pBdr>
                <w:top w:val="nil"/>
                <w:left w:val="nil"/>
                <w:bottom w:val="nil"/>
                <w:right w:val="nil"/>
                <w:between w:val="nil"/>
              </w:pBdr>
              <w:spacing w:after="0" w:line="240" w:lineRule="auto"/>
              <w:rPr>
                <w:lang w:val="en-US"/>
              </w:rPr>
            </w:pPr>
            <w:r w:rsidRPr="00D478DF">
              <w:rPr>
                <w:lang w:val="en-US"/>
              </w:rPr>
              <w:t>Applicant agrees to uphold protections of VAWA (§ 5.2005 VAWA protections) including: confidentiality protections, use of emergency transfer plans, and regular staff training regarding VAWA.</w:t>
            </w:r>
          </w:p>
        </w:tc>
        <w:tc>
          <w:tcPr>
            <w:tcW w:w="5400" w:type="dxa"/>
            <w:tcMar>
              <w:top w:w="100" w:type="dxa"/>
              <w:left w:w="100" w:type="dxa"/>
              <w:bottom w:w="100" w:type="dxa"/>
              <w:right w:w="100" w:type="dxa"/>
            </w:tcMar>
          </w:tcPr>
          <w:p w14:paraId="27B4A48D" w14:textId="2810148A" w:rsidR="00BC731E" w:rsidRDefault="00D478DF" w:rsidP="00BC731E">
            <w:pPr>
              <w:widowControl w:val="0"/>
              <w:pBdr>
                <w:top w:val="nil"/>
                <w:left w:val="nil"/>
                <w:bottom w:val="nil"/>
                <w:right w:val="nil"/>
                <w:between w:val="nil"/>
              </w:pBdr>
              <w:spacing w:after="0" w:line="240" w:lineRule="auto"/>
            </w:pPr>
            <w:r>
              <w:t>☐ Agree ☐ Disagree</w:t>
            </w:r>
          </w:p>
        </w:tc>
      </w:tr>
      <w:tr w:rsidR="00B95609" w14:paraId="6A50D636" w14:textId="77777777" w:rsidTr="73A2770C">
        <w:tc>
          <w:tcPr>
            <w:tcW w:w="5400" w:type="dxa"/>
            <w:tcMar>
              <w:top w:w="100" w:type="dxa"/>
              <w:left w:w="100" w:type="dxa"/>
              <w:bottom w:w="100" w:type="dxa"/>
              <w:right w:w="100" w:type="dxa"/>
            </w:tcMar>
          </w:tcPr>
          <w:p w14:paraId="6D960BB4" w14:textId="0A738F4E" w:rsidR="00B95609" w:rsidRPr="73A2770C" w:rsidRDefault="00B95609" w:rsidP="00B95609">
            <w:pPr>
              <w:widowControl w:val="0"/>
              <w:pBdr>
                <w:top w:val="nil"/>
                <w:left w:val="nil"/>
                <w:bottom w:val="nil"/>
                <w:right w:val="nil"/>
                <w:between w:val="nil"/>
              </w:pBdr>
              <w:spacing w:after="0" w:line="240" w:lineRule="auto"/>
              <w:rPr>
                <w:lang w:val="en-US"/>
              </w:rPr>
            </w:pPr>
            <w:r w:rsidRPr="00B95609">
              <w:rPr>
                <w:lang w:val="en-US"/>
              </w:rPr>
              <w:t>Applicant agrees to engage in technical assistance with PEH when needed and monthly program meetings to review data errors, case management documentation and services, utilization, spend down, and outcomes.</w:t>
            </w:r>
          </w:p>
        </w:tc>
        <w:tc>
          <w:tcPr>
            <w:tcW w:w="5400" w:type="dxa"/>
            <w:tcMar>
              <w:top w:w="100" w:type="dxa"/>
              <w:left w:w="100" w:type="dxa"/>
              <w:bottom w:w="100" w:type="dxa"/>
              <w:right w:w="100" w:type="dxa"/>
            </w:tcMar>
          </w:tcPr>
          <w:p w14:paraId="304BE304" w14:textId="6833D990" w:rsidR="00B95609" w:rsidRDefault="00B95609" w:rsidP="00B95609">
            <w:pPr>
              <w:widowControl w:val="0"/>
              <w:pBdr>
                <w:top w:val="nil"/>
                <w:left w:val="nil"/>
                <w:bottom w:val="nil"/>
                <w:right w:val="nil"/>
                <w:between w:val="nil"/>
              </w:pBdr>
              <w:spacing w:after="0" w:line="240" w:lineRule="auto"/>
            </w:pPr>
            <w:r>
              <w:t>☐ Agree ☐ Disagree</w:t>
            </w:r>
          </w:p>
        </w:tc>
      </w:tr>
      <w:tr w:rsidR="00223D47" w14:paraId="353FE583" w14:textId="77777777" w:rsidTr="73A2770C">
        <w:tc>
          <w:tcPr>
            <w:tcW w:w="5400" w:type="dxa"/>
            <w:tcMar>
              <w:top w:w="100" w:type="dxa"/>
              <w:left w:w="100" w:type="dxa"/>
              <w:bottom w:w="100" w:type="dxa"/>
              <w:right w:w="100" w:type="dxa"/>
            </w:tcMar>
          </w:tcPr>
          <w:p w14:paraId="4CB970B9" w14:textId="62A7E15D" w:rsidR="00223D47" w:rsidRPr="73A2770C" w:rsidRDefault="00223D47" w:rsidP="00223D47">
            <w:pPr>
              <w:widowControl w:val="0"/>
              <w:pBdr>
                <w:top w:val="nil"/>
                <w:left w:val="nil"/>
                <w:bottom w:val="nil"/>
                <w:right w:val="nil"/>
                <w:between w:val="nil"/>
              </w:pBdr>
              <w:spacing w:after="0" w:line="240" w:lineRule="auto"/>
              <w:rPr>
                <w:lang w:val="en-US"/>
              </w:rPr>
            </w:pPr>
            <w:r w:rsidRPr="007876A5">
              <w:rPr>
                <w:lang w:val="en-US"/>
              </w:rPr>
              <w:t>Applicant has attached</w:t>
            </w:r>
            <w:r w:rsidR="00F4119E">
              <w:rPr>
                <w:lang w:val="en-US"/>
              </w:rPr>
              <w:t xml:space="preserve"> the</w:t>
            </w:r>
            <w:r w:rsidRPr="007876A5">
              <w:rPr>
                <w:lang w:val="en-US"/>
              </w:rPr>
              <w:t xml:space="preserve"> management letter from the agency's most recent fiscal audit demonstrating that the agency is in good standing.  </w:t>
            </w:r>
          </w:p>
        </w:tc>
        <w:tc>
          <w:tcPr>
            <w:tcW w:w="5400" w:type="dxa"/>
            <w:tcMar>
              <w:top w:w="100" w:type="dxa"/>
              <w:left w:w="100" w:type="dxa"/>
              <w:bottom w:w="100" w:type="dxa"/>
              <w:right w:w="100" w:type="dxa"/>
            </w:tcMar>
          </w:tcPr>
          <w:p w14:paraId="01264C0B" w14:textId="22A4A22D" w:rsidR="00223D47" w:rsidRDefault="00223D47" w:rsidP="00223D47">
            <w:pPr>
              <w:widowControl w:val="0"/>
              <w:pBdr>
                <w:top w:val="nil"/>
                <w:left w:val="nil"/>
                <w:bottom w:val="nil"/>
                <w:right w:val="nil"/>
                <w:between w:val="nil"/>
              </w:pBdr>
              <w:spacing w:after="0" w:line="240" w:lineRule="auto"/>
            </w:pPr>
            <w:r>
              <w:t>☐ Agree ☐ Disagree</w:t>
            </w:r>
          </w:p>
        </w:tc>
      </w:tr>
      <w:tr w:rsidR="006B1154" w14:paraId="3A8D66AC" w14:textId="77777777" w:rsidTr="73A2770C">
        <w:tc>
          <w:tcPr>
            <w:tcW w:w="5400" w:type="dxa"/>
            <w:tcMar>
              <w:top w:w="100" w:type="dxa"/>
              <w:left w:w="100" w:type="dxa"/>
              <w:bottom w:w="100" w:type="dxa"/>
              <w:right w:w="100" w:type="dxa"/>
            </w:tcMar>
          </w:tcPr>
          <w:p w14:paraId="715EE4BB" w14:textId="7C2966D5" w:rsidR="006B1154" w:rsidRPr="007876A5" w:rsidRDefault="006B1154" w:rsidP="00223D47">
            <w:pPr>
              <w:widowControl w:val="0"/>
              <w:pBdr>
                <w:top w:val="nil"/>
                <w:left w:val="nil"/>
                <w:bottom w:val="nil"/>
                <w:right w:val="nil"/>
                <w:between w:val="nil"/>
              </w:pBdr>
              <w:spacing w:after="0" w:line="240" w:lineRule="auto"/>
              <w:rPr>
                <w:lang w:val="en-US"/>
              </w:rPr>
            </w:pPr>
            <w:r w:rsidRPr="006B1154">
              <w:rPr>
                <w:lang w:val="en-US"/>
              </w:rPr>
              <w:lastRenderedPageBreak/>
              <w:t xml:space="preserve">PEH Membership: The applicant has a current Memorandum of Understanding (MOU) with PEH or is submitting an MOU with this application.  (Templates will be posted on the PEH website.)  </w:t>
            </w:r>
          </w:p>
        </w:tc>
        <w:tc>
          <w:tcPr>
            <w:tcW w:w="5400" w:type="dxa"/>
            <w:tcMar>
              <w:top w:w="100" w:type="dxa"/>
              <w:left w:w="100" w:type="dxa"/>
              <w:bottom w:w="100" w:type="dxa"/>
              <w:right w:w="100" w:type="dxa"/>
            </w:tcMar>
          </w:tcPr>
          <w:p w14:paraId="6079C528" w14:textId="016FE447" w:rsidR="006B1154" w:rsidRDefault="00EC1373" w:rsidP="00223D47">
            <w:pPr>
              <w:widowControl w:val="0"/>
              <w:pBdr>
                <w:top w:val="nil"/>
                <w:left w:val="nil"/>
                <w:bottom w:val="nil"/>
                <w:right w:val="nil"/>
                <w:between w:val="nil"/>
              </w:pBdr>
              <w:spacing w:after="0" w:line="240" w:lineRule="auto"/>
            </w:pPr>
            <w:r w:rsidRPr="00EC1373">
              <w:rPr>
                <w:rFonts w:ascii="Segoe UI Symbol" w:hAnsi="Segoe UI Symbol" w:cs="Segoe UI Symbol"/>
              </w:rPr>
              <w:t>☐</w:t>
            </w:r>
            <w:r w:rsidRPr="00EC1373">
              <w:t xml:space="preserve"> Agree </w:t>
            </w:r>
            <w:r w:rsidRPr="00EC1373">
              <w:rPr>
                <w:rFonts w:ascii="Segoe UI Symbol" w:hAnsi="Segoe UI Symbol" w:cs="Segoe UI Symbol"/>
              </w:rPr>
              <w:t>☐</w:t>
            </w:r>
            <w:r w:rsidRPr="00EC1373">
              <w:t xml:space="preserve"> Disagree</w:t>
            </w:r>
          </w:p>
        </w:tc>
      </w:tr>
    </w:tbl>
    <w:p w14:paraId="577C698B" w14:textId="05D65D30" w:rsidR="00E34E0D" w:rsidRDefault="00E34E0D" w:rsidP="004C25A6">
      <w:pPr>
        <w:spacing w:before="120" w:after="120" w:line="240" w:lineRule="auto"/>
      </w:pPr>
    </w:p>
    <w:p w14:paraId="7F415100" w14:textId="77777777" w:rsidR="00A46513" w:rsidRDefault="00A46513" w:rsidP="004C25A6">
      <w:pPr>
        <w:spacing w:before="120" w:after="120" w:line="240" w:lineRule="auto"/>
      </w:pPr>
    </w:p>
    <w:p w14:paraId="70B200BD" w14:textId="752F2143" w:rsidR="00A46513" w:rsidRDefault="00A46513" w:rsidP="00A46513">
      <w:pPr>
        <w:spacing w:after="0" w:line="240" w:lineRule="auto"/>
        <w:rPr>
          <w:b/>
          <w:bCs/>
        </w:rPr>
      </w:pPr>
      <w:r w:rsidRPr="00A46513">
        <w:rPr>
          <w:b/>
          <w:bCs/>
        </w:rPr>
        <w:t>Populations Served</w:t>
      </w:r>
    </w:p>
    <w:p w14:paraId="40B43431" w14:textId="77777777" w:rsidR="00A46513" w:rsidRPr="00A46513" w:rsidRDefault="00A46513" w:rsidP="00A46513">
      <w:pPr>
        <w:spacing w:after="0" w:line="240" w:lineRule="auto"/>
        <w:rPr>
          <w:b/>
          <w:bCs/>
        </w:rPr>
      </w:pPr>
    </w:p>
    <w:tbl>
      <w:tblPr>
        <w:tblW w:w="10800"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Look w:val="0600" w:firstRow="0" w:lastRow="0" w:firstColumn="0" w:lastColumn="0" w:noHBand="1" w:noVBand="1"/>
      </w:tblPr>
      <w:tblGrid>
        <w:gridCol w:w="10"/>
        <w:gridCol w:w="5390"/>
        <w:gridCol w:w="5390"/>
        <w:gridCol w:w="10"/>
      </w:tblGrid>
      <w:tr w:rsidR="3DAA53D0" w14:paraId="5C2F0A95" w14:textId="77777777" w:rsidTr="73A2770C">
        <w:trPr>
          <w:gridBefore w:val="1"/>
          <w:gridAfter w:val="1"/>
          <w:wBefore w:w="10" w:type="dxa"/>
          <w:wAfter w:w="10" w:type="dxa"/>
          <w:trHeight w:val="300"/>
        </w:trPr>
        <w:tc>
          <w:tcPr>
            <w:tcW w:w="5390" w:type="dxa"/>
            <w:tcBorders>
              <w:top w:val="single" w:sz="8" w:space="0" w:color="000000" w:themeColor="text1"/>
              <w:bottom w:val="single" w:sz="8" w:space="0" w:color="000000" w:themeColor="text1"/>
            </w:tcBorders>
            <w:tcMar>
              <w:top w:w="100" w:type="dxa"/>
              <w:left w:w="100" w:type="dxa"/>
              <w:bottom w:w="100" w:type="dxa"/>
              <w:right w:w="100" w:type="dxa"/>
            </w:tcMar>
          </w:tcPr>
          <w:p w14:paraId="7D1BE244" w14:textId="77777777" w:rsidR="46EE36EE" w:rsidRDefault="7FDCD625" w:rsidP="03C990EA">
            <w:pPr>
              <w:widowControl w:val="0"/>
              <w:pBdr>
                <w:top w:val="nil"/>
                <w:left w:val="nil"/>
                <w:bottom w:val="nil"/>
                <w:right w:val="nil"/>
                <w:between w:val="nil"/>
              </w:pBdr>
              <w:spacing w:after="0" w:line="240" w:lineRule="auto"/>
              <w:rPr>
                <w:b/>
                <w:bCs/>
                <w:lang w:val="en-US"/>
              </w:rPr>
            </w:pPr>
            <w:r w:rsidRPr="03C990EA">
              <w:rPr>
                <w:b/>
                <w:bCs/>
                <w:lang w:val="en-US"/>
              </w:rPr>
              <w:t>Specialty</w:t>
            </w:r>
            <w:r w:rsidR="1293E6D5" w:rsidRPr="03C990EA">
              <w:rPr>
                <w:b/>
                <w:bCs/>
                <w:lang w:val="en-US"/>
              </w:rPr>
              <w:t xml:space="preserve"> Populations Serve</w:t>
            </w:r>
            <w:r w:rsidR="150B5F6A" w:rsidRPr="03C990EA">
              <w:rPr>
                <w:b/>
                <w:bCs/>
                <w:lang w:val="en-US"/>
              </w:rPr>
              <w:t>d</w:t>
            </w:r>
            <w:r w:rsidR="1293E6D5" w:rsidRPr="03C990EA">
              <w:rPr>
                <w:b/>
                <w:bCs/>
                <w:lang w:val="en-US"/>
              </w:rPr>
              <w:t xml:space="preserve">: </w:t>
            </w:r>
          </w:p>
          <w:p w14:paraId="71E51971" w14:textId="78380A64" w:rsidR="0013528C" w:rsidRPr="0013528C" w:rsidRDefault="006B0DB1" w:rsidP="03C990EA">
            <w:pPr>
              <w:widowControl w:val="0"/>
              <w:pBdr>
                <w:top w:val="nil"/>
                <w:left w:val="nil"/>
                <w:bottom w:val="nil"/>
                <w:right w:val="nil"/>
                <w:between w:val="nil"/>
              </w:pBdr>
              <w:spacing w:after="0" w:line="240" w:lineRule="auto"/>
              <w:rPr>
                <w:lang w:val="en-US"/>
              </w:rPr>
            </w:pPr>
            <w:r>
              <w:rPr>
                <w:lang w:val="en-US"/>
              </w:rPr>
              <w:t>(See pages 81-83 of the NOFO)</w:t>
            </w:r>
          </w:p>
        </w:tc>
        <w:tc>
          <w:tcPr>
            <w:tcW w:w="5390" w:type="dxa"/>
            <w:tcBorders>
              <w:top w:val="single" w:sz="8" w:space="0" w:color="000000" w:themeColor="text1"/>
              <w:bottom w:val="single" w:sz="8" w:space="0" w:color="000000" w:themeColor="text1"/>
            </w:tcBorders>
            <w:tcMar>
              <w:top w:w="100" w:type="dxa"/>
              <w:left w:w="100" w:type="dxa"/>
              <w:bottom w:w="100" w:type="dxa"/>
              <w:right w:w="100" w:type="dxa"/>
            </w:tcMar>
          </w:tcPr>
          <w:p w14:paraId="2F31363D" w14:textId="64D79EE7" w:rsidR="004B2811" w:rsidRPr="005E26D9" w:rsidRDefault="0F22819D" w:rsidP="03C990EA">
            <w:pPr>
              <w:widowControl w:val="0"/>
              <w:pBdr>
                <w:top w:val="nil"/>
                <w:left w:val="nil"/>
                <w:bottom w:val="nil"/>
                <w:right w:val="nil"/>
                <w:between w:val="nil"/>
              </w:pBdr>
              <w:spacing w:after="0" w:line="240" w:lineRule="auto"/>
              <w:rPr>
                <w:lang w:val="en-US"/>
              </w:rPr>
            </w:pPr>
            <w:r w:rsidRPr="005E26D9">
              <w:rPr>
                <w:rFonts w:ascii="Segoe UI Symbol" w:hAnsi="Segoe UI Symbol" w:cs="Segoe UI Symbol"/>
                <w:lang w:val="en-US"/>
              </w:rPr>
              <w:t>☐</w:t>
            </w:r>
            <w:r w:rsidRPr="005E26D9">
              <w:rPr>
                <w:lang w:val="en-US"/>
              </w:rPr>
              <w:t xml:space="preserve"> </w:t>
            </w:r>
            <w:r w:rsidR="00D83368">
              <w:rPr>
                <w:lang w:val="en-US"/>
              </w:rPr>
              <w:t>Children and youth</w:t>
            </w:r>
            <w:r w:rsidR="4712D892" w:rsidRPr="005E26D9">
              <w:rPr>
                <w:lang w:val="en-US"/>
              </w:rPr>
              <w:t xml:space="preserve"> (</w:t>
            </w:r>
            <w:r w:rsidR="00D83368">
              <w:rPr>
                <w:lang w:val="en-US"/>
              </w:rPr>
              <w:t>3</w:t>
            </w:r>
            <w:r w:rsidR="4712D892" w:rsidRPr="005E26D9">
              <w:rPr>
                <w:lang w:val="en-US"/>
              </w:rPr>
              <w:t xml:space="preserve"> pts)</w:t>
            </w:r>
          </w:p>
          <w:p w14:paraId="1689CA6D" w14:textId="3B523A58" w:rsidR="4712D892" w:rsidRDefault="4712D892" w:rsidP="3DAA53D0">
            <w:pPr>
              <w:widowControl w:val="0"/>
              <w:pBdr>
                <w:top w:val="nil"/>
                <w:left w:val="nil"/>
                <w:bottom w:val="nil"/>
                <w:right w:val="nil"/>
                <w:between w:val="nil"/>
              </w:pBdr>
              <w:spacing w:after="0" w:line="240" w:lineRule="auto"/>
            </w:pPr>
            <w:r>
              <w:t xml:space="preserve">☐ </w:t>
            </w:r>
            <w:r w:rsidR="00D83368">
              <w:t>F</w:t>
            </w:r>
            <w:r>
              <w:t>amilies (</w:t>
            </w:r>
            <w:r w:rsidR="00D83368">
              <w:t>2</w:t>
            </w:r>
            <w:r>
              <w:t xml:space="preserve"> pts)</w:t>
            </w:r>
          </w:p>
          <w:p w14:paraId="7B542240" w14:textId="65B2F20D" w:rsidR="0024244E" w:rsidRDefault="0024244E" w:rsidP="3DAA53D0">
            <w:pPr>
              <w:widowControl w:val="0"/>
              <w:pBdr>
                <w:top w:val="nil"/>
                <w:left w:val="nil"/>
                <w:bottom w:val="nil"/>
                <w:right w:val="nil"/>
                <w:between w:val="nil"/>
              </w:pBdr>
              <w:spacing w:after="0" w:line="240" w:lineRule="auto"/>
            </w:pPr>
            <w:r>
              <w:t>☐ Veterans (2 pts)</w:t>
            </w:r>
          </w:p>
          <w:p w14:paraId="18126F6C" w14:textId="77777777" w:rsidR="000100CB" w:rsidRDefault="000100CB" w:rsidP="000100CB">
            <w:pPr>
              <w:widowControl w:val="0"/>
              <w:pBdr>
                <w:top w:val="nil"/>
                <w:left w:val="nil"/>
                <w:bottom w:val="nil"/>
                <w:right w:val="nil"/>
                <w:between w:val="nil"/>
              </w:pBdr>
              <w:spacing w:after="0" w:line="240" w:lineRule="auto"/>
            </w:pPr>
            <w:r>
              <w:t>☐ Survivors of domestic violence, dating violence, sexual assault, and stalking (2 pts)</w:t>
            </w:r>
          </w:p>
          <w:p w14:paraId="6A9959AF" w14:textId="765964B7" w:rsidR="000100CB" w:rsidRDefault="00611842" w:rsidP="3DAA53D0">
            <w:pPr>
              <w:widowControl w:val="0"/>
              <w:pBdr>
                <w:top w:val="nil"/>
                <w:left w:val="nil"/>
                <w:bottom w:val="nil"/>
                <w:right w:val="nil"/>
                <w:between w:val="nil"/>
              </w:pBdr>
              <w:spacing w:after="0" w:line="240" w:lineRule="auto"/>
            </w:pPr>
            <w:r>
              <w:t>☐ Justice System Re-entry (2 pts)</w:t>
            </w:r>
          </w:p>
          <w:p w14:paraId="375A221B" w14:textId="7DED8400" w:rsidR="004B2811" w:rsidRDefault="004B2811" w:rsidP="3DAA53D0">
            <w:pPr>
              <w:widowControl w:val="0"/>
              <w:pBdr>
                <w:top w:val="nil"/>
                <w:left w:val="nil"/>
                <w:bottom w:val="nil"/>
                <w:right w:val="nil"/>
                <w:between w:val="nil"/>
              </w:pBdr>
              <w:spacing w:after="0" w:line="240" w:lineRule="auto"/>
            </w:pPr>
            <w:r>
              <w:t xml:space="preserve">☐ </w:t>
            </w:r>
            <w:r w:rsidR="0024244E">
              <w:t xml:space="preserve">High utilizers of healthcare systems </w:t>
            </w:r>
            <w:r>
              <w:t>(2 pts)</w:t>
            </w:r>
          </w:p>
          <w:p w14:paraId="10377DD0" w14:textId="597228F7" w:rsidR="0024244E" w:rsidRDefault="0024244E" w:rsidP="3DAA53D0">
            <w:pPr>
              <w:widowControl w:val="0"/>
              <w:pBdr>
                <w:top w:val="nil"/>
                <w:left w:val="nil"/>
                <w:bottom w:val="nil"/>
                <w:right w:val="nil"/>
                <w:between w:val="nil"/>
              </w:pBdr>
              <w:spacing w:after="0" w:line="240" w:lineRule="auto"/>
            </w:pPr>
            <w:r>
              <w:t>☐ Aging and elderly (2 pts)</w:t>
            </w:r>
          </w:p>
          <w:p w14:paraId="723243B4" w14:textId="75992ECC" w:rsidR="4712D892" w:rsidRDefault="4712D892" w:rsidP="00611842">
            <w:pPr>
              <w:widowControl w:val="0"/>
              <w:pBdr>
                <w:top w:val="nil"/>
                <w:left w:val="nil"/>
                <w:bottom w:val="nil"/>
                <w:right w:val="nil"/>
                <w:between w:val="nil"/>
              </w:pBdr>
              <w:spacing w:after="0" w:line="240" w:lineRule="auto"/>
            </w:pPr>
            <w:r>
              <w:t xml:space="preserve">☐ </w:t>
            </w:r>
            <w:r w:rsidR="00D83368">
              <w:t>C</w:t>
            </w:r>
            <w:r>
              <w:t>hronic</w:t>
            </w:r>
            <w:r w:rsidR="00D83368">
              <w:t>ally</w:t>
            </w:r>
            <w:r>
              <w:t xml:space="preserve"> homeless (CH) (</w:t>
            </w:r>
            <w:r w:rsidR="00774711">
              <w:t>2</w:t>
            </w:r>
            <w:r>
              <w:t xml:space="preserve"> pts)</w:t>
            </w:r>
          </w:p>
        </w:tc>
      </w:tr>
      <w:tr w:rsidR="00EA3987" w14:paraId="18CF75E4" w14:textId="77777777" w:rsidTr="73A2770C">
        <w:tblPrEx>
          <w:tblLook w:val="06A0" w:firstRow="1" w:lastRow="0" w:firstColumn="1" w:lastColumn="0" w:noHBand="1" w:noVBand="1"/>
        </w:tblPrEx>
        <w:trPr>
          <w:trHeight w:val="763"/>
        </w:trPr>
        <w:tc>
          <w:tcPr>
            <w:tcW w:w="10800" w:type="dxa"/>
            <w:gridSpan w:val="4"/>
            <w:tcBorders>
              <w:top w:val="nil"/>
              <w:bottom w:val="single" w:sz="8" w:space="0" w:color="000000" w:themeColor="text1"/>
            </w:tcBorders>
            <w:tcMar>
              <w:top w:w="15" w:type="dxa"/>
              <w:left w:w="14" w:type="dxa"/>
              <w:bottom w:w="14" w:type="dxa"/>
              <w:right w:w="14" w:type="dxa"/>
            </w:tcMar>
            <w:vAlign w:val="bottom"/>
          </w:tcPr>
          <w:p w14:paraId="163C0D1B" w14:textId="2B1F21C3" w:rsidR="00EA3987" w:rsidRPr="00EA3987" w:rsidRDefault="00EA3987" w:rsidP="004D575F">
            <w:pPr>
              <w:spacing w:after="0" w:line="240" w:lineRule="auto"/>
              <w:rPr>
                <w:lang w:val="en-US"/>
              </w:rPr>
            </w:pPr>
            <w:r w:rsidRPr="003326C1">
              <w:rPr>
                <w:b/>
                <w:bCs/>
                <w:lang w:val="en-US"/>
              </w:rPr>
              <w:t>Please describe the agency's unique ability to serve the above population(s) and share any relevant data to support your response</w:t>
            </w:r>
            <w:r w:rsidR="006356E6" w:rsidRPr="003326C1">
              <w:rPr>
                <w:b/>
                <w:bCs/>
                <w:lang w:val="en-US"/>
              </w:rPr>
              <w:t>.</w:t>
            </w:r>
            <w:r w:rsidR="006356E6" w:rsidRPr="3DAA53D0">
              <w:rPr>
                <w:lang w:val="en-US"/>
              </w:rPr>
              <w:t xml:space="preserve">  </w:t>
            </w:r>
            <w:r w:rsidRPr="3DAA53D0">
              <w:rPr>
                <w:lang w:val="en-US"/>
              </w:rPr>
              <w:t>(</w:t>
            </w:r>
            <w:r>
              <w:rPr>
                <w:lang w:val="en-US"/>
              </w:rPr>
              <w:t>P</w:t>
            </w:r>
            <w:r w:rsidRPr="3DAA53D0">
              <w:rPr>
                <w:lang w:val="en-US"/>
              </w:rPr>
              <w:t>lease limit to 250 words</w:t>
            </w:r>
            <w:r>
              <w:rPr>
                <w:lang w:val="en-US"/>
              </w:rPr>
              <w:t>.</w:t>
            </w:r>
            <w:r w:rsidRPr="3DAA53D0">
              <w:rPr>
                <w:lang w:val="en-US"/>
              </w:rPr>
              <w:t>)</w:t>
            </w:r>
            <w:r w:rsidR="00B750CE">
              <w:rPr>
                <w:lang w:val="en-US"/>
              </w:rPr>
              <w:t xml:space="preserve">  (</w:t>
            </w:r>
            <w:r w:rsidR="00EA7536">
              <w:rPr>
                <w:lang w:val="en-US"/>
              </w:rPr>
              <w:t>5</w:t>
            </w:r>
            <w:r w:rsidR="00B750CE">
              <w:rPr>
                <w:lang w:val="en-US"/>
              </w:rPr>
              <w:t xml:space="preserve"> pts)</w:t>
            </w:r>
          </w:p>
        </w:tc>
      </w:tr>
      <w:tr w:rsidR="3DAA53D0" w14:paraId="6D452D12" w14:textId="77777777" w:rsidTr="00714E9F">
        <w:tblPrEx>
          <w:tblLook w:val="06A0" w:firstRow="1" w:lastRow="0" w:firstColumn="1" w:lastColumn="0" w:noHBand="1" w:noVBand="1"/>
        </w:tblPrEx>
        <w:trPr>
          <w:trHeight w:val="1335"/>
        </w:trPr>
        <w:tc>
          <w:tcPr>
            <w:tcW w:w="10800" w:type="dxa"/>
            <w:gridSpan w:val="4"/>
            <w:tcBorders>
              <w:top w:val="single" w:sz="8" w:space="0" w:color="000000" w:themeColor="text1"/>
              <w:bottom w:val="single" w:sz="8" w:space="0" w:color="000000" w:themeColor="text1"/>
            </w:tcBorders>
            <w:tcMar>
              <w:top w:w="15" w:type="dxa"/>
              <w:left w:w="15" w:type="dxa"/>
              <w:right w:w="15" w:type="dxa"/>
            </w:tcMar>
          </w:tcPr>
          <w:p w14:paraId="06E80F8C" w14:textId="12DFCD77" w:rsidR="3DAA53D0" w:rsidRDefault="3DAA53D0" w:rsidP="00714E9F">
            <w:pPr>
              <w:spacing w:after="0"/>
              <w:rPr>
                <w:rFonts w:ascii="Aptos Narrow" w:eastAsia="Aptos Narrow" w:hAnsi="Aptos Narrow" w:cs="Aptos Narrow"/>
                <w:color w:val="000000" w:themeColor="text1"/>
              </w:rPr>
            </w:pPr>
          </w:p>
        </w:tc>
      </w:tr>
    </w:tbl>
    <w:tbl>
      <w:tblPr>
        <w:tblW w:w="108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5400"/>
        <w:gridCol w:w="5400"/>
      </w:tblGrid>
      <w:tr w:rsidR="00C52BF7" w14:paraId="444B5335" w14:textId="77777777" w:rsidTr="0FBE903D">
        <w:tc>
          <w:tcPr>
            <w:tcW w:w="5400" w:type="dxa"/>
            <w:tcMar>
              <w:top w:w="100" w:type="dxa"/>
              <w:left w:w="100" w:type="dxa"/>
              <w:bottom w:w="100" w:type="dxa"/>
              <w:right w:w="100" w:type="dxa"/>
            </w:tcMar>
          </w:tcPr>
          <w:p w14:paraId="709AACC8" w14:textId="096B4D69" w:rsidR="00C52BF7" w:rsidRDefault="00C52BF7" w:rsidP="00FE3BD0">
            <w:pPr>
              <w:widowControl w:val="0"/>
              <w:pBdr>
                <w:top w:val="nil"/>
                <w:left w:val="nil"/>
                <w:bottom w:val="nil"/>
                <w:right w:val="nil"/>
                <w:between w:val="nil"/>
              </w:pBdr>
              <w:spacing w:after="0" w:line="240" w:lineRule="auto"/>
              <w:rPr>
                <w:lang w:val="en-US"/>
              </w:rPr>
            </w:pPr>
            <w:r w:rsidRPr="00C52BF7">
              <w:rPr>
                <w:lang w:val="en-US"/>
              </w:rPr>
              <w:t xml:space="preserve">Will you have any units in your project that require program participant engagement in substance abuse treatment services as a condition of continued participation in the program?  (p 78) </w:t>
            </w:r>
            <w:r w:rsidR="005B01FD">
              <w:rPr>
                <w:lang w:val="en-US"/>
              </w:rPr>
              <w:t>(5 pts)</w:t>
            </w:r>
          </w:p>
          <w:p w14:paraId="497CC84B" w14:textId="77777777" w:rsidR="003D55F1" w:rsidRDefault="003D55F1" w:rsidP="00FE3BD0">
            <w:pPr>
              <w:widowControl w:val="0"/>
              <w:pBdr>
                <w:top w:val="nil"/>
                <w:left w:val="nil"/>
                <w:bottom w:val="nil"/>
                <w:right w:val="nil"/>
                <w:between w:val="nil"/>
              </w:pBdr>
              <w:spacing w:after="0" w:line="240" w:lineRule="auto"/>
              <w:rPr>
                <w:lang w:val="en-US"/>
              </w:rPr>
            </w:pPr>
          </w:p>
          <w:p w14:paraId="6CF14F92" w14:textId="517E6577" w:rsidR="003D55F1" w:rsidRPr="73A2770C" w:rsidRDefault="00071988" w:rsidP="00FE3BD0">
            <w:pPr>
              <w:widowControl w:val="0"/>
              <w:pBdr>
                <w:top w:val="nil"/>
                <w:left w:val="nil"/>
                <w:bottom w:val="nil"/>
                <w:right w:val="nil"/>
                <w:between w:val="nil"/>
              </w:pBdr>
              <w:spacing w:after="0" w:line="240" w:lineRule="auto"/>
              <w:rPr>
                <w:lang w:val="en-US"/>
              </w:rPr>
            </w:pPr>
            <w:r>
              <w:rPr>
                <w:lang w:val="en-US"/>
              </w:rPr>
              <w:t>If yes, how many units?</w:t>
            </w:r>
          </w:p>
        </w:tc>
        <w:tc>
          <w:tcPr>
            <w:tcW w:w="5400" w:type="dxa"/>
            <w:tcMar>
              <w:top w:w="100" w:type="dxa"/>
              <w:left w:w="100" w:type="dxa"/>
              <w:bottom w:w="100" w:type="dxa"/>
              <w:right w:w="100" w:type="dxa"/>
            </w:tcMar>
          </w:tcPr>
          <w:p w14:paraId="2E05814B" w14:textId="77777777" w:rsidR="00C52BF7" w:rsidRDefault="00C52BF7" w:rsidP="00FE3BD0">
            <w:pPr>
              <w:widowControl w:val="0"/>
              <w:pBdr>
                <w:top w:val="nil"/>
                <w:left w:val="nil"/>
                <w:bottom w:val="nil"/>
                <w:right w:val="nil"/>
                <w:between w:val="nil"/>
              </w:pBdr>
              <w:spacing w:after="0" w:line="240" w:lineRule="auto"/>
            </w:pPr>
            <w:r>
              <w:t xml:space="preserve">☐ </w:t>
            </w:r>
            <w:r w:rsidR="00471E90">
              <w:t>Yes</w:t>
            </w:r>
            <w:r>
              <w:t xml:space="preserve"> ☐ </w:t>
            </w:r>
            <w:r w:rsidR="00471E90">
              <w:t>No</w:t>
            </w:r>
          </w:p>
          <w:p w14:paraId="77B2C2B2" w14:textId="77777777" w:rsidR="00071988" w:rsidRDefault="00071988" w:rsidP="00FE3BD0">
            <w:pPr>
              <w:widowControl w:val="0"/>
              <w:pBdr>
                <w:top w:val="nil"/>
                <w:left w:val="nil"/>
                <w:bottom w:val="nil"/>
                <w:right w:val="nil"/>
                <w:between w:val="nil"/>
              </w:pBdr>
              <w:spacing w:after="0" w:line="240" w:lineRule="auto"/>
            </w:pPr>
          </w:p>
          <w:p w14:paraId="0DD3AE7C" w14:textId="77777777" w:rsidR="00071988" w:rsidRDefault="00071988" w:rsidP="00FE3BD0">
            <w:pPr>
              <w:widowControl w:val="0"/>
              <w:pBdr>
                <w:top w:val="nil"/>
                <w:left w:val="nil"/>
                <w:bottom w:val="nil"/>
                <w:right w:val="nil"/>
                <w:between w:val="nil"/>
              </w:pBdr>
              <w:spacing w:after="0" w:line="240" w:lineRule="auto"/>
            </w:pPr>
          </w:p>
          <w:p w14:paraId="11FF6804" w14:textId="77777777" w:rsidR="00071988" w:rsidRDefault="00071988" w:rsidP="00FE3BD0">
            <w:pPr>
              <w:widowControl w:val="0"/>
              <w:pBdr>
                <w:top w:val="nil"/>
                <w:left w:val="nil"/>
                <w:bottom w:val="nil"/>
                <w:right w:val="nil"/>
                <w:between w:val="nil"/>
              </w:pBdr>
              <w:spacing w:after="0" w:line="240" w:lineRule="auto"/>
            </w:pPr>
          </w:p>
          <w:p w14:paraId="307B6D32" w14:textId="77777777" w:rsidR="00071988" w:rsidRDefault="00071988" w:rsidP="00FE3BD0">
            <w:pPr>
              <w:widowControl w:val="0"/>
              <w:pBdr>
                <w:top w:val="nil"/>
                <w:left w:val="nil"/>
                <w:bottom w:val="nil"/>
                <w:right w:val="nil"/>
                <w:between w:val="nil"/>
              </w:pBdr>
              <w:spacing w:after="0" w:line="240" w:lineRule="auto"/>
            </w:pPr>
          </w:p>
          <w:p w14:paraId="465CAC59" w14:textId="7D875E82" w:rsidR="00071988" w:rsidRDefault="7555724B" w:rsidP="0FBE903D">
            <w:pPr>
              <w:widowControl w:val="0"/>
              <w:pBdr>
                <w:top w:val="nil"/>
                <w:left w:val="nil"/>
                <w:bottom w:val="nil"/>
                <w:right w:val="nil"/>
                <w:between w:val="nil"/>
              </w:pBdr>
              <w:spacing w:after="0" w:line="240" w:lineRule="auto"/>
            </w:pPr>
            <w:r w:rsidRPr="0FBE903D">
              <w:rPr>
                <w:lang w:val="en-US"/>
              </w:rPr>
              <w:t>Number of Units:</w:t>
            </w:r>
            <w:r w:rsidR="0F37C487" w:rsidRPr="0FBE903D">
              <w:rPr>
                <w:lang w:val="en-US"/>
              </w:rPr>
              <w:t>_______</w:t>
            </w:r>
          </w:p>
          <w:p w14:paraId="0086893B" w14:textId="2076F2AF" w:rsidR="000473F5" w:rsidRDefault="000473F5" w:rsidP="00FE3BD0">
            <w:pPr>
              <w:widowControl w:val="0"/>
              <w:pBdr>
                <w:top w:val="nil"/>
                <w:left w:val="nil"/>
                <w:bottom w:val="nil"/>
                <w:right w:val="nil"/>
                <w:between w:val="nil"/>
              </w:pBdr>
              <w:spacing w:after="0" w:line="240" w:lineRule="auto"/>
            </w:pPr>
          </w:p>
        </w:tc>
      </w:tr>
    </w:tbl>
    <w:p w14:paraId="3E43C765" w14:textId="2AD81131" w:rsidR="00E34E0D" w:rsidRDefault="00033CCA">
      <w:pPr>
        <w:spacing w:after="0" w:line="240" w:lineRule="auto"/>
      </w:pPr>
      <w:r>
        <w:br w:type="page"/>
      </w:r>
    </w:p>
    <w:p w14:paraId="00000039" w14:textId="15722E2E" w:rsidR="00E34E0D" w:rsidRDefault="00033CCA" w:rsidP="3DAA53D0">
      <w:pPr>
        <w:spacing w:after="0" w:line="240" w:lineRule="auto"/>
        <w:rPr>
          <w:b/>
          <w:bCs/>
        </w:rPr>
      </w:pPr>
      <w:r w:rsidRPr="3DAA53D0">
        <w:rPr>
          <w:b/>
          <w:bCs/>
        </w:rPr>
        <w:lastRenderedPageBreak/>
        <w:t>Narrative Response Questions</w:t>
      </w:r>
    </w:p>
    <w:p w14:paraId="0000003A" w14:textId="77777777" w:rsidR="00E34E0D" w:rsidRDefault="00E34E0D">
      <w:pPr>
        <w:spacing w:after="0" w:line="240" w:lineRule="auto"/>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E34E0D" w14:paraId="19D88AE2" w14:textId="77777777" w:rsidTr="0FBE903D">
        <w:tc>
          <w:tcPr>
            <w:tcW w:w="5400" w:type="dxa"/>
            <w:tcMar>
              <w:top w:w="100" w:type="dxa"/>
              <w:left w:w="100" w:type="dxa"/>
              <w:bottom w:w="100" w:type="dxa"/>
              <w:right w:w="100" w:type="dxa"/>
            </w:tcMar>
          </w:tcPr>
          <w:p w14:paraId="0000003B" w14:textId="67036F8D" w:rsidR="00E34E0D" w:rsidRDefault="00033CCA">
            <w:pPr>
              <w:widowControl w:val="0"/>
              <w:pBdr>
                <w:top w:val="nil"/>
                <w:left w:val="nil"/>
                <w:bottom w:val="nil"/>
                <w:right w:val="nil"/>
                <w:between w:val="nil"/>
              </w:pBdr>
              <w:spacing w:after="0" w:line="240" w:lineRule="auto"/>
              <w:rPr>
                <w:b/>
                <w:bCs/>
              </w:rPr>
            </w:pPr>
            <w:r>
              <w:rPr>
                <w:b/>
                <w:bCs/>
              </w:rPr>
              <w:t>Supportive Service Provision (10 points)</w:t>
            </w:r>
          </w:p>
        </w:tc>
        <w:tc>
          <w:tcPr>
            <w:tcW w:w="5400" w:type="dxa"/>
            <w:tcMar>
              <w:top w:w="100" w:type="dxa"/>
              <w:left w:w="100" w:type="dxa"/>
              <w:bottom w:w="100" w:type="dxa"/>
              <w:right w:w="100" w:type="dxa"/>
            </w:tcMar>
          </w:tcPr>
          <w:p w14:paraId="0000003C" w14:textId="663038F7" w:rsidR="00B67050" w:rsidRPr="00757040" w:rsidRDefault="00033CCA" w:rsidP="73A2770C">
            <w:pPr>
              <w:widowControl w:val="0"/>
              <w:pBdr>
                <w:top w:val="nil"/>
                <w:left w:val="nil"/>
                <w:bottom w:val="nil"/>
                <w:right w:val="nil"/>
                <w:between w:val="nil"/>
              </w:pBdr>
              <w:spacing w:after="0" w:line="240" w:lineRule="auto"/>
            </w:pPr>
            <w:r w:rsidRPr="73A2770C">
              <w:rPr>
                <w:lang w:val="en-US"/>
              </w:rPr>
              <w:t>Describe how your project provides the treatment and services that people need to recover and regain self-sufficiency (including on-site behavioral health treatment, robust wraparound sup</w:t>
            </w:r>
            <w:r w:rsidR="00E35D11" w:rsidRPr="73A2770C">
              <w:rPr>
                <w:lang w:val="en-US"/>
              </w:rPr>
              <w:t>p</w:t>
            </w:r>
            <w:r w:rsidRPr="73A2770C">
              <w:rPr>
                <w:lang w:val="en-US"/>
              </w:rPr>
              <w:t>ortive services, and participation requirements for these services). If not on-site, provide the partnerships and corresponding MOUs for providing this care</w:t>
            </w:r>
            <w:r w:rsidR="00B70016" w:rsidRPr="73A2770C">
              <w:rPr>
                <w:lang w:val="en-US"/>
              </w:rPr>
              <w:t xml:space="preserve">.  </w:t>
            </w:r>
            <w:r w:rsidRPr="73A2770C">
              <w:rPr>
                <w:lang w:val="en-US"/>
              </w:rPr>
              <w:t>(please limit to 250 words)</w:t>
            </w:r>
          </w:p>
        </w:tc>
      </w:tr>
      <w:tr w:rsidR="00E34E0D" w14:paraId="2354B05C" w14:textId="77777777" w:rsidTr="0FBE903D">
        <w:trPr>
          <w:trHeight w:val="420"/>
        </w:trPr>
        <w:tc>
          <w:tcPr>
            <w:tcW w:w="10800" w:type="dxa"/>
            <w:gridSpan w:val="2"/>
            <w:tcMar>
              <w:top w:w="100" w:type="dxa"/>
              <w:left w:w="100" w:type="dxa"/>
              <w:bottom w:w="100" w:type="dxa"/>
              <w:right w:w="100" w:type="dxa"/>
            </w:tcMar>
          </w:tcPr>
          <w:p w14:paraId="0000003D" w14:textId="77777777" w:rsidR="00E34E0D" w:rsidRDefault="00E34E0D">
            <w:pPr>
              <w:widowControl w:val="0"/>
              <w:pBdr>
                <w:top w:val="nil"/>
                <w:left w:val="nil"/>
                <w:bottom w:val="nil"/>
                <w:right w:val="nil"/>
                <w:between w:val="nil"/>
              </w:pBdr>
              <w:spacing w:after="0" w:line="240" w:lineRule="auto"/>
            </w:pPr>
          </w:p>
          <w:p w14:paraId="0000003E" w14:textId="77777777" w:rsidR="00E34E0D" w:rsidRDefault="00E34E0D">
            <w:pPr>
              <w:widowControl w:val="0"/>
              <w:pBdr>
                <w:top w:val="nil"/>
                <w:left w:val="nil"/>
                <w:bottom w:val="nil"/>
                <w:right w:val="nil"/>
                <w:between w:val="nil"/>
              </w:pBdr>
              <w:spacing w:after="0" w:line="240" w:lineRule="auto"/>
            </w:pPr>
          </w:p>
          <w:p w14:paraId="0000003F" w14:textId="77777777" w:rsidR="00E34E0D" w:rsidRDefault="00E34E0D">
            <w:pPr>
              <w:widowControl w:val="0"/>
              <w:pBdr>
                <w:top w:val="nil"/>
                <w:left w:val="nil"/>
                <w:bottom w:val="nil"/>
                <w:right w:val="nil"/>
                <w:between w:val="nil"/>
              </w:pBdr>
              <w:spacing w:after="0" w:line="240" w:lineRule="auto"/>
            </w:pPr>
          </w:p>
          <w:p w14:paraId="00000040" w14:textId="77777777" w:rsidR="00E34E0D" w:rsidRDefault="00E34E0D">
            <w:pPr>
              <w:widowControl w:val="0"/>
              <w:pBdr>
                <w:top w:val="nil"/>
                <w:left w:val="nil"/>
                <w:bottom w:val="nil"/>
                <w:right w:val="nil"/>
                <w:between w:val="nil"/>
              </w:pBdr>
              <w:spacing w:after="0" w:line="240" w:lineRule="auto"/>
            </w:pPr>
          </w:p>
          <w:p w14:paraId="00000041" w14:textId="77777777" w:rsidR="00E34E0D" w:rsidRDefault="00E34E0D">
            <w:pPr>
              <w:widowControl w:val="0"/>
              <w:pBdr>
                <w:top w:val="nil"/>
                <w:left w:val="nil"/>
                <w:bottom w:val="nil"/>
                <w:right w:val="nil"/>
                <w:between w:val="nil"/>
              </w:pBdr>
              <w:spacing w:after="0" w:line="240" w:lineRule="auto"/>
            </w:pPr>
          </w:p>
          <w:p w14:paraId="00000042" w14:textId="77777777" w:rsidR="00E34E0D" w:rsidRDefault="00E34E0D">
            <w:pPr>
              <w:widowControl w:val="0"/>
              <w:pBdr>
                <w:top w:val="nil"/>
                <w:left w:val="nil"/>
                <w:bottom w:val="nil"/>
                <w:right w:val="nil"/>
                <w:between w:val="nil"/>
              </w:pBdr>
              <w:spacing w:after="0" w:line="240" w:lineRule="auto"/>
            </w:pPr>
          </w:p>
          <w:p w14:paraId="00000043" w14:textId="77777777" w:rsidR="00E34E0D" w:rsidRDefault="00E34E0D">
            <w:pPr>
              <w:widowControl w:val="0"/>
              <w:pBdr>
                <w:top w:val="nil"/>
                <w:left w:val="nil"/>
                <w:bottom w:val="nil"/>
                <w:right w:val="nil"/>
                <w:between w:val="nil"/>
              </w:pBdr>
              <w:spacing w:after="0" w:line="240" w:lineRule="auto"/>
            </w:pPr>
          </w:p>
        </w:tc>
      </w:tr>
      <w:tr w:rsidR="00E34E0D" w14:paraId="02FE6C01" w14:textId="77777777" w:rsidTr="0FBE903D">
        <w:trPr>
          <w:trHeight w:val="420"/>
        </w:trPr>
        <w:tc>
          <w:tcPr>
            <w:tcW w:w="5400" w:type="dxa"/>
            <w:tcMar>
              <w:top w:w="100" w:type="dxa"/>
              <w:left w:w="100" w:type="dxa"/>
              <w:bottom w:w="100" w:type="dxa"/>
              <w:right w:w="100" w:type="dxa"/>
            </w:tcMar>
          </w:tcPr>
          <w:p w14:paraId="00000045" w14:textId="3ED6CBFE" w:rsidR="00E34E0D" w:rsidRPr="00F53F13" w:rsidRDefault="00FD4092" w:rsidP="7FD7EA22">
            <w:pPr>
              <w:widowControl w:val="0"/>
              <w:pBdr>
                <w:top w:val="nil"/>
                <w:left w:val="nil"/>
                <w:bottom w:val="nil"/>
                <w:right w:val="nil"/>
                <w:between w:val="nil"/>
              </w:pBdr>
              <w:spacing w:after="0" w:line="240" w:lineRule="auto"/>
              <w:rPr>
                <w:b/>
                <w:bCs/>
              </w:rPr>
            </w:pPr>
            <w:r>
              <w:rPr>
                <w:b/>
                <w:bCs/>
              </w:rPr>
              <w:t>Knowledge shared from p</w:t>
            </w:r>
            <w:r w:rsidR="00625C3D" w:rsidRPr="00F53F13">
              <w:rPr>
                <w:b/>
                <w:bCs/>
              </w:rPr>
              <w:t xml:space="preserve">ersons </w:t>
            </w:r>
            <w:r w:rsidR="00DB047D" w:rsidRPr="00F53F13">
              <w:rPr>
                <w:b/>
                <w:bCs/>
              </w:rPr>
              <w:t>who were homeless in the past</w:t>
            </w:r>
            <w:r w:rsidR="00033CCA" w:rsidRPr="00F53F13">
              <w:rPr>
                <w:b/>
                <w:bCs/>
              </w:rPr>
              <w:t xml:space="preserve"> (</w:t>
            </w:r>
            <w:r w:rsidR="00FA7ABC">
              <w:rPr>
                <w:b/>
                <w:bCs/>
              </w:rPr>
              <w:t>5</w:t>
            </w:r>
            <w:r w:rsidR="00033CCA" w:rsidRPr="00F53F13">
              <w:rPr>
                <w:b/>
                <w:bCs/>
              </w:rPr>
              <w:t xml:space="preserve"> points)</w:t>
            </w:r>
          </w:p>
        </w:tc>
        <w:tc>
          <w:tcPr>
            <w:tcW w:w="5400" w:type="dxa"/>
            <w:tcMar>
              <w:top w:w="100" w:type="dxa"/>
              <w:left w:w="100" w:type="dxa"/>
              <w:bottom w:w="100" w:type="dxa"/>
              <w:right w:w="100" w:type="dxa"/>
            </w:tcMar>
          </w:tcPr>
          <w:p w14:paraId="00000046" w14:textId="7696846D" w:rsidR="00E34E0D" w:rsidRPr="00F53F13" w:rsidRDefault="00033CCA" w:rsidP="0FBE903D">
            <w:pPr>
              <w:widowControl w:val="0"/>
              <w:pBdr>
                <w:top w:val="nil"/>
                <w:left w:val="nil"/>
                <w:bottom w:val="nil"/>
                <w:right w:val="nil"/>
                <w:between w:val="nil"/>
              </w:pBdr>
              <w:spacing w:after="0" w:line="240" w:lineRule="auto"/>
            </w:pPr>
            <w:r w:rsidRPr="0FBE903D">
              <w:rPr>
                <w:lang w:val="en-US"/>
              </w:rPr>
              <w:t xml:space="preserve">How does your program currently involve people </w:t>
            </w:r>
            <w:r w:rsidR="00DB047D" w:rsidRPr="0FBE903D">
              <w:rPr>
                <w:lang w:val="en-US"/>
              </w:rPr>
              <w:t xml:space="preserve">who were </w:t>
            </w:r>
            <w:r w:rsidR="00EA43E6" w:rsidRPr="0FBE903D">
              <w:rPr>
                <w:lang w:val="en-US"/>
              </w:rPr>
              <w:t xml:space="preserve">formerly </w:t>
            </w:r>
            <w:r w:rsidR="00DB047D" w:rsidRPr="0FBE903D">
              <w:rPr>
                <w:lang w:val="en-US"/>
              </w:rPr>
              <w:t>homeless</w:t>
            </w:r>
            <w:r w:rsidRPr="0FBE903D">
              <w:rPr>
                <w:lang w:val="en-US"/>
              </w:rPr>
              <w:t>? i.e., employment/volunteer opportunities, peer support, mentorship, members of Board/Advisory Committees, etc. (please limit to 250 words)</w:t>
            </w:r>
          </w:p>
        </w:tc>
      </w:tr>
      <w:tr w:rsidR="00E34E0D" w14:paraId="758206C7" w14:textId="77777777" w:rsidTr="0FBE903D">
        <w:trPr>
          <w:trHeight w:val="420"/>
        </w:trPr>
        <w:tc>
          <w:tcPr>
            <w:tcW w:w="10800" w:type="dxa"/>
            <w:gridSpan w:val="2"/>
            <w:tcMar>
              <w:top w:w="100" w:type="dxa"/>
              <w:left w:w="100" w:type="dxa"/>
              <w:bottom w:w="100" w:type="dxa"/>
              <w:right w:w="100" w:type="dxa"/>
            </w:tcMar>
          </w:tcPr>
          <w:p w14:paraId="00000047" w14:textId="77777777" w:rsidR="00E34E0D" w:rsidRDefault="00E34E0D">
            <w:pPr>
              <w:widowControl w:val="0"/>
              <w:pBdr>
                <w:top w:val="nil"/>
                <w:left w:val="nil"/>
                <w:bottom w:val="nil"/>
                <w:right w:val="nil"/>
                <w:between w:val="nil"/>
              </w:pBdr>
              <w:spacing w:after="0" w:line="240" w:lineRule="auto"/>
            </w:pPr>
          </w:p>
          <w:p w14:paraId="00000048" w14:textId="77777777" w:rsidR="00E34E0D" w:rsidRDefault="00E34E0D">
            <w:pPr>
              <w:widowControl w:val="0"/>
              <w:pBdr>
                <w:top w:val="nil"/>
                <w:left w:val="nil"/>
                <w:bottom w:val="nil"/>
                <w:right w:val="nil"/>
                <w:between w:val="nil"/>
              </w:pBdr>
              <w:spacing w:after="0" w:line="240" w:lineRule="auto"/>
            </w:pPr>
          </w:p>
          <w:p w14:paraId="00000049" w14:textId="77777777" w:rsidR="00E34E0D" w:rsidRDefault="00E34E0D">
            <w:pPr>
              <w:widowControl w:val="0"/>
              <w:pBdr>
                <w:top w:val="nil"/>
                <w:left w:val="nil"/>
                <w:bottom w:val="nil"/>
                <w:right w:val="nil"/>
                <w:between w:val="nil"/>
              </w:pBdr>
              <w:spacing w:after="0" w:line="240" w:lineRule="auto"/>
            </w:pPr>
          </w:p>
          <w:p w14:paraId="0000004A" w14:textId="77777777" w:rsidR="00E34E0D" w:rsidRDefault="00E34E0D">
            <w:pPr>
              <w:widowControl w:val="0"/>
              <w:pBdr>
                <w:top w:val="nil"/>
                <w:left w:val="nil"/>
                <w:bottom w:val="nil"/>
                <w:right w:val="nil"/>
                <w:between w:val="nil"/>
              </w:pBdr>
              <w:spacing w:after="0" w:line="240" w:lineRule="auto"/>
            </w:pPr>
          </w:p>
          <w:p w14:paraId="0000004B" w14:textId="77777777" w:rsidR="00E34E0D" w:rsidRDefault="00E34E0D">
            <w:pPr>
              <w:widowControl w:val="0"/>
              <w:pBdr>
                <w:top w:val="nil"/>
                <w:left w:val="nil"/>
                <w:bottom w:val="nil"/>
                <w:right w:val="nil"/>
                <w:between w:val="nil"/>
              </w:pBdr>
              <w:spacing w:after="0" w:line="240" w:lineRule="auto"/>
            </w:pPr>
          </w:p>
          <w:p w14:paraId="0000004C" w14:textId="77777777" w:rsidR="00E34E0D" w:rsidRDefault="00E34E0D">
            <w:pPr>
              <w:widowControl w:val="0"/>
              <w:pBdr>
                <w:top w:val="nil"/>
                <w:left w:val="nil"/>
                <w:bottom w:val="nil"/>
                <w:right w:val="nil"/>
                <w:between w:val="nil"/>
              </w:pBdr>
              <w:spacing w:after="0" w:line="240" w:lineRule="auto"/>
            </w:pPr>
          </w:p>
          <w:p w14:paraId="0000004D" w14:textId="77777777" w:rsidR="00E34E0D" w:rsidRDefault="00E34E0D">
            <w:pPr>
              <w:widowControl w:val="0"/>
              <w:pBdr>
                <w:top w:val="nil"/>
                <w:left w:val="nil"/>
                <w:bottom w:val="nil"/>
                <w:right w:val="nil"/>
                <w:between w:val="nil"/>
              </w:pBdr>
              <w:spacing w:after="0" w:line="240" w:lineRule="auto"/>
            </w:pPr>
          </w:p>
        </w:tc>
      </w:tr>
      <w:tr w:rsidR="00E34E0D" w14:paraId="184AE4C7" w14:textId="77777777" w:rsidTr="0FBE903D">
        <w:trPr>
          <w:trHeight w:val="420"/>
        </w:trPr>
        <w:tc>
          <w:tcPr>
            <w:tcW w:w="5400" w:type="dxa"/>
            <w:tcMar>
              <w:top w:w="100" w:type="dxa"/>
              <w:left w:w="100" w:type="dxa"/>
              <w:bottom w:w="100" w:type="dxa"/>
              <w:right w:w="100" w:type="dxa"/>
            </w:tcMar>
          </w:tcPr>
          <w:p w14:paraId="0000004F" w14:textId="5ACB2894" w:rsidR="00E34E0D" w:rsidRDefault="00033CCA">
            <w:pPr>
              <w:widowControl w:val="0"/>
              <w:pBdr>
                <w:top w:val="nil"/>
                <w:left w:val="nil"/>
                <w:bottom w:val="nil"/>
                <w:right w:val="nil"/>
                <w:between w:val="nil"/>
              </w:pBdr>
              <w:spacing w:after="0" w:line="240" w:lineRule="auto"/>
              <w:rPr>
                <w:b/>
                <w:bCs/>
              </w:rPr>
            </w:pPr>
            <w:r>
              <w:rPr>
                <w:b/>
                <w:bCs/>
              </w:rPr>
              <w:t>Minimizing Trauma (</w:t>
            </w:r>
            <w:r w:rsidR="00F95218">
              <w:rPr>
                <w:b/>
                <w:bCs/>
              </w:rPr>
              <w:t>5</w:t>
            </w:r>
            <w:r>
              <w:rPr>
                <w:b/>
                <w:bCs/>
              </w:rPr>
              <w:t xml:space="preserve"> points)</w:t>
            </w:r>
          </w:p>
        </w:tc>
        <w:tc>
          <w:tcPr>
            <w:tcW w:w="5400" w:type="dxa"/>
            <w:tcMar>
              <w:top w:w="100" w:type="dxa"/>
              <w:left w:w="100" w:type="dxa"/>
              <w:bottom w:w="100" w:type="dxa"/>
              <w:right w:w="100" w:type="dxa"/>
            </w:tcMar>
          </w:tcPr>
          <w:p w14:paraId="00000050" w14:textId="77777777" w:rsidR="00E34E0D" w:rsidRDefault="00033CCA">
            <w:pPr>
              <w:widowControl w:val="0"/>
              <w:pBdr>
                <w:top w:val="nil"/>
                <w:left w:val="nil"/>
                <w:bottom w:val="nil"/>
                <w:right w:val="nil"/>
                <w:between w:val="nil"/>
              </w:pBdr>
              <w:spacing w:after="0" w:line="240" w:lineRule="auto"/>
            </w:pPr>
            <w:r>
              <w:t>Describe how your program minimizes the trauma associated with homelessness. This could include trauma informed care services, ensuring participant safety in programs, especially for youth and survivors of domestic violence, dating violence, sexual assault, and stalking. (please limit to 250 words)</w:t>
            </w:r>
          </w:p>
        </w:tc>
      </w:tr>
      <w:tr w:rsidR="00211091" w14:paraId="21FEDBAB" w14:textId="77777777" w:rsidTr="0FBE903D">
        <w:trPr>
          <w:trHeight w:val="1896"/>
        </w:trPr>
        <w:tc>
          <w:tcPr>
            <w:tcW w:w="10800" w:type="dxa"/>
            <w:gridSpan w:val="2"/>
            <w:tcMar>
              <w:top w:w="100" w:type="dxa"/>
              <w:left w:w="100" w:type="dxa"/>
              <w:bottom w:w="100" w:type="dxa"/>
              <w:right w:w="100" w:type="dxa"/>
            </w:tcMar>
          </w:tcPr>
          <w:p w14:paraId="47123EC5" w14:textId="77777777" w:rsidR="00211091" w:rsidRDefault="00211091">
            <w:pPr>
              <w:widowControl w:val="0"/>
              <w:pBdr>
                <w:top w:val="nil"/>
                <w:left w:val="nil"/>
                <w:bottom w:val="nil"/>
                <w:right w:val="nil"/>
                <w:between w:val="nil"/>
              </w:pBdr>
              <w:spacing w:after="0" w:line="240" w:lineRule="auto"/>
            </w:pPr>
          </w:p>
        </w:tc>
      </w:tr>
      <w:tr w:rsidR="00211091" w14:paraId="0C3760AA" w14:textId="77777777" w:rsidTr="0FBE903D">
        <w:trPr>
          <w:trHeight w:val="420"/>
        </w:trPr>
        <w:tc>
          <w:tcPr>
            <w:tcW w:w="5400" w:type="dxa"/>
            <w:tcMar>
              <w:top w:w="100" w:type="dxa"/>
              <w:left w:w="100" w:type="dxa"/>
              <w:bottom w:w="100" w:type="dxa"/>
              <w:right w:w="100" w:type="dxa"/>
            </w:tcMar>
          </w:tcPr>
          <w:p w14:paraId="00000051" w14:textId="72D6A3CC" w:rsidR="00211091" w:rsidRPr="00211091" w:rsidRDefault="00211091">
            <w:pPr>
              <w:widowControl w:val="0"/>
              <w:pBdr>
                <w:top w:val="nil"/>
                <w:left w:val="nil"/>
                <w:bottom w:val="nil"/>
                <w:right w:val="nil"/>
                <w:between w:val="nil"/>
              </w:pBdr>
              <w:spacing w:after="0" w:line="240" w:lineRule="auto"/>
              <w:rPr>
                <w:b/>
                <w:bCs/>
              </w:rPr>
            </w:pPr>
            <w:r>
              <w:rPr>
                <w:b/>
                <w:bCs/>
              </w:rPr>
              <w:t>Addressing the Goals of the NOFO (10 points)</w:t>
            </w:r>
          </w:p>
          <w:p w14:paraId="00000052" w14:textId="77777777" w:rsidR="00211091" w:rsidRDefault="00211091">
            <w:pPr>
              <w:widowControl w:val="0"/>
              <w:pBdr>
                <w:top w:val="nil"/>
                <w:left w:val="nil"/>
                <w:bottom w:val="nil"/>
                <w:right w:val="nil"/>
                <w:between w:val="nil"/>
              </w:pBdr>
              <w:spacing w:after="0" w:line="240" w:lineRule="auto"/>
            </w:pPr>
          </w:p>
          <w:p w14:paraId="00000053" w14:textId="77777777" w:rsidR="00211091" w:rsidRDefault="00211091">
            <w:pPr>
              <w:widowControl w:val="0"/>
              <w:pBdr>
                <w:top w:val="nil"/>
                <w:left w:val="nil"/>
                <w:bottom w:val="nil"/>
                <w:right w:val="nil"/>
                <w:between w:val="nil"/>
              </w:pBdr>
              <w:spacing w:after="0" w:line="240" w:lineRule="auto"/>
            </w:pPr>
          </w:p>
          <w:p w14:paraId="530AED4F" w14:textId="77777777" w:rsidR="00211091" w:rsidRDefault="00211091">
            <w:pPr>
              <w:widowControl w:val="0"/>
              <w:pBdr>
                <w:top w:val="nil"/>
                <w:left w:val="nil"/>
                <w:bottom w:val="nil"/>
                <w:right w:val="nil"/>
                <w:between w:val="nil"/>
              </w:pBdr>
              <w:spacing w:after="0" w:line="240" w:lineRule="auto"/>
              <w:rPr>
                <w:b/>
              </w:rPr>
            </w:pPr>
          </w:p>
        </w:tc>
        <w:tc>
          <w:tcPr>
            <w:tcW w:w="5400" w:type="dxa"/>
          </w:tcPr>
          <w:p w14:paraId="00000055" w14:textId="676745F2" w:rsidR="00211091" w:rsidRPr="00211091" w:rsidRDefault="1504DA9F" w:rsidP="0FBE903D">
            <w:pPr>
              <w:widowControl w:val="0"/>
              <w:pBdr>
                <w:top w:val="nil"/>
                <w:left w:val="nil"/>
                <w:bottom w:val="nil"/>
                <w:right w:val="nil"/>
                <w:between w:val="nil"/>
              </w:pBdr>
              <w:spacing w:after="0" w:line="240" w:lineRule="auto"/>
            </w:pPr>
            <w:r w:rsidRPr="0FBE903D">
              <w:rPr>
                <w:lang w:val="en-US"/>
              </w:rPr>
              <w:lastRenderedPageBreak/>
              <w:t>How will your project advance the goals described in the NOFO</w:t>
            </w:r>
            <w:r w:rsidR="7CA5FBBD" w:rsidRPr="0FBE903D">
              <w:rPr>
                <w:lang w:val="en-US"/>
              </w:rPr>
              <w:t xml:space="preserve">?  </w:t>
            </w:r>
            <w:r w:rsidR="4B3C3B11" w:rsidRPr="0FBE903D">
              <w:rPr>
                <w:lang w:val="en-US"/>
              </w:rPr>
              <w:t>(Beginning on page 28)</w:t>
            </w:r>
          </w:p>
          <w:p w14:paraId="06AAD83A" w14:textId="77777777" w:rsidR="00466EAB" w:rsidRDefault="00466EAB">
            <w:pPr>
              <w:widowControl w:val="0"/>
              <w:pBdr>
                <w:top w:val="nil"/>
                <w:left w:val="nil"/>
                <w:bottom w:val="nil"/>
                <w:right w:val="nil"/>
                <w:between w:val="nil"/>
              </w:pBdr>
              <w:spacing w:after="0" w:line="240" w:lineRule="auto"/>
              <w:rPr>
                <w:lang w:val="en-US"/>
              </w:rPr>
            </w:pPr>
          </w:p>
          <w:p w14:paraId="00000058" w14:textId="3B3FAFBC" w:rsidR="00211091" w:rsidRDefault="00466EAB">
            <w:pPr>
              <w:widowControl w:val="0"/>
              <w:pBdr>
                <w:top w:val="nil"/>
                <w:left w:val="nil"/>
                <w:bottom w:val="nil"/>
                <w:right w:val="nil"/>
                <w:between w:val="nil"/>
              </w:pBdr>
              <w:spacing w:after="0" w:line="240" w:lineRule="auto"/>
            </w:pPr>
            <w:r>
              <w:rPr>
                <w:lang w:val="en-US"/>
              </w:rPr>
              <w:lastRenderedPageBreak/>
              <w:t xml:space="preserve">This includes </w:t>
            </w:r>
            <w:r w:rsidR="00BB7708" w:rsidRPr="00BB7708">
              <w:rPr>
                <w:lang w:val="en-US"/>
              </w:rPr>
              <w:t xml:space="preserve">optimizing self-sufficiency, reducing homelessness, </w:t>
            </w:r>
            <w:r w:rsidR="006B29CF">
              <w:rPr>
                <w:lang w:val="en-US"/>
              </w:rPr>
              <w:t xml:space="preserve">prioritizing treatment and recovery, </w:t>
            </w:r>
            <w:r w:rsidR="0084035C">
              <w:rPr>
                <w:lang w:val="en-US"/>
              </w:rPr>
              <w:t xml:space="preserve">advancing public safety, </w:t>
            </w:r>
            <w:r w:rsidR="00BB7708" w:rsidRPr="00BB7708">
              <w:rPr>
                <w:lang w:val="en-US"/>
              </w:rPr>
              <w:t>and minimizing the trauma caused to communities as a whole by homelessness.</w:t>
            </w:r>
          </w:p>
        </w:tc>
      </w:tr>
      <w:tr w:rsidR="00D376BE" w14:paraId="386BBEDE" w14:textId="77777777" w:rsidTr="0FBE903D">
        <w:trPr>
          <w:trHeight w:val="1653"/>
        </w:trPr>
        <w:tc>
          <w:tcPr>
            <w:tcW w:w="10800" w:type="dxa"/>
            <w:gridSpan w:val="2"/>
            <w:tcMar>
              <w:top w:w="100" w:type="dxa"/>
              <w:left w:w="100" w:type="dxa"/>
              <w:bottom w:w="100" w:type="dxa"/>
              <w:right w:w="100" w:type="dxa"/>
            </w:tcMar>
          </w:tcPr>
          <w:p w14:paraId="6AC23B59" w14:textId="086F5B1A" w:rsidR="00D376BE" w:rsidRDefault="00D376BE">
            <w:pPr>
              <w:widowControl w:val="0"/>
              <w:pBdr>
                <w:top w:val="nil"/>
                <w:left w:val="nil"/>
                <w:bottom w:val="nil"/>
                <w:right w:val="nil"/>
                <w:between w:val="nil"/>
              </w:pBdr>
              <w:spacing w:after="0" w:line="240" w:lineRule="auto"/>
            </w:pPr>
          </w:p>
        </w:tc>
      </w:tr>
    </w:tbl>
    <w:p w14:paraId="0000005A" w14:textId="77777777" w:rsidR="00E34E0D" w:rsidRDefault="00E34E0D">
      <w:pPr>
        <w:spacing w:after="0" w:line="240" w:lineRule="auto"/>
      </w:pPr>
    </w:p>
    <w:p w14:paraId="0000005C" w14:textId="77777777" w:rsidR="00E34E0D" w:rsidRDefault="00E34E0D">
      <w:pPr>
        <w:spacing w:after="0" w:line="240" w:lineRule="auto"/>
      </w:pPr>
    </w:p>
    <w:p w14:paraId="1C5EE1D8" w14:textId="451E7CA7" w:rsidR="30532A9A" w:rsidRDefault="30532A9A" w:rsidP="30532A9A">
      <w:pPr>
        <w:spacing w:after="0" w:line="240" w:lineRule="auto"/>
      </w:pPr>
    </w:p>
    <w:p w14:paraId="0000005D" w14:textId="19F553EB" w:rsidR="00E34E0D" w:rsidRDefault="00033CCA" w:rsidP="2E7A98F5">
      <w:pPr>
        <w:spacing w:after="0" w:line="240" w:lineRule="auto"/>
        <w:jc w:val="center"/>
        <w:rPr>
          <w:b/>
          <w:bCs/>
          <w:sz w:val="24"/>
          <w:szCs w:val="24"/>
          <w:lang w:val="en-US"/>
        </w:rPr>
      </w:pPr>
      <w:r w:rsidRPr="2E7A98F5">
        <w:rPr>
          <w:b/>
          <w:bCs/>
          <w:sz w:val="24"/>
          <w:szCs w:val="24"/>
          <w:lang w:val="en-US"/>
        </w:rPr>
        <w:t xml:space="preserve">All performance data is for </w:t>
      </w:r>
      <w:r w:rsidR="37C03129" w:rsidRPr="2E7A98F5">
        <w:rPr>
          <w:b/>
          <w:bCs/>
          <w:sz w:val="24"/>
          <w:szCs w:val="24"/>
          <w:lang w:val="en-US"/>
        </w:rPr>
        <w:t>10/1/2</w:t>
      </w:r>
      <w:r w:rsidR="00287801">
        <w:rPr>
          <w:b/>
          <w:bCs/>
          <w:sz w:val="24"/>
          <w:szCs w:val="24"/>
          <w:lang w:val="en-US"/>
        </w:rPr>
        <w:t>4</w:t>
      </w:r>
      <w:r w:rsidR="37C03129" w:rsidRPr="2E7A98F5">
        <w:rPr>
          <w:b/>
          <w:bCs/>
          <w:sz w:val="24"/>
          <w:szCs w:val="24"/>
          <w:lang w:val="en-US"/>
        </w:rPr>
        <w:t>-9/30/2</w:t>
      </w:r>
      <w:r w:rsidR="00287801">
        <w:rPr>
          <w:b/>
          <w:bCs/>
          <w:sz w:val="24"/>
          <w:szCs w:val="24"/>
          <w:lang w:val="en-US"/>
        </w:rPr>
        <w:t>5</w:t>
      </w:r>
      <w:r w:rsidRPr="2E7A98F5">
        <w:rPr>
          <w:b/>
          <w:bCs/>
          <w:sz w:val="24"/>
          <w:szCs w:val="24"/>
          <w:lang w:val="en-US"/>
        </w:rPr>
        <w:t xml:space="preserve">. </w:t>
      </w:r>
    </w:p>
    <w:p w14:paraId="0000005E" w14:textId="77777777" w:rsidR="00E34E0D" w:rsidRDefault="00033CCA">
      <w:pPr>
        <w:spacing w:after="0" w:line="240" w:lineRule="auto"/>
        <w:jc w:val="center"/>
        <w:rPr>
          <w:b/>
          <w:bCs/>
          <w:sz w:val="24"/>
          <w:szCs w:val="24"/>
        </w:rPr>
      </w:pPr>
      <w:r>
        <w:rPr>
          <w:b/>
          <w:bCs/>
          <w:sz w:val="24"/>
          <w:szCs w:val="24"/>
        </w:rPr>
        <w:t xml:space="preserve">Financial data is for the most recently completed Fiscal Year. </w:t>
      </w:r>
    </w:p>
    <w:p w14:paraId="00000060" w14:textId="77777777" w:rsidR="00E34E0D" w:rsidRDefault="00E34E0D">
      <w:pPr>
        <w:spacing w:after="0" w:line="240" w:lineRule="auto"/>
      </w:pPr>
    </w:p>
    <w:tbl>
      <w:tblPr>
        <w:tblW w:w="108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4275"/>
        <w:gridCol w:w="6525"/>
      </w:tblGrid>
      <w:tr w:rsidR="00E34E0D" w14:paraId="43842057" w14:textId="77777777" w:rsidTr="0FBE903D">
        <w:tc>
          <w:tcPr>
            <w:tcW w:w="4275" w:type="dxa"/>
            <w:tcMar>
              <w:top w:w="100" w:type="dxa"/>
              <w:left w:w="100" w:type="dxa"/>
              <w:bottom w:w="100" w:type="dxa"/>
              <w:right w:w="100" w:type="dxa"/>
            </w:tcMar>
          </w:tcPr>
          <w:p w14:paraId="00000061" w14:textId="03EF5FD7" w:rsidR="00E34E0D" w:rsidRDefault="00033CCA">
            <w:pPr>
              <w:widowControl w:val="0"/>
              <w:pBdr>
                <w:top w:val="nil"/>
                <w:left w:val="nil"/>
                <w:bottom w:val="nil"/>
                <w:right w:val="nil"/>
                <w:between w:val="nil"/>
              </w:pBdr>
              <w:spacing w:after="0" w:line="240" w:lineRule="auto"/>
              <w:rPr>
                <w:b/>
                <w:lang w:val="en-US"/>
              </w:rPr>
            </w:pPr>
            <w:r w:rsidRPr="24EB3A84">
              <w:rPr>
                <w:b/>
                <w:lang w:val="en-US"/>
              </w:rPr>
              <w:t>Utilization:</w:t>
            </w:r>
          </w:p>
          <w:p w14:paraId="269C2157" w14:textId="77777777" w:rsidR="00E34E0D" w:rsidRDefault="00033CCA">
            <w:pPr>
              <w:widowControl w:val="0"/>
              <w:pBdr>
                <w:top w:val="nil"/>
                <w:left w:val="nil"/>
                <w:bottom w:val="nil"/>
                <w:right w:val="nil"/>
                <w:between w:val="nil"/>
              </w:pBdr>
              <w:spacing w:after="0" w:line="240" w:lineRule="auto"/>
              <w:rPr>
                <w:b/>
                <w:bCs/>
              </w:rPr>
            </w:pPr>
            <w:r>
              <w:rPr>
                <w:b/>
                <w:bCs/>
              </w:rPr>
              <w:t>10 points</w:t>
            </w:r>
          </w:p>
          <w:p w14:paraId="7BEE8355" w14:textId="77777777" w:rsidR="003E6B03" w:rsidRDefault="003E6B03">
            <w:pPr>
              <w:widowControl w:val="0"/>
              <w:pBdr>
                <w:top w:val="nil"/>
                <w:left w:val="nil"/>
                <w:bottom w:val="nil"/>
                <w:right w:val="nil"/>
                <w:between w:val="nil"/>
              </w:pBdr>
              <w:spacing w:after="0" w:line="240" w:lineRule="auto"/>
              <w:rPr>
                <w:b/>
                <w:bCs/>
              </w:rPr>
            </w:pPr>
          </w:p>
          <w:p w14:paraId="68B85BFD" w14:textId="4E1A79BA" w:rsidR="003E6B03" w:rsidRDefault="00CB1268" w:rsidP="73A2770C">
            <w:pPr>
              <w:widowControl w:val="0"/>
              <w:pBdr>
                <w:top w:val="nil"/>
                <w:left w:val="nil"/>
                <w:bottom w:val="nil"/>
                <w:right w:val="nil"/>
                <w:between w:val="nil"/>
              </w:pBdr>
              <w:spacing w:after="0" w:line="240" w:lineRule="auto"/>
            </w:pPr>
            <w:r w:rsidRPr="73A2770C">
              <w:rPr>
                <w:lang w:val="en-US"/>
              </w:rPr>
              <w:t>3 points for utilization rate</w:t>
            </w:r>
            <w:r w:rsidR="00AB2FE7" w:rsidRPr="73A2770C">
              <w:rPr>
                <w:lang w:val="en-US"/>
              </w:rPr>
              <w:t xml:space="preserve"> ≥</w:t>
            </w:r>
            <w:r w:rsidR="00425F24" w:rsidRPr="73A2770C">
              <w:rPr>
                <w:lang w:val="en-US"/>
              </w:rPr>
              <w:t>85</w:t>
            </w:r>
            <w:r w:rsidR="002704E3" w:rsidRPr="73A2770C">
              <w:rPr>
                <w:lang w:val="en-US"/>
              </w:rPr>
              <w:t>% in 2023</w:t>
            </w:r>
          </w:p>
          <w:p w14:paraId="29E499F2" w14:textId="77777777" w:rsidR="002704E3" w:rsidRDefault="002704E3">
            <w:pPr>
              <w:widowControl w:val="0"/>
              <w:pBdr>
                <w:top w:val="nil"/>
                <w:left w:val="nil"/>
                <w:bottom w:val="nil"/>
                <w:right w:val="nil"/>
                <w:between w:val="nil"/>
              </w:pBdr>
              <w:spacing w:after="0" w:line="240" w:lineRule="auto"/>
            </w:pPr>
          </w:p>
          <w:p w14:paraId="208F06C2" w14:textId="4FE159CA" w:rsidR="002704E3" w:rsidRDefault="002704E3" w:rsidP="73A2770C">
            <w:pPr>
              <w:widowControl w:val="0"/>
              <w:pBdr>
                <w:top w:val="nil"/>
                <w:left w:val="nil"/>
                <w:bottom w:val="nil"/>
                <w:right w:val="nil"/>
                <w:between w:val="nil"/>
              </w:pBdr>
              <w:spacing w:after="0" w:line="240" w:lineRule="auto"/>
            </w:pPr>
            <w:r w:rsidRPr="73A2770C">
              <w:rPr>
                <w:lang w:val="en-US"/>
              </w:rPr>
              <w:t>3 points for utilization rate</w:t>
            </w:r>
            <w:r w:rsidR="00AB2FE7" w:rsidRPr="73A2770C">
              <w:rPr>
                <w:lang w:val="en-US"/>
              </w:rPr>
              <w:t xml:space="preserve"> ≥</w:t>
            </w:r>
            <w:r w:rsidR="00425F24" w:rsidRPr="73A2770C">
              <w:rPr>
                <w:lang w:val="en-US"/>
              </w:rPr>
              <w:t>85</w:t>
            </w:r>
            <w:r w:rsidRPr="73A2770C">
              <w:rPr>
                <w:lang w:val="en-US"/>
              </w:rPr>
              <w:t>% in 2024</w:t>
            </w:r>
          </w:p>
          <w:p w14:paraId="15A99455" w14:textId="77777777" w:rsidR="002704E3" w:rsidRDefault="002704E3">
            <w:pPr>
              <w:widowControl w:val="0"/>
              <w:pBdr>
                <w:top w:val="nil"/>
                <w:left w:val="nil"/>
                <w:bottom w:val="nil"/>
                <w:right w:val="nil"/>
                <w:between w:val="nil"/>
              </w:pBdr>
              <w:spacing w:after="0" w:line="240" w:lineRule="auto"/>
            </w:pPr>
          </w:p>
          <w:p w14:paraId="1A24DD16" w14:textId="398314DD" w:rsidR="002704E3" w:rsidRDefault="002704E3" w:rsidP="73A2770C">
            <w:pPr>
              <w:widowControl w:val="0"/>
              <w:pBdr>
                <w:top w:val="nil"/>
                <w:left w:val="nil"/>
                <w:bottom w:val="nil"/>
                <w:right w:val="nil"/>
                <w:between w:val="nil"/>
              </w:pBdr>
              <w:spacing w:after="0" w:line="240" w:lineRule="auto"/>
            </w:pPr>
            <w:r w:rsidRPr="73A2770C">
              <w:rPr>
                <w:lang w:val="en-US"/>
              </w:rPr>
              <w:t xml:space="preserve">3 points for utilization rate </w:t>
            </w:r>
            <w:r w:rsidR="00AB2FE7" w:rsidRPr="73A2770C">
              <w:rPr>
                <w:lang w:val="en-US"/>
              </w:rPr>
              <w:t>≥</w:t>
            </w:r>
            <w:r w:rsidR="00425F24" w:rsidRPr="73A2770C">
              <w:rPr>
                <w:lang w:val="en-US"/>
              </w:rPr>
              <w:t>85</w:t>
            </w:r>
            <w:r w:rsidRPr="73A2770C">
              <w:rPr>
                <w:lang w:val="en-US"/>
              </w:rPr>
              <w:t>% in 2025</w:t>
            </w:r>
          </w:p>
          <w:p w14:paraId="5CBA1DB3" w14:textId="77777777" w:rsidR="002704E3" w:rsidRDefault="002704E3">
            <w:pPr>
              <w:widowControl w:val="0"/>
              <w:pBdr>
                <w:top w:val="nil"/>
                <w:left w:val="nil"/>
                <w:bottom w:val="nil"/>
                <w:right w:val="nil"/>
                <w:between w:val="nil"/>
              </w:pBdr>
              <w:spacing w:after="0" w:line="240" w:lineRule="auto"/>
            </w:pPr>
          </w:p>
          <w:p w14:paraId="00000062" w14:textId="5F465769" w:rsidR="002704E3" w:rsidRPr="00CB1268" w:rsidRDefault="002704E3">
            <w:pPr>
              <w:widowControl w:val="0"/>
              <w:pBdr>
                <w:top w:val="nil"/>
                <w:left w:val="nil"/>
                <w:bottom w:val="nil"/>
                <w:right w:val="nil"/>
                <w:between w:val="nil"/>
              </w:pBdr>
              <w:spacing w:after="0" w:line="240" w:lineRule="auto"/>
            </w:pPr>
            <w:r>
              <w:t>1 bonus point if</w:t>
            </w:r>
            <w:r w:rsidR="00AB2FE7">
              <w:t xml:space="preserve"> ≥</w:t>
            </w:r>
            <w:r w:rsidR="00425F24">
              <w:t>85</w:t>
            </w:r>
            <w:r>
              <w:t>% all three years</w:t>
            </w:r>
          </w:p>
        </w:tc>
        <w:tc>
          <w:tcPr>
            <w:tcW w:w="6525" w:type="dxa"/>
            <w:tcMar>
              <w:top w:w="100" w:type="dxa"/>
              <w:left w:w="100" w:type="dxa"/>
              <w:bottom w:w="100" w:type="dxa"/>
              <w:right w:w="100" w:type="dxa"/>
            </w:tcMar>
          </w:tcPr>
          <w:p w14:paraId="00000063" w14:textId="77777777" w:rsidR="00E34E0D" w:rsidRDefault="00033CCA">
            <w:pPr>
              <w:widowControl w:val="0"/>
              <w:pBdr>
                <w:top w:val="nil"/>
                <w:left w:val="nil"/>
                <w:bottom w:val="nil"/>
                <w:right w:val="nil"/>
                <w:between w:val="nil"/>
              </w:pBdr>
              <w:spacing w:after="0" w:line="240" w:lineRule="auto"/>
            </w:pPr>
            <w:r>
              <w:t>Projected households served during average PIT: ___</w:t>
            </w:r>
          </w:p>
          <w:p w14:paraId="00000064" w14:textId="77777777" w:rsidR="00E34E0D" w:rsidRDefault="00E34E0D">
            <w:pPr>
              <w:widowControl w:val="0"/>
              <w:pBdr>
                <w:top w:val="nil"/>
                <w:left w:val="nil"/>
                <w:bottom w:val="nil"/>
                <w:right w:val="nil"/>
                <w:between w:val="nil"/>
              </w:pBdr>
              <w:spacing w:after="0" w:line="240" w:lineRule="auto"/>
            </w:pPr>
          </w:p>
          <w:p w14:paraId="6243F9FE" w14:textId="77777777" w:rsidR="005E4668" w:rsidRDefault="005E4668">
            <w:pPr>
              <w:widowControl w:val="0"/>
              <w:pBdr>
                <w:top w:val="nil"/>
                <w:left w:val="nil"/>
                <w:bottom w:val="nil"/>
                <w:right w:val="nil"/>
                <w:between w:val="nil"/>
              </w:pBdr>
              <w:spacing w:after="0" w:line="240" w:lineRule="auto"/>
            </w:pPr>
          </w:p>
          <w:p w14:paraId="2B70CB53" w14:textId="4156712C" w:rsidR="005E4668" w:rsidRDefault="0044628A" w:rsidP="73A2770C">
            <w:pPr>
              <w:widowControl w:val="0"/>
              <w:pBdr>
                <w:top w:val="nil"/>
                <w:left w:val="nil"/>
                <w:bottom w:val="nil"/>
                <w:right w:val="nil"/>
                <w:between w:val="nil"/>
              </w:pBdr>
              <w:spacing w:after="0" w:line="240" w:lineRule="auto"/>
            </w:pPr>
            <w:r w:rsidRPr="73A2770C">
              <w:rPr>
                <w:lang w:val="en-US"/>
              </w:rPr>
              <w:t>Utilizat</w:t>
            </w:r>
            <w:r w:rsidR="0085616F" w:rsidRPr="73A2770C">
              <w:rPr>
                <w:lang w:val="en-US"/>
              </w:rPr>
              <w:t>ion rate from APRs:</w:t>
            </w:r>
          </w:p>
          <w:p w14:paraId="432880FC" w14:textId="4129B456" w:rsidR="0085616F" w:rsidRDefault="0085616F">
            <w:pPr>
              <w:widowControl w:val="0"/>
              <w:pBdr>
                <w:top w:val="nil"/>
                <w:left w:val="nil"/>
                <w:bottom w:val="nil"/>
                <w:right w:val="nil"/>
                <w:between w:val="nil"/>
              </w:pBdr>
              <w:spacing w:after="0" w:line="240" w:lineRule="auto"/>
            </w:pPr>
            <w:r>
              <w:t>2023:</w:t>
            </w:r>
          </w:p>
          <w:p w14:paraId="05D7ABC5" w14:textId="2531DD7E" w:rsidR="0085616F" w:rsidRDefault="0085616F">
            <w:pPr>
              <w:widowControl w:val="0"/>
              <w:pBdr>
                <w:top w:val="nil"/>
                <w:left w:val="nil"/>
                <w:bottom w:val="nil"/>
                <w:right w:val="nil"/>
                <w:between w:val="nil"/>
              </w:pBdr>
              <w:spacing w:after="0" w:line="240" w:lineRule="auto"/>
            </w:pPr>
            <w:r>
              <w:t>2024:</w:t>
            </w:r>
          </w:p>
          <w:p w14:paraId="1041894B" w14:textId="5E4D2971" w:rsidR="0085616F" w:rsidRDefault="0085616F">
            <w:pPr>
              <w:widowControl w:val="0"/>
              <w:pBdr>
                <w:top w:val="nil"/>
                <w:left w:val="nil"/>
                <w:bottom w:val="nil"/>
                <w:right w:val="nil"/>
                <w:between w:val="nil"/>
              </w:pBdr>
              <w:spacing w:after="0" w:line="240" w:lineRule="auto"/>
            </w:pPr>
            <w:r>
              <w:t>2025:</w:t>
            </w:r>
          </w:p>
          <w:p w14:paraId="09C0D44C" w14:textId="77777777" w:rsidR="005E4668" w:rsidRDefault="005E4668">
            <w:pPr>
              <w:widowControl w:val="0"/>
              <w:pBdr>
                <w:top w:val="nil"/>
                <w:left w:val="nil"/>
                <w:bottom w:val="nil"/>
                <w:right w:val="nil"/>
                <w:between w:val="nil"/>
              </w:pBdr>
              <w:spacing w:after="0" w:line="240" w:lineRule="auto"/>
            </w:pPr>
          </w:p>
          <w:p w14:paraId="0000006A" w14:textId="77777777" w:rsidR="00E34E0D" w:rsidRDefault="00E34E0D">
            <w:pPr>
              <w:widowControl w:val="0"/>
              <w:pBdr>
                <w:top w:val="nil"/>
                <w:left w:val="nil"/>
                <w:bottom w:val="nil"/>
                <w:right w:val="nil"/>
                <w:between w:val="nil"/>
              </w:pBdr>
              <w:spacing w:after="0" w:line="240" w:lineRule="auto"/>
            </w:pPr>
          </w:p>
          <w:p w14:paraId="0000006B" w14:textId="162144EF" w:rsidR="00E34E0D" w:rsidRDefault="00033CCA">
            <w:pPr>
              <w:widowControl w:val="0"/>
              <w:pBdr>
                <w:top w:val="nil"/>
                <w:left w:val="nil"/>
                <w:bottom w:val="nil"/>
                <w:right w:val="nil"/>
                <w:between w:val="nil"/>
              </w:pBdr>
              <w:spacing w:after="0" w:line="240" w:lineRule="auto"/>
            </w:pPr>
            <w:r w:rsidRPr="2E8DF108">
              <w:rPr>
                <w:lang w:val="en-US"/>
              </w:rPr>
              <w:t>Households Average Actual/ Projected = Utilization %</w:t>
            </w:r>
          </w:p>
        </w:tc>
      </w:tr>
      <w:tr w:rsidR="00E34E0D" w14:paraId="3ED9877E" w14:textId="77777777" w:rsidTr="0FBE903D">
        <w:trPr>
          <w:trHeight w:val="420"/>
        </w:trPr>
        <w:tc>
          <w:tcPr>
            <w:tcW w:w="4275" w:type="dxa"/>
            <w:tcMar>
              <w:top w:w="100" w:type="dxa"/>
              <w:left w:w="100" w:type="dxa"/>
              <w:bottom w:w="100" w:type="dxa"/>
              <w:right w:w="100" w:type="dxa"/>
            </w:tcMar>
          </w:tcPr>
          <w:p w14:paraId="0000006C" w14:textId="77777777" w:rsidR="00E34E0D" w:rsidRDefault="00033CCA">
            <w:pPr>
              <w:widowControl w:val="0"/>
              <w:pBdr>
                <w:top w:val="nil"/>
                <w:left w:val="nil"/>
                <w:bottom w:val="nil"/>
                <w:right w:val="nil"/>
                <w:between w:val="nil"/>
              </w:pBdr>
              <w:spacing w:after="0" w:line="240" w:lineRule="auto"/>
              <w:rPr>
                <w:b/>
                <w:bCs/>
              </w:rPr>
            </w:pPr>
            <w:r>
              <w:rPr>
                <w:b/>
                <w:bCs/>
              </w:rPr>
              <w:t>Data Quality:</w:t>
            </w:r>
          </w:p>
          <w:p w14:paraId="5B09B2C2" w14:textId="1676D85C" w:rsidR="00E34E0D" w:rsidRDefault="00033CCA">
            <w:pPr>
              <w:widowControl w:val="0"/>
              <w:pBdr>
                <w:top w:val="nil"/>
                <w:left w:val="nil"/>
                <w:bottom w:val="nil"/>
                <w:right w:val="nil"/>
                <w:between w:val="nil"/>
              </w:pBdr>
              <w:spacing w:after="0" w:line="240" w:lineRule="auto"/>
              <w:rPr>
                <w:b/>
                <w:bCs/>
              </w:rPr>
            </w:pPr>
            <w:r>
              <w:rPr>
                <w:b/>
                <w:bCs/>
              </w:rPr>
              <w:t>10 points</w:t>
            </w:r>
          </w:p>
          <w:p w14:paraId="2370D274" w14:textId="77777777" w:rsidR="003B0CD1" w:rsidRDefault="003B0CD1">
            <w:pPr>
              <w:widowControl w:val="0"/>
              <w:pBdr>
                <w:top w:val="nil"/>
                <w:left w:val="nil"/>
                <w:bottom w:val="nil"/>
                <w:right w:val="nil"/>
                <w:between w:val="nil"/>
              </w:pBdr>
              <w:spacing w:after="0" w:line="240" w:lineRule="auto"/>
              <w:rPr>
                <w:b/>
                <w:bCs/>
              </w:rPr>
            </w:pPr>
          </w:p>
          <w:p w14:paraId="0000006D" w14:textId="1706E63B" w:rsidR="003B0CD1" w:rsidRPr="003B0CD1" w:rsidRDefault="003B0CD1">
            <w:pPr>
              <w:widowControl w:val="0"/>
              <w:pBdr>
                <w:top w:val="nil"/>
                <w:left w:val="nil"/>
                <w:bottom w:val="nil"/>
                <w:right w:val="nil"/>
                <w:between w:val="nil"/>
              </w:pBdr>
              <w:spacing w:after="0" w:line="240" w:lineRule="auto"/>
            </w:pPr>
            <w:r>
              <w:t>2 points for each</w:t>
            </w:r>
          </w:p>
        </w:tc>
        <w:tc>
          <w:tcPr>
            <w:tcW w:w="6525" w:type="dxa"/>
            <w:tcMar>
              <w:top w:w="100" w:type="dxa"/>
              <w:left w:w="100" w:type="dxa"/>
              <w:bottom w:w="100" w:type="dxa"/>
              <w:right w:w="100" w:type="dxa"/>
            </w:tcMar>
          </w:tcPr>
          <w:p w14:paraId="0000006E" w14:textId="6F3DEBEF" w:rsidR="00E34E0D" w:rsidRDefault="00033CCA">
            <w:pPr>
              <w:widowControl w:val="0"/>
              <w:pBdr>
                <w:top w:val="nil"/>
                <w:left w:val="nil"/>
                <w:bottom w:val="nil"/>
                <w:right w:val="nil"/>
                <w:between w:val="nil"/>
              </w:pBdr>
              <w:spacing w:after="0" w:line="240" w:lineRule="auto"/>
            </w:pPr>
            <w:r>
              <w:t>Were the following error rates below 5% for</w:t>
            </w:r>
            <w:r w:rsidR="00856B6E">
              <w:t xml:space="preserve"> APR</w:t>
            </w:r>
            <w:r>
              <w:t xml:space="preserve"> Q6 from 10/1/2</w:t>
            </w:r>
            <w:r w:rsidR="008D1B45">
              <w:t>4</w:t>
            </w:r>
            <w:r>
              <w:t>-9/30/2</w:t>
            </w:r>
            <w:r w:rsidR="008D1B45">
              <w:t>5</w:t>
            </w:r>
            <w:r>
              <w:t>?</w:t>
            </w:r>
          </w:p>
          <w:p w14:paraId="0000006F" w14:textId="3517540C" w:rsidR="00E34E0D" w:rsidRDefault="001D7015" w:rsidP="009B0FB0">
            <w:pPr>
              <w:widowControl w:val="0"/>
              <w:pBdr>
                <w:top w:val="nil"/>
                <w:left w:val="nil"/>
                <w:bottom w:val="nil"/>
                <w:right w:val="nil"/>
                <w:between w:val="nil"/>
              </w:pBdr>
              <w:spacing w:after="0" w:line="240" w:lineRule="auto"/>
            </w:pPr>
            <w:r w:rsidRPr="2E8DF108">
              <w:rPr>
                <w:lang w:val="en-US"/>
              </w:rPr>
              <w:t>Personally</w:t>
            </w:r>
            <w:r w:rsidR="00ED02B5">
              <w:rPr>
                <w:lang w:val="en-US"/>
              </w:rPr>
              <w:t>,</w:t>
            </w:r>
            <w:r w:rsidRPr="2E8DF108">
              <w:rPr>
                <w:lang w:val="en-US"/>
              </w:rPr>
              <w:t xml:space="preserve"> Identifying</w:t>
            </w:r>
            <w:r w:rsidR="00033CCA" w:rsidRPr="2E8DF108">
              <w:rPr>
                <w:lang w:val="en-US"/>
              </w:rPr>
              <w:t xml:space="preserve"> </w:t>
            </w:r>
            <w:r>
              <w:rPr>
                <w:lang w:val="en-US"/>
              </w:rPr>
              <w:t>I</w:t>
            </w:r>
            <w:r w:rsidR="00033CCA" w:rsidRPr="2E8DF108">
              <w:rPr>
                <w:lang w:val="en-US"/>
              </w:rPr>
              <w:t>nformation (6a)</w:t>
            </w:r>
            <w:r w:rsidR="003B0CD1">
              <w:rPr>
                <w:lang w:val="en-US"/>
              </w:rPr>
              <w:t xml:space="preserve"> </w:t>
            </w:r>
            <w:r w:rsidR="003B0CD1">
              <w:t>☐ Yes   ☐ No</w:t>
            </w:r>
          </w:p>
          <w:p w14:paraId="00000070" w14:textId="329FBCB6" w:rsidR="00E34E0D" w:rsidRDefault="00033CCA">
            <w:pPr>
              <w:widowControl w:val="0"/>
              <w:pBdr>
                <w:top w:val="nil"/>
                <w:left w:val="nil"/>
                <w:bottom w:val="nil"/>
                <w:right w:val="nil"/>
                <w:between w:val="nil"/>
              </w:pBdr>
              <w:spacing w:after="0" w:line="240" w:lineRule="auto"/>
            </w:pPr>
            <w:r>
              <w:t>Universal Data Elements (6b)</w:t>
            </w:r>
            <w:r w:rsidR="003B0CD1">
              <w:t xml:space="preserve"> ☐ Yes   ☐ No</w:t>
            </w:r>
          </w:p>
          <w:p w14:paraId="00000071" w14:textId="43B51EE1" w:rsidR="00E34E0D" w:rsidRDefault="00033CCA">
            <w:pPr>
              <w:widowControl w:val="0"/>
              <w:pBdr>
                <w:top w:val="nil"/>
                <w:left w:val="nil"/>
                <w:bottom w:val="nil"/>
                <w:right w:val="nil"/>
                <w:between w:val="nil"/>
              </w:pBdr>
              <w:spacing w:after="0" w:line="240" w:lineRule="auto"/>
            </w:pPr>
            <w:r>
              <w:t>Income and Housing Data Quality (6c)</w:t>
            </w:r>
            <w:r w:rsidR="003B0CD1">
              <w:t xml:space="preserve"> ☐ Yes   ☐ No</w:t>
            </w:r>
          </w:p>
          <w:p w14:paraId="00000072" w14:textId="0EEBBB22" w:rsidR="00E34E0D" w:rsidRDefault="00033CCA">
            <w:pPr>
              <w:widowControl w:val="0"/>
              <w:pBdr>
                <w:top w:val="nil"/>
                <w:left w:val="nil"/>
                <w:bottom w:val="nil"/>
                <w:right w:val="nil"/>
                <w:between w:val="nil"/>
              </w:pBdr>
              <w:spacing w:after="0" w:line="240" w:lineRule="auto"/>
            </w:pPr>
            <w:r>
              <w:t>Chronic Homelessness (6d)</w:t>
            </w:r>
            <w:r w:rsidR="003B0CD1">
              <w:t xml:space="preserve"> ☐ Yes   ☐ No</w:t>
            </w:r>
          </w:p>
          <w:p w14:paraId="0DD36A16" w14:textId="77777777" w:rsidR="00FE307D" w:rsidRDefault="00FE307D">
            <w:pPr>
              <w:widowControl w:val="0"/>
              <w:pBdr>
                <w:top w:val="nil"/>
                <w:left w:val="nil"/>
                <w:bottom w:val="nil"/>
                <w:right w:val="nil"/>
                <w:between w:val="nil"/>
              </w:pBdr>
              <w:spacing w:after="0" w:line="240" w:lineRule="auto"/>
            </w:pPr>
          </w:p>
          <w:p w14:paraId="00000074" w14:textId="7A515E02" w:rsidR="00E34E0D" w:rsidRDefault="00BD3F6D">
            <w:pPr>
              <w:widowControl w:val="0"/>
              <w:pBdr>
                <w:top w:val="nil"/>
                <w:left w:val="nil"/>
                <w:bottom w:val="nil"/>
                <w:right w:val="nil"/>
                <w:between w:val="nil"/>
              </w:pBdr>
              <w:spacing w:after="0" w:line="240" w:lineRule="auto"/>
            </w:pPr>
            <w:r w:rsidRPr="73A2770C">
              <w:rPr>
                <w:lang w:val="en-US"/>
              </w:rPr>
              <w:t xml:space="preserve">Were </w:t>
            </w:r>
            <w:r w:rsidR="0099579A" w:rsidRPr="73A2770C">
              <w:rPr>
                <w:lang w:val="en-US"/>
              </w:rPr>
              <w:t xml:space="preserve">95% of entries </w:t>
            </w:r>
            <w:r w:rsidR="00473AB6" w:rsidRPr="73A2770C">
              <w:rPr>
                <w:lang w:val="en-US"/>
              </w:rPr>
              <w:t>added</w:t>
            </w:r>
            <w:r w:rsidR="0099579A" w:rsidRPr="73A2770C">
              <w:rPr>
                <w:lang w:val="en-US"/>
              </w:rPr>
              <w:t xml:space="preserve"> in</w:t>
            </w:r>
            <w:r w:rsidR="00E14E34" w:rsidRPr="73A2770C">
              <w:rPr>
                <w:lang w:val="en-US"/>
              </w:rPr>
              <w:t>to</w:t>
            </w:r>
            <w:r w:rsidR="0099579A" w:rsidRPr="73A2770C">
              <w:rPr>
                <w:lang w:val="en-US"/>
              </w:rPr>
              <w:t xml:space="preserve"> </w:t>
            </w:r>
            <w:r w:rsidR="007178BB" w:rsidRPr="73A2770C">
              <w:rPr>
                <w:lang w:val="en-US"/>
              </w:rPr>
              <w:t xml:space="preserve">HMIS </w:t>
            </w:r>
            <w:r w:rsidR="00E14E34" w:rsidRPr="73A2770C">
              <w:rPr>
                <w:lang w:val="en-US"/>
              </w:rPr>
              <w:t>within</w:t>
            </w:r>
            <w:r w:rsidR="0099579A" w:rsidRPr="73A2770C">
              <w:rPr>
                <w:lang w:val="en-US"/>
              </w:rPr>
              <w:t xml:space="preserve"> 72 hours or less</w:t>
            </w:r>
            <w:r w:rsidR="003412A0" w:rsidRPr="73A2770C">
              <w:rPr>
                <w:lang w:val="en-US"/>
              </w:rPr>
              <w:t xml:space="preserve">?  </w:t>
            </w:r>
            <w:r w:rsidR="0099579A" w:rsidRPr="73A2770C">
              <w:rPr>
                <w:lang w:val="en-US"/>
              </w:rPr>
              <w:t>(6e)</w:t>
            </w:r>
            <w:r w:rsidR="00693755" w:rsidRPr="73A2770C">
              <w:rPr>
                <w:lang w:val="en-US"/>
              </w:rPr>
              <w:t xml:space="preserve"> </w:t>
            </w:r>
            <w:r>
              <w:br/>
            </w:r>
            <w:r w:rsidR="00693755" w:rsidRPr="73A2770C">
              <w:rPr>
                <w:lang w:val="en-US"/>
              </w:rPr>
              <w:t>☐ Yes   ☐ No</w:t>
            </w:r>
          </w:p>
        </w:tc>
      </w:tr>
      <w:tr w:rsidR="00E34E0D" w14:paraId="3A2FB71A" w14:textId="77777777" w:rsidTr="0FBE903D">
        <w:trPr>
          <w:trHeight w:val="420"/>
        </w:trPr>
        <w:tc>
          <w:tcPr>
            <w:tcW w:w="4275" w:type="dxa"/>
            <w:tcMar>
              <w:top w:w="100" w:type="dxa"/>
              <w:left w:w="100" w:type="dxa"/>
              <w:bottom w:w="100" w:type="dxa"/>
              <w:right w:w="100" w:type="dxa"/>
            </w:tcMar>
          </w:tcPr>
          <w:p w14:paraId="00000075" w14:textId="77777777" w:rsidR="00E34E0D" w:rsidRDefault="00033CCA">
            <w:pPr>
              <w:widowControl w:val="0"/>
              <w:pBdr>
                <w:top w:val="nil"/>
                <w:left w:val="nil"/>
                <w:bottom w:val="nil"/>
                <w:right w:val="nil"/>
                <w:between w:val="nil"/>
              </w:pBdr>
              <w:spacing w:after="0" w:line="240" w:lineRule="auto"/>
              <w:rPr>
                <w:b/>
                <w:bCs/>
              </w:rPr>
            </w:pPr>
            <w:r>
              <w:rPr>
                <w:b/>
                <w:bCs/>
              </w:rPr>
              <w:t>Permanent Housing Placement &amp; Retention:</w:t>
            </w:r>
          </w:p>
          <w:p w14:paraId="3DDFB58B" w14:textId="77777777" w:rsidR="00E34E0D" w:rsidRDefault="00033CCA">
            <w:pPr>
              <w:widowControl w:val="0"/>
              <w:pBdr>
                <w:top w:val="nil"/>
                <w:left w:val="nil"/>
                <w:bottom w:val="nil"/>
                <w:right w:val="nil"/>
                <w:between w:val="nil"/>
              </w:pBdr>
              <w:spacing w:after="0" w:line="240" w:lineRule="auto"/>
              <w:rPr>
                <w:b/>
                <w:bCs/>
              </w:rPr>
            </w:pPr>
            <w:r>
              <w:rPr>
                <w:b/>
                <w:bCs/>
              </w:rPr>
              <w:t>10 points</w:t>
            </w:r>
          </w:p>
          <w:p w14:paraId="3EE8C27C" w14:textId="77777777" w:rsidR="005E2D49" w:rsidRDefault="005E2D49">
            <w:pPr>
              <w:widowControl w:val="0"/>
              <w:pBdr>
                <w:top w:val="nil"/>
                <w:left w:val="nil"/>
                <w:bottom w:val="nil"/>
                <w:right w:val="nil"/>
                <w:between w:val="nil"/>
              </w:pBdr>
              <w:spacing w:after="0" w:line="240" w:lineRule="auto"/>
              <w:rPr>
                <w:b/>
                <w:bCs/>
              </w:rPr>
            </w:pPr>
          </w:p>
          <w:p w14:paraId="25411ABB" w14:textId="67104180" w:rsidR="005E2D49" w:rsidRPr="00BB765E" w:rsidRDefault="00BB765E">
            <w:pPr>
              <w:widowControl w:val="0"/>
              <w:pBdr>
                <w:top w:val="nil"/>
                <w:left w:val="nil"/>
                <w:bottom w:val="nil"/>
                <w:right w:val="nil"/>
                <w:between w:val="nil"/>
              </w:pBdr>
              <w:spacing w:after="0" w:line="240" w:lineRule="auto"/>
            </w:pPr>
            <w:r w:rsidRPr="00BB765E">
              <w:t>For PSH, 4 points if ≥</w:t>
            </w:r>
            <w:r>
              <w:t xml:space="preserve"> </w:t>
            </w:r>
            <w:r w:rsidR="00AE7B0F">
              <w:t>93%</w:t>
            </w:r>
          </w:p>
          <w:p w14:paraId="3DEEC750" w14:textId="77777777" w:rsidR="008636A7" w:rsidRDefault="008636A7">
            <w:pPr>
              <w:widowControl w:val="0"/>
              <w:pBdr>
                <w:top w:val="nil"/>
                <w:left w:val="nil"/>
                <w:bottom w:val="nil"/>
                <w:right w:val="nil"/>
                <w:between w:val="nil"/>
              </w:pBdr>
              <w:spacing w:after="0" w:line="240" w:lineRule="auto"/>
              <w:rPr>
                <w:b/>
                <w:bCs/>
              </w:rPr>
            </w:pPr>
          </w:p>
          <w:p w14:paraId="046CF775" w14:textId="77777777" w:rsidR="008636A7" w:rsidRDefault="008636A7">
            <w:pPr>
              <w:widowControl w:val="0"/>
              <w:pBdr>
                <w:top w:val="nil"/>
                <w:left w:val="nil"/>
                <w:bottom w:val="nil"/>
                <w:right w:val="nil"/>
                <w:between w:val="nil"/>
              </w:pBdr>
              <w:spacing w:after="0" w:line="240" w:lineRule="auto"/>
              <w:rPr>
                <w:b/>
                <w:bCs/>
              </w:rPr>
            </w:pPr>
          </w:p>
          <w:p w14:paraId="166F3D1F" w14:textId="77777777" w:rsidR="001D7015" w:rsidRDefault="001D7015">
            <w:pPr>
              <w:widowControl w:val="0"/>
              <w:pBdr>
                <w:top w:val="nil"/>
                <w:left w:val="nil"/>
                <w:bottom w:val="nil"/>
                <w:right w:val="nil"/>
                <w:between w:val="nil"/>
              </w:pBdr>
              <w:spacing w:after="0" w:line="240" w:lineRule="auto"/>
            </w:pPr>
          </w:p>
          <w:p w14:paraId="2311DBDD" w14:textId="7819F23E" w:rsidR="008636A7" w:rsidRDefault="008636A7">
            <w:pPr>
              <w:widowControl w:val="0"/>
              <w:pBdr>
                <w:top w:val="nil"/>
                <w:left w:val="nil"/>
                <w:bottom w:val="nil"/>
                <w:right w:val="nil"/>
                <w:between w:val="nil"/>
              </w:pBdr>
              <w:spacing w:after="0" w:line="240" w:lineRule="auto"/>
            </w:pPr>
            <w:r w:rsidRPr="004A7B5C">
              <w:t>For RRH,</w:t>
            </w:r>
            <w:r w:rsidR="004A7B5C" w:rsidRPr="004A7B5C">
              <w:t xml:space="preserve"> </w:t>
            </w:r>
            <w:r w:rsidR="009678B7">
              <w:t>4</w:t>
            </w:r>
            <w:r w:rsidR="004A7B5C" w:rsidRPr="004A7B5C">
              <w:t xml:space="preserve"> points</w:t>
            </w:r>
            <w:r w:rsidRPr="004A7B5C">
              <w:t xml:space="preserve"> if </w:t>
            </w:r>
            <w:r w:rsidR="00195494" w:rsidRPr="004A7B5C">
              <w:t>≥ 50%</w:t>
            </w:r>
          </w:p>
          <w:p w14:paraId="673ACB79" w14:textId="77777777" w:rsidR="007D11FD" w:rsidRDefault="007D11FD">
            <w:pPr>
              <w:widowControl w:val="0"/>
              <w:pBdr>
                <w:top w:val="nil"/>
                <w:left w:val="nil"/>
                <w:bottom w:val="nil"/>
                <w:right w:val="nil"/>
                <w:between w:val="nil"/>
              </w:pBdr>
              <w:spacing w:after="0" w:line="240" w:lineRule="auto"/>
            </w:pPr>
          </w:p>
          <w:p w14:paraId="79ED67D0" w14:textId="77777777" w:rsidR="007D11FD" w:rsidRDefault="007D11FD">
            <w:pPr>
              <w:widowControl w:val="0"/>
              <w:pBdr>
                <w:top w:val="nil"/>
                <w:left w:val="nil"/>
                <w:bottom w:val="nil"/>
                <w:right w:val="nil"/>
                <w:between w:val="nil"/>
              </w:pBdr>
              <w:spacing w:after="0" w:line="240" w:lineRule="auto"/>
            </w:pPr>
          </w:p>
          <w:p w14:paraId="5E82178F" w14:textId="77777777" w:rsidR="007D11FD" w:rsidRDefault="007D11FD">
            <w:pPr>
              <w:widowControl w:val="0"/>
              <w:pBdr>
                <w:top w:val="nil"/>
                <w:left w:val="nil"/>
                <w:bottom w:val="nil"/>
                <w:right w:val="nil"/>
                <w:between w:val="nil"/>
              </w:pBdr>
              <w:spacing w:after="0" w:line="240" w:lineRule="auto"/>
            </w:pPr>
          </w:p>
          <w:p w14:paraId="44A9788A" w14:textId="77777777" w:rsidR="001D7015" w:rsidRDefault="001D7015">
            <w:pPr>
              <w:widowControl w:val="0"/>
              <w:pBdr>
                <w:top w:val="nil"/>
                <w:left w:val="nil"/>
                <w:bottom w:val="nil"/>
                <w:right w:val="nil"/>
                <w:between w:val="nil"/>
              </w:pBdr>
              <w:spacing w:after="0" w:line="240" w:lineRule="auto"/>
            </w:pPr>
          </w:p>
          <w:p w14:paraId="00000076" w14:textId="448886D5" w:rsidR="007D11FD" w:rsidRPr="004A7B5C" w:rsidRDefault="007D11FD">
            <w:pPr>
              <w:widowControl w:val="0"/>
              <w:pBdr>
                <w:top w:val="nil"/>
                <w:left w:val="nil"/>
                <w:bottom w:val="nil"/>
                <w:right w:val="nil"/>
                <w:between w:val="nil"/>
              </w:pBdr>
              <w:spacing w:after="0" w:line="240" w:lineRule="auto"/>
            </w:pPr>
            <w:r>
              <w:t>6 points if ≥ 20%</w:t>
            </w:r>
          </w:p>
        </w:tc>
        <w:tc>
          <w:tcPr>
            <w:tcW w:w="6525" w:type="dxa"/>
            <w:tcMar>
              <w:top w:w="100" w:type="dxa"/>
              <w:left w:w="100" w:type="dxa"/>
              <w:bottom w:w="100" w:type="dxa"/>
              <w:right w:w="100" w:type="dxa"/>
            </w:tcMar>
          </w:tcPr>
          <w:p w14:paraId="42460948" w14:textId="77777777" w:rsidR="003844A9" w:rsidRDefault="003844A9">
            <w:pPr>
              <w:widowControl w:val="0"/>
              <w:pBdr>
                <w:top w:val="nil"/>
                <w:left w:val="nil"/>
                <w:bottom w:val="nil"/>
                <w:right w:val="nil"/>
                <w:between w:val="nil"/>
              </w:pBdr>
              <w:spacing w:after="0" w:line="240" w:lineRule="auto"/>
            </w:pPr>
          </w:p>
          <w:p w14:paraId="00000077" w14:textId="113FC150" w:rsidR="00E34E0D" w:rsidRDefault="00033CCA">
            <w:pPr>
              <w:widowControl w:val="0"/>
              <w:pBdr>
                <w:top w:val="nil"/>
                <w:left w:val="nil"/>
                <w:bottom w:val="nil"/>
                <w:right w:val="nil"/>
                <w:between w:val="nil"/>
              </w:pBdr>
              <w:spacing w:after="0" w:line="240" w:lineRule="auto"/>
            </w:pPr>
            <w:r>
              <w:t>For PSH, what percentage of clients served from 10/1/2</w:t>
            </w:r>
            <w:r w:rsidR="001C17C1">
              <w:t>4</w:t>
            </w:r>
            <w:r>
              <w:t>-9/30/2</w:t>
            </w:r>
            <w:r w:rsidR="001C17C1">
              <w:t>5</w:t>
            </w:r>
            <w:r>
              <w:t xml:space="preserve"> either stayed in the project or exited to a permanent housing destination</w:t>
            </w:r>
            <w:r w:rsidR="001D7015">
              <w:t xml:space="preserve">?  </w:t>
            </w:r>
            <w:r>
              <w:t xml:space="preserve">(APR Q5a#8 Stayers, Q23c Exiting to housing destinations) </w:t>
            </w:r>
            <w:r w:rsidR="5269A450">
              <w:t>Equation to use:</w:t>
            </w:r>
            <w:r>
              <w:t xml:space="preserve"> (Positive housing destinations + Stayers) / (Total Participants – Persons excluded)</w:t>
            </w:r>
          </w:p>
          <w:p w14:paraId="00000078" w14:textId="77777777" w:rsidR="00E34E0D" w:rsidRDefault="00E34E0D">
            <w:pPr>
              <w:widowControl w:val="0"/>
              <w:pBdr>
                <w:top w:val="nil"/>
                <w:left w:val="nil"/>
                <w:bottom w:val="nil"/>
                <w:right w:val="nil"/>
                <w:between w:val="nil"/>
              </w:pBdr>
              <w:spacing w:after="0" w:line="240" w:lineRule="auto"/>
            </w:pPr>
          </w:p>
          <w:p w14:paraId="03840D8F" w14:textId="208210F5" w:rsidR="00E34E0D" w:rsidRDefault="00033CCA">
            <w:pPr>
              <w:widowControl w:val="0"/>
              <w:pBdr>
                <w:top w:val="nil"/>
                <w:left w:val="nil"/>
                <w:bottom w:val="nil"/>
                <w:right w:val="nil"/>
                <w:between w:val="nil"/>
              </w:pBdr>
              <w:spacing w:after="0" w:line="240" w:lineRule="auto"/>
            </w:pPr>
            <w:r>
              <w:t>For RRH, of the clients who exited your project</w:t>
            </w:r>
            <w:r w:rsidR="00F36992">
              <w:t xml:space="preserve"> from 10/1/24-9/30/25</w:t>
            </w:r>
            <w:r>
              <w:t>, what percentage exited to a permanent housing destination</w:t>
            </w:r>
            <w:r w:rsidR="001D7015">
              <w:t xml:space="preserve">?  </w:t>
            </w:r>
            <w:r>
              <w:t xml:space="preserve">(APR Q23c) </w:t>
            </w:r>
          </w:p>
          <w:p w14:paraId="7CB5C1FD" w14:textId="77777777" w:rsidR="00872086" w:rsidRDefault="00872086">
            <w:pPr>
              <w:widowControl w:val="0"/>
              <w:pBdr>
                <w:top w:val="nil"/>
                <w:left w:val="nil"/>
                <w:bottom w:val="nil"/>
                <w:right w:val="nil"/>
                <w:between w:val="nil"/>
              </w:pBdr>
              <w:spacing w:after="0" w:line="240" w:lineRule="auto"/>
            </w:pPr>
          </w:p>
          <w:p w14:paraId="00000079" w14:textId="75A2A2B0" w:rsidR="00872086" w:rsidRDefault="00872086" w:rsidP="73A2770C">
            <w:pPr>
              <w:widowControl w:val="0"/>
              <w:pBdr>
                <w:top w:val="nil"/>
                <w:left w:val="nil"/>
                <w:bottom w:val="nil"/>
                <w:right w:val="nil"/>
                <w:between w:val="nil"/>
              </w:pBdr>
              <w:spacing w:after="0" w:line="240" w:lineRule="auto"/>
            </w:pPr>
            <w:r w:rsidRPr="73A2770C">
              <w:rPr>
                <w:lang w:val="en-US"/>
              </w:rPr>
              <w:t xml:space="preserve">For all projects, what percentage of </w:t>
            </w:r>
            <w:r w:rsidR="00E259A3" w:rsidRPr="73A2770C">
              <w:rPr>
                <w:lang w:val="en-US"/>
              </w:rPr>
              <w:t>exits</w:t>
            </w:r>
            <w:r w:rsidR="00F36992" w:rsidRPr="73A2770C">
              <w:rPr>
                <w:lang w:val="en-US"/>
              </w:rPr>
              <w:t xml:space="preserve"> from 10/1/24-9/30/25</w:t>
            </w:r>
            <w:r w:rsidRPr="73A2770C">
              <w:rPr>
                <w:lang w:val="en-US"/>
              </w:rPr>
              <w:t xml:space="preserve"> </w:t>
            </w:r>
            <w:r w:rsidR="00E259A3" w:rsidRPr="73A2770C">
              <w:rPr>
                <w:lang w:val="en-US"/>
              </w:rPr>
              <w:t>were</w:t>
            </w:r>
            <w:r w:rsidRPr="73A2770C">
              <w:rPr>
                <w:lang w:val="en-US"/>
              </w:rPr>
              <w:t xml:space="preserve"> to </w:t>
            </w:r>
            <w:r w:rsidR="00B81700" w:rsidRPr="73A2770C">
              <w:rPr>
                <w:lang w:val="en-US"/>
              </w:rPr>
              <w:t>unsubsidized housing</w:t>
            </w:r>
            <w:r w:rsidR="001D7015" w:rsidRPr="73A2770C">
              <w:rPr>
                <w:lang w:val="en-US"/>
              </w:rPr>
              <w:t xml:space="preserve">?  </w:t>
            </w:r>
            <w:r w:rsidR="00161DD7" w:rsidRPr="73A2770C">
              <w:rPr>
                <w:lang w:val="en-US"/>
              </w:rPr>
              <w:t>(</w:t>
            </w:r>
            <w:r w:rsidR="00F34276" w:rsidRPr="73A2770C">
              <w:rPr>
                <w:lang w:val="en-US"/>
              </w:rPr>
              <w:t xml:space="preserve">APR </w:t>
            </w:r>
            <w:r w:rsidR="00161DD7" w:rsidRPr="73A2770C">
              <w:rPr>
                <w:lang w:val="en-US"/>
              </w:rPr>
              <w:t>23</w:t>
            </w:r>
            <w:r w:rsidR="006D375E" w:rsidRPr="73A2770C">
              <w:rPr>
                <w:lang w:val="en-US"/>
              </w:rPr>
              <w:t>c</w:t>
            </w:r>
            <w:r w:rsidR="00F34276" w:rsidRPr="73A2770C">
              <w:rPr>
                <w:lang w:val="en-US"/>
              </w:rPr>
              <w:t xml:space="preserve"> – “Rental by client, no ongoing </w:t>
            </w:r>
            <w:r w:rsidR="003664FB" w:rsidRPr="73A2770C">
              <w:rPr>
                <w:lang w:val="en-US"/>
              </w:rPr>
              <w:t xml:space="preserve">housing </w:t>
            </w:r>
            <w:r w:rsidR="00F34276" w:rsidRPr="73A2770C">
              <w:rPr>
                <w:lang w:val="en-US"/>
              </w:rPr>
              <w:t>subsidy</w:t>
            </w:r>
            <w:r w:rsidR="003664FB" w:rsidRPr="73A2770C">
              <w:rPr>
                <w:lang w:val="en-US"/>
              </w:rPr>
              <w:t>” or “Owned by client, no ongoing housing subsidy.”</w:t>
            </w:r>
            <w:r w:rsidR="009A1611" w:rsidRPr="73A2770C">
              <w:rPr>
                <w:lang w:val="en-US"/>
              </w:rPr>
              <w:t>)</w:t>
            </w:r>
          </w:p>
        </w:tc>
      </w:tr>
      <w:tr w:rsidR="00E34E0D" w14:paraId="5390417A" w14:textId="77777777" w:rsidTr="0FBE903D">
        <w:trPr>
          <w:trHeight w:val="420"/>
        </w:trPr>
        <w:tc>
          <w:tcPr>
            <w:tcW w:w="4275" w:type="dxa"/>
            <w:tcMar>
              <w:top w:w="100" w:type="dxa"/>
              <w:left w:w="100" w:type="dxa"/>
              <w:bottom w:w="100" w:type="dxa"/>
              <w:right w:w="100" w:type="dxa"/>
            </w:tcMar>
          </w:tcPr>
          <w:p w14:paraId="0000007A" w14:textId="77777777" w:rsidR="00E34E0D" w:rsidRDefault="00033CCA">
            <w:pPr>
              <w:widowControl w:val="0"/>
              <w:pBdr>
                <w:top w:val="nil"/>
                <w:left w:val="nil"/>
                <w:bottom w:val="nil"/>
                <w:right w:val="nil"/>
                <w:between w:val="nil"/>
              </w:pBdr>
              <w:spacing w:after="0" w:line="240" w:lineRule="auto"/>
              <w:rPr>
                <w:b/>
                <w:bCs/>
              </w:rPr>
            </w:pPr>
            <w:r>
              <w:rPr>
                <w:b/>
                <w:bCs/>
              </w:rPr>
              <w:lastRenderedPageBreak/>
              <w:t xml:space="preserve">Employment Income Growth: </w:t>
            </w:r>
          </w:p>
          <w:p w14:paraId="0F5B426B" w14:textId="77777777" w:rsidR="00E34E0D" w:rsidRDefault="00033CCA">
            <w:pPr>
              <w:widowControl w:val="0"/>
              <w:pBdr>
                <w:top w:val="nil"/>
                <w:left w:val="nil"/>
                <w:bottom w:val="nil"/>
                <w:right w:val="nil"/>
                <w:between w:val="nil"/>
              </w:pBdr>
              <w:spacing w:after="0" w:line="240" w:lineRule="auto"/>
              <w:rPr>
                <w:b/>
                <w:bCs/>
              </w:rPr>
            </w:pPr>
            <w:r>
              <w:rPr>
                <w:b/>
                <w:bCs/>
              </w:rPr>
              <w:t>10 points</w:t>
            </w:r>
          </w:p>
          <w:p w14:paraId="681AA03D" w14:textId="77777777" w:rsidR="00602BDE" w:rsidRDefault="00602BDE">
            <w:pPr>
              <w:widowControl w:val="0"/>
              <w:pBdr>
                <w:top w:val="nil"/>
                <w:left w:val="nil"/>
                <w:bottom w:val="nil"/>
                <w:right w:val="nil"/>
                <w:between w:val="nil"/>
              </w:pBdr>
              <w:spacing w:after="0" w:line="240" w:lineRule="auto"/>
              <w:rPr>
                <w:b/>
                <w:bCs/>
              </w:rPr>
            </w:pPr>
          </w:p>
          <w:p w14:paraId="1D21C22D" w14:textId="77777777" w:rsidR="00602BDE" w:rsidRDefault="00817E56">
            <w:pPr>
              <w:widowControl w:val="0"/>
              <w:pBdr>
                <w:top w:val="nil"/>
                <w:left w:val="nil"/>
                <w:bottom w:val="nil"/>
                <w:right w:val="nil"/>
                <w:between w:val="nil"/>
              </w:pBdr>
              <w:spacing w:after="0" w:line="240" w:lineRule="auto"/>
            </w:pPr>
            <w:r>
              <w:t>5 points if ≥ 20%</w:t>
            </w:r>
          </w:p>
          <w:p w14:paraId="5F531D16" w14:textId="77777777" w:rsidR="00817E56" w:rsidRDefault="00817E56">
            <w:pPr>
              <w:widowControl w:val="0"/>
              <w:pBdr>
                <w:top w:val="nil"/>
                <w:left w:val="nil"/>
                <w:bottom w:val="nil"/>
                <w:right w:val="nil"/>
                <w:between w:val="nil"/>
              </w:pBdr>
              <w:spacing w:after="0" w:line="240" w:lineRule="auto"/>
            </w:pPr>
          </w:p>
          <w:p w14:paraId="3209DB50" w14:textId="77777777" w:rsidR="00817E56" w:rsidRDefault="00817E56">
            <w:pPr>
              <w:widowControl w:val="0"/>
              <w:pBdr>
                <w:top w:val="nil"/>
                <w:left w:val="nil"/>
                <w:bottom w:val="nil"/>
                <w:right w:val="nil"/>
                <w:between w:val="nil"/>
              </w:pBdr>
              <w:spacing w:after="0" w:line="240" w:lineRule="auto"/>
            </w:pPr>
          </w:p>
          <w:p w14:paraId="0000007B" w14:textId="30368201" w:rsidR="00817E56" w:rsidRPr="00602BDE" w:rsidRDefault="00817E56">
            <w:pPr>
              <w:widowControl w:val="0"/>
              <w:pBdr>
                <w:top w:val="nil"/>
                <w:left w:val="nil"/>
                <w:bottom w:val="nil"/>
                <w:right w:val="nil"/>
                <w:between w:val="nil"/>
              </w:pBdr>
              <w:spacing w:after="0" w:line="240" w:lineRule="auto"/>
            </w:pPr>
            <w:r>
              <w:t>5 points if ≥</w:t>
            </w:r>
            <w:r w:rsidR="00F116B8">
              <w:t xml:space="preserve"> 25%</w:t>
            </w:r>
            <w:r>
              <w:t xml:space="preserve"> </w:t>
            </w:r>
          </w:p>
        </w:tc>
        <w:tc>
          <w:tcPr>
            <w:tcW w:w="6525" w:type="dxa"/>
            <w:tcMar>
              <w:top w:w="100" w:type="dxa"/>
              <w:left w:w="100" w:type="dxa"/>
              <w:bottom w:w="100" w:type="dxa"/>
              <w:right w:w="100" w:type="dxa"/>
            </w:tcMar>
          </w:tcPr>
          <w:p w14:paraId="0E102FF4" w14:textId="77777777" w:rsidR="00612EC6" w:rsidRDefault="00612EC6" w:rsidP="2E7A98F5">
            <w:pPr>
              <w:widowControl w:val="0"/>
              <w:pBdr>
                <w:top w:val="nil"/>
                <w:left w:val="nil"/>
                <w:bottom w:val="nil"/>
                <w:right w:val="nil"/>
                <w:between w:val="nil"/>
              </w:pBdr>
              <w:spacing w:after="0" w:line="240" w:lineRule="auto"/>
            </w:pPr>
          </w:p>
          <w:p w14:paraId="5B993E82" w14:textId="77777777" w:rsidR="00612EC6" w:rsidRDefault="00612EC6" w:rsidP="2E7A98F5">
            <w:pPr>
              <w:widowControl w:val="0"/>
              <w:pBdr>
                <w:top w:val="nil"/>
                <w:left w:val="nil"/>
                <w:bottom w:val="nil"/>
                <w:right w:val="nil"/>
                <w:between w:val="nil"/>
              </w:pBdr>
              <w:spacing w:after="0" w:line="240" w:lineRule="auto"/>
            </w:pPr>
          </w:p>
          <w:p w14:paraId="135003AB" w14:textId="77777777" w:rsidR="00612EC6" w:rsidRDefault="00612EC6" w:rsidP="2E7A98F5">
            <w:pPr>
              <w:widowControl w:val="0"/>
              <w:pBdr>
                <w:top w:val="nil"/>
                <w:left w:val="nil"/>
                <w:bottom w:val="nil"/>
                <w:right w:val="nil"/>
                <w:between w:val="nil"/>
              </w:pBdr>
              <w:spacing w:after="0" w:line="240" w:lineRule="auto"/>
            </w:pPr>
          </w:p>
          <w:p w14:paraId="0000007C" w14:textId="20FFE063" w:rsidR="00E34E0D" w:rsidRDefault="00033CCA" w:rsidP="2E7A98F5">
            <w:pPr>
              <w:widowControl w:val="0"/>
              <w:pBdr>
                <w:top w:val="nil"/>
                <w:left w:val="nil"/>
                <w:bottom w:val="nil"/>
                <w:right w:val="nil"/>
                <w:between w:val="nil"/>
              </w:pBdr>
              <w:spacing w:after="0" w:line="240" w:lineRule="auto"/>
            </w:pPr>
            <w:r>
              <w:t xml:space="preserve">What percentage of clients enrolled in your program </w:t>
            </w:r>
            <w:r w:rsidR="00DA3B86">
              <w:t>from</w:t>
            </w:r>
            <w:r>
              <w:t xml:space="preserve"> 1</w:t>
            </w:r>
            <w:r w:rsidR="423B6A81">
              <w:t>0/1/2</w:t>
            </w:r>
            <w:r w:rsidR="00DA3B86">
              <w:t>4</w:t>
            </w:r>
            <w:r w:rsidR="423B6A81">
              <w:t>-9/30/2</w:t>
            </w:r>
            <w:r w:rsidR="00DA3B86">
              <w:t>5</w:t>
            </w:r>
            <w:r>
              <w:t xml:space="preserve"> increased their employment income (APR Q19a1 and Q19a2)?</w:t>
            </w:r>
          </w:p>
          <w:p w14:paraId="038980CD" w14:textId="77777777" w:rsidR="005B453A" w:rsidRDefault="005B453A" w:rsidP="2E7A98F5">
            <w:pPr>
              <w:widowControl w:val="0"/>
              <w:pBdr>
                <w:top w:val="nil"/>
                <w:left w:val="nil"/>
                <w:bottom w:val="nil"/>
                <w:right w:val="nil"/>
                <w:between w:val="nil"/>
              </w:pBdr>
              <w:spacing w:after="0" w:line="240" w:lineRule="auto"/>
            </w:pPr>
          </w:p>
          <w:p w14:paraId="3817A663" w14:textId="46EC2EBC" w:rsidR="005B453A" w:rsidRDefault="005B453A" w:rsidP="2E7A98F5">
            <w:pPr>
              <w:widowControl w:val="0"/>
              <w:pBdr>
                <w:top w:val="nil"/>
                <w:left w:val="nil"/>
                <w:bottom w:val="nil"/>
                <w:right w:val="nil"/>
                <w:between w:val="nil"/>
              </w:pBdr>
              <w:spacing w:after="0" w:line="240" w:lineRule="auto"/>
            </w:pPr>
            <w:r>
              <w:t xml:space="preserve">What percentage of clients who exited your program from 10/1/24-9/30/25 </w:t>
            </w:r>
            <w:r w:rsidR="00452F8E">
              <w:t xml:space="preserve">exited with an increase </w:t>
            </w:r>
            <w:r w:rsidR="00A970C8">
              <w:t>in employment income?</w:t>
            </w:r>
          </w:p>
          <w:p w14:paraId="0000007D" w14:textId="77777777" w:rsidR="00E34E0D" w:rsidRDefault="00E34E0D">
            <w:pPr>
              <w:widowControl w:val="0"/>
              <w:pBdr>
                <w:top w:val="nil"/>
                <w:left w:val="nil"/>
                <w:bottom w:val="nil"/>
                <w:right w:val="nil"/>
                <w:between w:val="nil"/>
              </w:pBdr>
              <w:spacing w:after="0" w:line="240" w:lineRule="auto"/>
            </w:pPr>
          </w:p>
          <w:p w14:paraId="0000007E" w14:textId="77777777" w:rsidR="00E34E0D" w:rsidRDefault="00033CCA">
            <w:pPr>
              <w:widowControl w:val="0"/>
              <w:pBdr>
                <w:top w:val="nil"/>
                <w:left w:val="nil"/>
                <w:bottom w:val="nil"/>
                <w:right w:val="nil"/>
                <w:between w:val="nil"/>
              </w:pBdr>
              <w:spacing w:after="0" w:line="240" w:lineRule="auto"/>
            </w:pPr>
            <w:r>
              <w:t>(Within the “Number of Adults with Earned Income” Rows in Q19a1 &amp; 19a2) Adults who Gained or Increased Income from Start to Annual Assessment, Average Gain + Adults who Gained or Increased Income from Start to Exit, Average Gain/Total Adults in Q19a1 + Total Adults in Q19a2</w:t>
            </w:r>
          </w:p>
        </w:tc>
      </w:tr>
      <w:tr w:rsidR="00E34E0D" w14:paraId="602CC7C6" w14:textId="77777777" w:rsidTr="0FBE903D">
        <w:trPr>
          <w:trHeight w:val="420"/>
        </w:trPr>
        <w:tc>
          <w:tcPr>
            <w:tcW w:w="4275" w:type="dxa"/>
            <w:tcMar>
              <w:top w:w="100" w:type="dxa"/>
              <w:left w:w="100" w:type="dxa"/>
              <w:bottom w:w="100" w:type="dxa"/>
              <w:right w:w="100" w:type="dxa"/>
            </w:tcMar>
          </w:tcPr>
          <w:p w14:paraId="0000007F" w14:textId="621A2F87" w:rsidR="00E34E0D" w:rsidRDefault="00033CCA" w:rsidP="2E7A98F5">
            <w:pPr>
              <w:widowControl w:val="0"/>
              <w:pBdr>
                <w:top w:val="nil"/>
                <w:left w:val="nil"/>
                <w:bottom w:val="nil"/>
                <w:right w:val="nil"/>
                <w:between w:val="nil"/>
              </w:pBdr>
              <w:spacing w:after="0" w:line="240" w:lineRule="auto"/>
              <w:rPr>
                <w:b/>
                <w:bCs/>
              </w:rPr>
            </w:pPr>
            <w:r w:rsidRPr="2E7A98F5">
              <w:rPr>
                <w:b/>
                <w:bCs/>
              </w:rPr>
              <w:t>Returns to Homelessness:</w:t>
            </w:r>
            <w:r w:rsidR="57794626" w:rsidRPr="2E7A98F5">
              <w:rPr>
                <w:b/>
                <w:bCs/>
              </w:rPr>
              <w:t xml:space="preserve"> (PEH will calculate this and send it to you)</w:t>
            </w:r>
          </w:p>
          <w:p w14:paraId="776EF7AE" w14:textId="77777777" w:rsidR="00E34E0D" w:rsidRDefault="00033CCA" w:rsidP="2E7A98F5">
            <w:pPr>
              <w:widowControl w:val="0"/>
              <w:pBdr>
                <w:top w:val="nil"/>
                <w:left w:val="nil"/>
                <w:bottom w:val="nil"/>
                <w:right w:val="nil"/>
                <w:between w:val="nil"/>
              </w:pBdr>
              <w:spacing w:after="0" w:line="240" w:lineRule="auto"/>
              <w:rPr>
                <w:b/>
                <w:bCs/>
              </w:rPr>
            </w:pPr>
            <w:r w:rsidRPr="2E7A98F5">
              <w:rPr>
                <w:b/>
                <w:bCs/>
              </w:rPr>
              <w:t>10 points</w:t>
            </w:r>
            <w:r w:rsidR="27A22BBE" w:rsidRPr="2E7A98F5">
              <w:rPr>
                <w:b/>
                <w:bCs/>
              </w:rPr>
              <w:t xml:space="preserve"> </w:t>
            </w:r>
          </w:p>
          <w:p w14:paraId="3D42F0CB" w14:textId="77777777" w:rsidR="00BA3CAD" w:rsidRDefault="00BA3CAD" w:rsidP="2E7A98F5">
            <w:pPr>
              <w:widowControl w:val="0"/>
              <w:pBdr>
                <w:top w:val="nil"/>
                <w:left w:val="nil"/>
                <w:bottom w:val="nil"/>
                <w:right w:val="nil"/>
                <w:between w:val="nil"/>
              </w:pBdr>
              <w:spacing w:after="0" w:line="240" w:lineRule="auto"/>
              <w:rPr>
                <w:b/>
                <w:bCs/>
              </w:rPr>
            </w:pPr>
          </w:p>
          <w:p w14:paraId="07B4D246" w14:textId="77777777" w:rsidR="00284531" w:rsidRDefault="00284531" w:rsidP="2E7A98F5">
            <w:pPr>
              <w:widowControl w:val="0"/>
              <w:pBdr>
                <w:top w:val="nil"/>
                <w:left w:val="nil"/>
                <w:bottom w:val="nil"/>
                <w:right w:val="nil"/>
                <w:between w:val="nil"/>
              </w:pBdr>
              <w:spacing w:after="0" w:line="240" w:lineRule="auto"/>
            </w:pPr>
            <w:r>
              <w:t xml:space="preserve">5 points if </w:t>
            </w:r>
            <w:r w:rsidR="00115E43">
              <w:t>&lt;=</w:t>
            </w:r>
            <w:r w:rsidR="005B2FCE">
              <w:t xml:space="preserve"> </w:t>
            </w:r>
            <w:r w:rsidR="00D97356">
              <w:t xml:space="preserve">7%, </w:t>
            </w:r>
            <w:r w:rsidR="007A5DC2">
              <w:t>2 points if &lt;=</w:t>
            </w:r>
            <w:r w:rsidR="00F949D2">
              <w:t xml:space="preserve"> 11%</w:t>
            </w:r>
          </w:p>
          <w:p w14:paraId="1FD2B008" w14:textId="77777777" w:rsidR="00F949D2" w:rsidRDefault="00F949D2" w:rsidP="2E7A98F5">
            <w:pPr>
              <w:widowControl w:val="0"/>
              <w:pBdr>
                <w:top w:val="nil"/>
                <w:left w:val="nil"/>
                <w:bottom w:val="nil"/>
                <w:right w:val="nil"/>
                <w:between w:val="nil"/>
              </w:pBdr>
              <w:spacing w:after="0" w:line="240" w:lineRule="auto"/>
            </w:pPr>
          </w:p>
          <w:p w14:paraId="00000080" w14:textId="62A75FF6" w:rsidR="00F949D2" w:rsidRPr="00284531" w:rsidRDefault="00F949D2" w:rsidP="2E7A98F5">
            <w:pPr>
              <w:widowControl w:val="0"/>
              <w:pBdr>
                <w:top w:val="nil"/>
                <w:left w:val="nil"/>
                <w:bottom w:val="nil"/>
                <w:right w:val="nil"/>
                <w:between w:val="nil"/>
              </w:pBdr>
              <w:spacing w:after="0" w:line="240" w:lineRule="auto"/>
            </w:pPr>
            <w:r>
              <w:t>5 points if &lt;= 8%, 2 points if &lt;= 16%</w:t>
            </w:r>
          </w:p>
        </w:tc>
        <w:tc>
          <w:tcPr>
            <w:tcW w:w="6525" w:type="dxa"/>
            <w:tcMar>
              <w:top w:w="100" w:type="dxa"/>
              <w:left w:w="100" w:type="dxa"/>
              <w:bottom w:w="100" w:type="dxa"/>
              <w:right w:w="100" w:type="dxa"/>
            </w:tcMar>
          </w:tcPr>
          <w:p w14:paraId="31D9AC8E" w14:textId="17F33BE4" w:rsidR="7AA7416D" w:rsidRPr="00FB41B5" w:rsidRDefault="7AA7416D" w:rsidP="00FB41B5">
            <w:pPr>
              <w:widowControl w:val="0"/>
              <w:spacing w:after="0" w:line="240" w:lineRule="auto"/>
            </w:pPr>
            <w:r w:rsidRPr="0FBE903D">
              <w:rPr>
                <w:lang w:val="en-US"/>
              </w:rPr>
              <w:t xml:space="preserve">Percentage of those exiting to permanent housing </w:t>
            </w:r>
            <w:r w:rsidR="00EC4260" w:rsidRPr="0FBE903D">
              <w:rPr>
                <w:lang w:val="en-US"/>
              </w:rPr>
              <w:t xml:space="preserve">between 10/1/22-9/30/2023 </w:t>
            </w:r>
            <w:r w:rsidRPr="0FBE903D">
              <w:rPr>
                <w:lang w:val="en-US"/>
              </w:rPr>
              <w:t xml:space="preserve">that returned to homelessness in two years or less. </w:t>
            </w:r>
          </w:p>
          <w:p w14:paraId="4B071859" w14:textId="33F614A7" w:rsidR="2E7A98F5" w:rsidRDefault="00822F7A" w:rsidP="2E7A98F5">
            <w:pPr>
              <w:spacing w:before="240" w:after="240"/>
            </w:pPr>
            <w:r>
              <w:rPr>
                <w:b/>
                <w:bCs/>
                <w:lang w:val="en-US"/>
              </w:rPr>
              <w:br/>
            </w:r>
            <w:r w:rsidR="00DF0F94">
              <w:rPr>
                <w:b/>
                <w:bCs/>
                <w:lang w:val="en-US"/>
              </w:rPr>
              <w:t>Percentage</w:t>
            </w:r>
            <w:r w:rsidR="2E7A98F5" w:rsidRPr="2E7A98F5">
              <w:rPr>
                <w:b/>
                <w:bCs/>
                <w:lang w:val="en-US"/>
              </w:rPr>
              <w:t xml:space="preserve"> returning to homelessness within </w:t>
            </w:r>
            <w:r w:rsidR="00006FAC">
              <w:rPr>
                <w:b/>
                <w:bCs/>
                <w:lang w:val="en-US"/>
              </w:rPr>
              <w:t xml:space="preserve">1 </w:t>
            </w:r>
            <w:r w:rsidR="006550C4" w:rsidRPr="2E7A98F5">
              <w:rPr>
                <w:b/>
                <w:bCs/>
                <w:lang w:val="en-US"/>
              </w:rPr>
              <w:t>year</w:t>
            </w:r>
            <w:r w:rsidR="006550C4" w:rsidRPr="2E7A98F5">
              <w:rPr>
                <w:lang w:val="en-US"/>
              </w:rPr>
              <w:t>:</w:t>
            </w:r>
            <w:r w:rsidR="006550C4">
              <w:rPr>
                <w:lang w:val="en-US"/>
              </w:rPr>
              <w:t xml:space="preserve"> ______</w:t>
            </w:r>
            <w:r w:rsidR="00F218BD">
              <w:rPr>
                <w:lang w:val="en-US"/>
              </w:rPr>
              <w:t>_</w:t>
            </w:r>
          </w:p>
          <w:p w14:paraId="7C8C2AF4" w14:textId="7F146CE1" w:rsidR="5850561C" w:rsidRDefault="00DF0F94" w:rsidP="2E7A98F5">
            <w:pPr>
              <w:spacing w:before="240" w:after="240"/>
            </w:pPr>
            <w:r>
              <w:rPr>
                <w:b/>
                <w:bCs/>
                <w:lang w:val="en-US"/>
              </w:rPr>
              <w:t>Percentage</w:t>
            </w:r>
            <w:r w:rsidR="5850561C" w:rsidRPr="2E7A98F5">
              <w:rPr>
                <w:b/>
                <w:bCs/>
                <w:lang w:val="en-US"/>
              </w:rPr>
              <w:t xml:space="preserve"> returning to homelessness within 2 years</w:t>
            </w:r>
            <w:r w:rsidR="5850561C" w:rsidRPr="2E7A98F5">
              <w:rPr>
                <w:lang w:val="en-US"/>
              </w:rPr>
              <w:t>:</w:t>
            </w:r>
            <w:r w:rsidR="006550C4">
              <w:rPr>
                <w:lang w:val="en-US"/>
              </w:rPr>
              <w:t xml:space="preserve"> _______</w:t>
            </w:r>
          </w:p>
        </w:tc>
      </w:tr>
      <w:tr w:rsidR="00D753F8" w14:paraId="1F11EE1F" w14:textId="77777777" w:rsidTr="0FBE903D">
        <w:trPr>
          <w:trHeight w:val="1113"/>
        </w:trPr>
        <w:tc>
          <w:tcPr>
            <w:tcW w:w="4275" w:type="dxa"/>
            <w:tcMar>
              <w:top w:w="100" w:type="dxa"/>
              <w:left w:w="100" w:type="dxa"/>
              <w:bottom w:w="100" w:type="dxa"/>
              <w:right w:w="100" w:type="dxa"/>
            </w:tcMar>
          </w:tcPr>
          <w:p w14:paraId="28B6B2E4" w14:textId="4E3ABE35" w:rsidR="00D753F8" w:rsidRDefault="00D753F8" w:rsidP="2E7A98F5">
            <w:pPr>
              <w:widowControl w:val="0"/>
              <w:pBdr>
                <w:top w:val="nil"/>
                <w:left w:val="nil"/>
                <w:bottom w:val="nil"/>
                <w:right w:val="nil"/>
                <w:between w:val="nil"/>
              </w:pBdr>
              <w:spacing w:after="0" w:line="240" w:lineRule="auto"/>
              <w:rPr>
                <w:b/>
              </w:rPr>
            </w:pPr>
            <w:r w:rsidRPr="42FCA9F1">
              <w:rPr>
                <w:b/>
              </w:rPr>
              <w:t>Self-Sufficiency</w:t>
            </w:r>
            <w:r w:rsidR="00D9091F" w:rsidRPr="42FCA9F1">
              <w:rPr>
                <w:b/>
              </w:rPr>
              <w:t xml:space="preserve">: </w:t>
            </w:r>
            <w:r w:rsidR="009A73CC">
              <w:rPr>
                <w:b/>
              </w:rPr>
              <w:t>5</w:t>
            </w:r>
            <w:r w:rsidR="00D9091F" w:rsidRPr="42FCA9F1">
              <w:rPr>
                <w:b/>
              </w:rPr>
              <w:t xml:space="preserve"> points</w:t>
            </w:r>
          </w:p>
          <w:p w14:paraId="61ABC1BF" w14:textId="098EF8CF" w:rsidR="001B26E3" w:rsidRPr="009C7C18" w:rsidRDefault="001B26E3" w:rsidP="73A2770C">
            <w:pPr>
              <w:widowControl w:val="0"/>
              <w:pBdr>
                <w:top w:val="nil"/>
                <w:left w:val="nil"/>
                <w:bottom w:val="nil"/>
                <w:right w:val="nil"/>
                <w:between w:val="nil"/>
              </w:pBdr>
              <w:spacing w:after="0" w:line="240" w:lineRule="auto"/>
              <w:rPr>
                <w:bCs/>
                <w:lang w:val="en-US"/>
              </w:rPr>
            </w:pPr>
            <w:r w:rsidRPr="009C7C18">
              <w:rPr>
                <w:bCs/>
                <w:lang w:val="en-US"/>
              </w:rPr>
              <w:t>(</w:t>
            </w:r>
            <w:r w:rsidR="0076729D">
              <w:rPr>
                <w:bCs/>
                <w:lang w:val="en-US"/>
              </w:rPr>
              <w:t>page</w:t>
            </w:r>
            <w:r w:rsidRPr="009C7C18">
              <w:rPr>
                <w:bCs/>
                <w:lang w:val="en-US"/>
              </w:rPr>
              <w:t xml:space="preserve"> 61)</w:t>
            </w:r>
          </w:p>
        </w:tc>
        <w:tc>
          <w:tcPr>
            <w:tcW w:w="6525" w:type="dxa"/>
            <w:tcMar>
              <w:top w:w="100" w:type="dxa"/>
              <w:left w:w="100" w:type="dxa"/>
              <w:bottom w:w="100" w:type="dxa"/>
              <w:right w:w="100" w:type="dxa"/>
            </w:tcMar>
          </w:tcPr>
          <w:p w14:paraId="1534A105" w14:textId="072DF170" w:rsidR="00D753F8" w:rsidRPr="00221FE0" w:rsidRDefault="4F69216D" w:rsidP="009E5EC0">
            <w:pPr>
              <w:spacing w:after="0"/>
              <w:rPr>
                <w:lang w:val="en-US"/>
              </w:rPr>
            </w:pPr>
            <w:r w:rsidRPr="42FCA9F1">
              <w:rPr>
                <w:lang w:val="en-US"/>
              </w:rPr>
              <w:t xml:space="preserve">Describe assessments that your agency uses with your clients to develop a service plan that helps to increase self-sufficiency and leads to long term economic independence. Describe </w:t>
            </w:r>
            <w:r w:rsidR="2F15D13D" w:rsidRPr="42FCA9F1">
              <w:rPr>
                <w:lang w:val="en-US"/>
              </w:rPr>
              <w:t>how these assessments have shown improvement in these areas over time</w:t>
            </w:r>
            <w:r w:rsidR="0076729D" w:rsidRPr="42FCA9F1">
              <w:rPr>
                <w:lang w:val="en-US"/>
              </w:rPr>
              <w:t xml:space="preserve">.  </w:t>
            </w:r>
          </w:p>
        </w:tc>
      </w:tr>
      <w:tr w:rsidR="002546FB" w14:paraId="4A93EFB9" w14:textId="77777777" w:rsidTr="0FBE903D">
        <w:trPr>
          <w:trHeight w:val="420"/>
        </w:trPr>
        <w:tc>
          <w:tcPr>
            <w:tcW w:w="10800" w:type="dxa"/>
            <w:gridSpan w:val="2"/>
            <w:tcMar>
              <w:top w:w="100" w:type="dxa"/>
              <w:left w:w="100" w:type="dxa"/>
              <w:bottom w:w="100" w:type="dxa"/>
              <w:right w:w="100" w:type="dxa"/>
            </w:tcMar>
          </w:tcPr>
          <w:p w14:paraId="79D063DC" w14:textId="77777777" w:rsidR="002546FB" w:rsidRPr="42FCA9F1" w:rsidRDefault="002546FB" w:rsidP="2E7A98F5">
            <w:pPr>
              <w:spacing w:before="240" w:after="240"/>
              <w:rPr>
                <w:lang w:val="en-US"/>
              </w:rPr>
            </w:pPr>
          </w:p>
        </w:tc>
      </w:tr>
      <w:tr w:rsidR="00E34E0D" w14:paraId="30F8EAB2" w14:textId="77777777" w:rsidTr="0FBE903D">
        <w:trPr>
          <w:trHeight w:val="420"/>
        </w:trPr>
        <w:tc>
          <w:tcPr>
            <w:tcW w:w="4275" w:type="dxa"/>
            <w:tcMar>
              <w:top w:w="100" w:type="dxa"/>
              <w:left w:w="100" w:type="dxa"/>
              <w:bottom w:w="100" w:type="dxa"/>
              <w:right w:w="100" w:type="dxa"/>
            </w:tcMar>
          </w:tcPr>
          <w:p w14:paraId="00000086" w14:textId="77777777" w:rsidR="00E34E0D" w:rsidRDefault="00033CCA">
            <w:pPr>
              <w:widowControl w:val="0"/>
              <w:pBdr>
                <w:top w:val="nil"/>
                <w:left w:val="nil"/>
                <w:bottom w:val="nil"/>
                <w:right w:val="nil"/>
                <w:between w:val="nil"/>
              </w:pBdr>
              <w:spacing w:after="0" w:line="240" w:lineRule="auto"/>
              <w:rPr>
                <w:b/>
                <w:bCs/>
              </w:rPr>
            </w:pPr>
            <w:r>
              <w:rPr>
                <w:b/>
                <w:bCs/>
              </w:rPr>
              <w:t>APR Submission:</w:t>
            </w:r>
          </w:p>
          <w:p w14:paraId="43D52A81" w14:textId="4F7F52A4" w:rsidR="00E34E0D" w:rsidRDefault="00FC7A96">
            <w:pPr>
              <w:widowControl w:val="0"/>
              <w:pBdr>
                <w:top w:val="nil"/>
                <w:left w:val="nil"/>
                <w:bottom w:val="nil"/>
                <w:right w:val="nil"/>
                <w:between w:val="nil"/>
              </w:pBdr>
              <w:spacing w:after="0" w:line="240" w:lineRule="auto"/>
              <w:rPr>
                <w:b/>
                <w:bCs/>
              </w:rPr>
            </w:pPr>
            <w:r>
              <w:rPr>
                <w:b/>
                <w:bCs/>
              </w:rPr>
              <w:t>4</w:t>
            </w:r>
            <w:r w:rsidR="00033CCA">
              <w:rPr>
                <w:b/>
                <w:bCs/>
              </w:rPr>
              <w:t xml:space="preserve"> points</w:t>
            </w:r>
          </w:p>
          <w:p w14:paraId="32AB167B" w14:textId="77777777" w:rsidR="001D0020" w:rsidRDefault="001D0020">
            <w:pPr>
              <w:widowControl w:val="0"/>
              <w:pBdr>
                <w:top w:val="nil"/>
                <w:left w:val="nil"/>
                <w:bottom w:val="nil"/>
                <w:right w:val="nil"/>
                <w:between w:val="nil"/>
              </w:pBdr>
              <w:spacing w:after="0" w:line="240" w:lineRule="auto"/>
              <w:rPr>
                <w:b/>
                <w:bCs/>
              </w:rPr>
            </w:pPr>
          </w:p>
          <w:p w14:paraId="2F889193" w14:textId="3C500556" w:rsidR="001D0020" w:rsidRDefault="00FC7A96" w:rsidP="73A2770C">
            <w:pPr>
              <w:widowControl w:val="0"/>
              <w:pBdr>
                <w:top w:val="nil"/>
                <w:left w:val="nil"/>
                <w:bottom w:val="nil"/>
                <w:right w:val="nil"/>
                <w:between w:val="nil"/>
              </w:pBdr>
              <w:spacing w:after="0" w:line="240" w:lineRule="auto"/>
            </w:pPr>
            <w:r>
              <w:rPr>
                <w:lang w:val="en-US"/>
              </w:rPr>
              <w:t>1</w:t>
            </w:r>
            <w:r w:rsidR="001D0020" w:rsidRPr="73A2770C">
              <w:rPr>
                <w:lang w:val="en-US"/>
              </w:rPr>
              <w:t xml:space="preserve"> </w:t>
            </w:r>
            <w:r w:rsidR="009C7C18" w:rsidRPr="73A2770C">
              <w:rPr>
                <w:lang w:val="en-US"/>
              </w:rPr>
              <w:t>point</w:t>
            </w:r>
            <w:r w:rsidR="001D0020" w:rsidRPr="73A2770C">
              <w:rPr>
                <w:lang w:val="en-US"/>
              </w:rPr>
              <w:t xml:space="preserve"> if </w:t>
            </w:r>
            <w:r w:rsidR="002E303A">
              <w:rPr>
                <w:lang w:val="en-US"/>
              </w:rPr>
              <w:t>“</w:t>
            </w:r>
            <w:r w:rsidR="001D0020" w:rsidRPr="73A2770C">
              <w:rPr>
                <w:lang w:val="en-US"/>
              </w:rPr>
              <w:t>Yes</w:t>
            </w:r>
            <w:r w:rsidR="002E303A">
              <w:rPr>
                <w:lang w:val="en-US"/>
              </w:rPr>
              <w:t>”</w:t>
            </w:r>
            <w:r w:rsidR="001D0020" w:rsidRPr="73A2770C">
              <w:rPr>
                <w:lang w:val="en-US"/>
              </w:rPr>
              <w:t xml:space="preserve"> for 2023</w:t>
            </w:r>
          </w:p>
          <w:p w14:paraId="77971BE4" w14:textId="77777777" w:rsidR="001D0020" w:rsidRDefault="001D0020">
            <w:pPr>
              <w:widowControl w:val="0"/>
              <w:pBdr>
                <w:top w:val="nil"/>
                <w:left w:val="nil"/>
                <w:bottom w:val="nil"/>
                <w:right w:val="nil"/>
                <w:between w:val="nil"/>
              </w:pBdr>
              <w:spacing w:after="0" w:line="240" w:lineRule="auto"/>
            </w:pPr>
          </w:p>
          <w:p w14:paraId="697B576C" w14:textId="306D0F48" w:rsidR="001D0020" w:rsidRDefault="00FC7A96" w:rsidP="73A2770C">
            <w:pPr>
              <w:widowControl w:val="0"/>
              <w:pBdr>
                <w:top w:val="nil"/>
                <w:left w:val="nil"/>
                <w:bottom w:val="nil"/>
                <w:right w:val="nil"/>
                <w:between w:val="nil"/>
              </w:pBdr>
              <w:spacing w:after="0" w:line="240" w:lineRule="auto"/>
            </w:pPr>
            <w:r>
              <w:rPr>
                <w:lang w:val="en-US"/>
              </w:rPr>
              <w:t>1</w:t>
            </w:r>
            <w:r w:rsidR="001D0020" w:rsidRPr="73A2770C">
              <w:rPr>
                <w:lang w:val="en-US"/>
              </w:rPr>
              <w:t xml:space="preserve"> </w:t>
            </w:r>
            <w:r w:rsidR="009C7C18" w:rsidRPr="73A2770C">
              <w:rPr>
                <w:lang w:val="en-US"/>
              </w:rPr>
              <w:t>point</w:t>
            </w:r>
            <w:r w:rsidR="001D0020" w:rsidRPr="73A2770C">
              <w:rPr>
                <w:lang w:val="en-US"/>
              </w:rPr>
              <w:t xml:space="preserve"> if </w:t>
            </w:r>
            <w:r w:rsidR="002E303A">
              <w:rPr>
                <w:lang w:val="en-US"/>
              </w:rPr>
              <w:t>“</w:t>
            </w:r>
            <w:r w:rsidR="001D0020" w:rsidRPr="73A2770C">
              <w:rPr>
                <w:lang w:val="en-US"/>
              </w:rPr>
              <w:t>Yes</w:t>
            </w:r>
            <w:r w:rsidR="002E303A">
              <w:rPr>
                <w:lang w:val="en-US"/>
              </w:rPr>
              <w:t>”</w:t>
            </w:r>
            <w:r w:rsidR="001D0020" w:rsidRPr="73A2770C">
              <w:rPr>
                <w:lang w:val="en-US"/>
              </w:rPr>
              <w:t xml:space="preserve"> for 2024</w:t>
            </w:r>
          </w:p>
          <w:p w14:paraId="10F55CB2" w14:textId="77777777" w:rsidR="001D0020" w:rsidRDefault="001D0020">
            <w:pPr>
              <w:widowControl w:val="0"/>
              <w:pBdr>
                <w:top w:val="nil"/>
                <w:left w:val="nil"/>
                <w:bottom w:val="nil"/>
                <w:right w:val="nil"/>
                <w:between w:val="nil"/>
              </w:pBdr>
              <w:spacing w:after="0" w:line="240" w:lineRule="auto"/>
            </w:pPr>
          </w:p>
          <w:p w14:paraId="2B954E9A" w14:textId="199A05D0" w:rsidR="001D0020" w:rsidRDefault="00FC7A96" w:rsidP="73A2770C">
            <w:pPr>
              <w:widowControl w:val="0"/>
              <w:pBdr>
                <w:top w:val="nil"/>
                <w:left w:val="nil"/>
                <w:bottom w:val="nil"/>
                <w:right w:val="nil"/>
                <w:between w:val="nil"/>
              </w:pBdr>
              <w:spacing w:after="0" w:line="240" w:lineRule="auto"/>
            </w:pPr>
            <w:r>
              <w:rPr>
                <w:lang w:val="en-US"/>
              </w:rPr>
              <w:t>1</w:t>
            </w:r>
            <w:r w:rsidR="001D0020" w:rsidRPr="73A2770C">
              <w:rPr>
                <w:lang w:val="en-US"/>
              </w:rPr>
              <w:t xml:space="preserve"> </w:t>
            </w:r>
            <w:r w:rsidR="009C7C18" w:rsidRPr="73A2770C">
              <w:rPr>
                <w:lang w:val="en-US"/>
              </w:rPr>
              <w:t>point</w:t>
            </w:r>
            <w:r w:rsidR="001D0020" w:rsidRPr="73A2770C">
              <w:rPr>
                <w:lang w:val="en-US"/>
              </w:rPr>
              <w:t xml:space="preserve"> if </w:t>
            </w:r>
            <w:r w:rsidR="002E303A">
              <w:rPr>
                <w:lang w:val="en-US"/>
              </w:rPr>
              <w:t>“</w:t>
            </w:r>
            <w:r w:rsidR="001D0020" w:rsidRPr="73A2770C">
              <w:rPr>
                <w:lang w:val="en-US"/>
              </w:rPr>
              <w:t>Yes</w:t>
            </w:r>
            <w:r w:rsidR="002E303A">
              <w:rPr>
                <w:lang w:val="en-US"/>
              </w:rPr>
              <w:t>”</w:t>
            </w:r>
            <w:r w:rsidR="001D0020" w:rsidRPr="73A2770C">
              <w:rPr>
                <w:lang w:val="en-US"/>
              </w:rPr>
              <w:t xml:space="preserve"> for 2025</w:t>
            </w:r>
          </w:p>
          <w:p w14:paraId="71617363" w14:textId="77777777" w:rsidR="001D0020" w:rsidRDefault="001D0020">
            <w:pPr>
              <w:widowControl w:val="0"/>
              <w:pBdr>
                <w:top w:val="nil"/>
                <w:left w:val="nil"/>
                <w:bottom w:val="nil"/>
                <w:right w:val="nil"/>
                <w:between w:val="nil"/>
              </w:pBdr>
              <w:spacing w:after="0" w:line="240" w:lineRule="auto"/>
            </w:pPr>
          </w:p>
          <w:p w14:paraId="00000087" w14:textId="74A071BE" w:rsidR="001D0020" w:rsidRPr="001D0020" w:rsidRDefault="001D0020">
            <w:pPr>
              <w:widowControl w:val="0"/>
              <w:pBdr>
                <w:top w:val="nil"/>
                <w:left w:val="nil"/>
                <w:bottom w:val="nil"/>
                <w:right w:val="nil"/>
                <w:between w:val="nil"/>
              </w:pBdr>
              <w:spacing w:after="0" w:line="240" w:lineRule="auto"/>
            </w:pPr>
            <w:r>
              <w:t xml:space="preserve">1 bonus point if </w:t>
            </w:r>
            <w:r w:rsidR="002E303A">
              <w:t>“</w:t>
            </w:r>
            <w:r>
              <w:t>Yes</w:t>
            </w:r>
            <w:r w:rsidR="002E303A">
              <w:t>”</w:t>
            </w:r>
            <w:r>
              <w:t xml:space="preserve"> for all three years</w:t>
            </w:r>
          </w:p>
        </w:tc>
        <w:tc>
          <w:tcPr>
            <w:tcW w:w="6525" w:type="dxa"/>
            <w:tcMar>
              <w:top w:w="100" w:type="dxa"/>
              <w:left w:w="100" w:type="dxa"/>
              <w:bottom w:w="100" w:type="dxa"/>
              <w:right w:w="100" w:type="dxa"/>
            </w:tcMar>
          </w:tcPr>
          <w:p w14:paraId="00000088" w14:textId="28CC82C6" w:rsidR="00E34E0D" w:rsidRDefault="00033CCA">
            <w:pPr>
              <w:widowControl w:val="0"/>
              <w:pBdr>
                <w:top w:val="nil"/>
                <w:left w:val="nil"/>
                <w:bottom w:val="nil"/>
                <w:right w:val="nil"/>
                <w:between w:val="nil"/>
              </w:pBdr>
              <w:spacing w:after="0" w:line="240" w:lineRule="auto"/>
            </w:pPr>
            <w:r w:rsidRPr="24EB3A84">
              <w:rPr>
                <w:lang w:val="en-US"/>
              </w:rPr>
              <w:t>Was the project’s APR submitted on time</w:t>
            </w:r>
            <w:r w:rsidR="0025598D">
              <w:rPr>
                <w:lang w:val="en-US"/>
              </w:rPr>
              <w:t xml:space="preserve"> for the following years</w:t>
            </w:r>
            <w:r w:rsidRPr="24EB3A84">
              <w:rPr>
                <w:lang w:val="en-US"/>
              </w:rPr>
              <w:t>?</w:t>
            </w:r>
          </w:p>
          <w:p w14:paraId="00000089" w14:textId="77777777" w:rsidR="00E34E0D" w:rsidRDefault="00E34E0D">
            <w:pPr>
              <w:widowControl w:val="0"/>
              <w:pBdr>
                <w:top w:val="nil"/>
                <w:left w:val="nil"/>
                <w:bottom w:val="nil"/>
                <w:right w:val="nil"/>
                <w:between w:val="nil"/>
              </w:pBdr>
              <w:spacing w:after="0" w:line="240" w:lineRule="auto"/>
            </w:pPr>
          </w:p>
          <w:p w14:paraId="5FCA7169" w14:textId="77777777" w:rsidR="001417BF" w:rsidRDefault="001417BF">
            <w:pPr>
              <w:widowControl w:val="0"/>
              <w:pBdr>
                <w:top w:val="nil"/>
                <w:left w:val="nil"/>
                <w:bottom w:val="nil"/>
                <w:right w:val="nil"/>
                <w:between w:val="nil"/>
              </w:pBdr>
              <w:spacing w:after="0" w:line="240" w:lineRule="auto"/>
            </w:pPr>
          </w:p>
          <w:p w14:paraId="49B2FBAE" w14:textId="77777777" w:rsidR="00E34E0D" w:rsidRDefault="0025598D">
            <w:pPr>
              <w:widowControl w:val="0"/>
              <w:pBdr>
                <w:top w:val="nil"/>
                <w:left w:val="nil"/>
                <w:bottom w:val="nil"/>
                <w:right w:val="nil"/>
                <w:between w:val="nil"/>
              </w:pBdr>
              <w:spacing w:after="0" w:line="240" w:lineRule="auto"/>
            </w:pPr>
            <w:r>
              <w:t xml:space="preserve">2023 </w:t>
            </w:r>
            <w:r w:rsidR="00033CCA">
              <w:t>☐ Yes   ☐ No</w:t>
            </w:r>
          </w:p>
          <w:p w14:paraId="6EC79646" w14:textId="77777777" w:rsidR="0025598D" w:rsidRDefault="0025598D">
            <w:pPr>
              <w:widowControl w:val="0"/>
              <w:pBdr>
                <w:top w:val="nil"/>
                <w:left w:val="nil"/>
                <w:bottom w:val="nil"/>
                <w:right w:val="nil"/>
                <w:between w:val="nil"/>
              </w:pBdr>
              <w:spacing w:after="0" w:line="240" w:lineRule="auto"/>
            </w:pPr>
          </w:p>
          <w:p w14:paraId="2772F1DE" w14:textId="4BA972F4" w:rsidR="0025598D" w:rsidRDefault="0025598D">
            <w:pPr>
              <w:widowControl w:val="0"/>
              <w:pBdr>
                <w:top w:val="nil"/>
                <w:left w:val="nil"/>
                <w:bottom w:val="nil"/>
                <w:right w:val="nil"/>
                <w:between w:val="nil"/>
              </w:pBdr>
              <w:spacing w:after="0" w:line="240" w:lineRule="auto"/>
            </w:pPr>
            <w:r>
              <w:t>2024 ☐ Yes   ☐ No</w:t>
            </w:r>
          </w:p>
          <w:p w14:paraId="2CC851F2" w14:textId="77777777" w:rsidR="0025598D" w:rsidRDefault="0025598D">
            <w:pPr>
              <w:widowControl w:val="0"/>
              <w:pBdr>
                <w:top w:val="nil"/>
                <w:left w:val="nil"/>
                <w:bottom w:val="nil"/>
                <w:right w:val="nil"/>
                <w:between w:val="nil"/>
              </w:pBdr>
              <w:spacing w:after="0" w:line="240" w:lineRule="auto"/>
            </w:pPr>
          </w:p>
          <w:p w14:paraId="0000008A" w14:textId="5163BC66" w:rsidR="0025598D" w:rsidRDefault="0025598D">
            <w:pPr>
              <w:widowControl w:val="0"/>
              <w:pBdr>
                <w:top w:val="nil"/>
                <w:left w:val="nil"/>
                <w:bottom w:val="nil"/>
                <w:right w:val="nil"/>
                <w:between w:val="nil"/>
              </w:pBdr>
              <w:spacing w:after="0" w:line="240" w:lineRule="auto"/>
            </w:pPr>
            <w:r>
              <w:t>2025 ☐ Yes   ☐ No</w:t>
            </w:r>
          </w:p>
        </w:tc>
      </w:tr>
      <w:tr w:rsidR="00E34E0D" w14:paraId="58507A7E" w14:textId="77777777" w:rsidTr="0FBE903D">
        <w:trPr>
          <w:trHeight w:val="420"/>
        </w:trPr>
        <w:tc>
          <w:tcPr>
            <w:tcW w:w="4275" w:type="dxa"/>
            <w:tcMar>
              <w:top w:w="100" w:type="dxa"/>
              <w:left w:w="100" w:type="dxa"/>
              <w:bottom w:w="100" w:type="dxa"/>
              <w:right w:w="100" w:type="dxa"/>
            </w:tcMar>
          </w:tcPr>
          <w:p w14:paraId="0000008B" w14:textId="77777777" w:rsidR="00E34E0D" w:rsidRDefault="00033CCA">
            <w:pPr>
              <w:widowControl w:val="0"/>
              <w:pBdr>
                <w:top w:val="nil"/>
                <w:left w:val="nil"/>
                <w:bottom w:val="nil"/>
                <w:right w:val="nil"/>
                <w:between w:val="nil"/>
              </w:pBdr>
              <w:spacing w:after="0" w:line="240" w:lineRule="auto"/>
              <w:rPr>
                <w:b/>
                <w:bCs/>
              </w:rPr>
            </w:pPr>
            <w:r>
              <w:rPr>
                <w:b/>
                <w:bCs/>
              </w:rPr>
              <w:lastRenderedPageBreak/>
              <w:t>Monitoring:</w:t>
            </w:r>
          </w:p>
          <w:p w14:paraId="0000008C" w14:textId="06A20CE6" w:rsidR="00E34E0D" w:rsidRDefault="004372CE">
            <w:pPr>
              <w:widowControl w:val="0"/>
              <w:pBdr>
                <w:top w:val="nil"/>
                <w:left w:val="nil"/>
                <w:bottom w:val="nil"/>
                <w:right w:val="nil"/>
                <w:between w:val="nil"/>
              </w:pBdr>
              <w:spacing w:after="0" w:line="240" w:lineRule="auto"/>
              <w:rPr>
                <w:b/>
                <w:bCs/>
              </w:rPr>
            </w:pPr>
            <w:r>
              <w:rPr>
                <w:b/>
                <w:bCs/>
              </w:rPr>
              <w:t>5</w:t>
            </w:r>
            <w:r w:rsidR="00033CCA">
              <w:rPr>
                <w:b/>
                <w:bCs/>
              </w:rPr>
              <w:t xml:space="preserve"> points</w:t>
            </w:r>
          </w:p>
        </w:tc>
        <w:tc>
          <w:tcPr>
            <w:tcW w:w="6525" w:type="dxa"/>
            <w:tcMar>
              <w:top w:w="100" w:type="dxa"/>
              <w:left w:w="100" w:type="dxa"/>
              <w:bottom w:w="100" w:type="dxa"/>
              <w:right w:w="100" w:type="dxa"/>
            </w:tcMar>
          </w:tcPr>
          <w:p w14:paraId="0000008D" w14:textId="47F6F219" w:rsidR="00E34E0D" w:rsidRDefault="00033CCA">
            <w:pPr>
              <w:widowControl w:val="0"/>
              <w:pBdr>
                <w:top w:val="nil"/>
                <w:left w:val="nil"/>
                <w:bottom w:val="nil"/>
                <w:right w:val="nil"/>
                <w:between w:val="nil"/>
              </w:pBdr>
              <w:spacing w:after="0" w:line="240" w:lineRule="auto"/>
            </w:pPr>
            <w:r w:rsidRPr="24EB3A84">
              <w:rPr>
                <w:lang w:val="en-US"/>
              </w:rPr>
              <w:t>Were there significant findings for your project during CoC monitoring</w:t>
            </w:r>
            <w:r w:rsidR="004B1A19">
              <w:rPr>
                <w:lang w:val="en-US"/>
              </w:rPr>
              <w:t xml:space="preserve"> over the last three years</w:t>
            </w:r>
            <w:r w:rsidRPr="24EB3A84">
              <w:rPr>
                <w:lang w:val="en-US"/>
              </w:rPr>
              <w:t>?</w:t>
            </w:r>
          </w:p>
          <w:p w14:paraId="0000008E" w14:textId="77777777" w:rsidR="00E34E0D" w:rsidRDefault="00E34E0D">
            <w:pPr>
              <w:widowControl w:val="0"/>
              <w:pBdr>
                <w:top w:val="nil"/>
                <w:left w:val="nil"/>
                <w:bottom w:val="nil"/>
                <w:right w:val="nil"/>
                <w:between w:val="nil"/>
              </w:pBdr>
              <w:spacing w:after="0" w:line="240" w:lineRule="auto"/>
            </w:pPr>
          </w:p>
          <w:p w14:paraId="0000008F" w14:textId="38698063" w:rsidR="007A5455" w:rsidRDefault="00033CCA">
            <w:pPr>
              <w:widowControl w:val="0"/>
              <w:pBdr>
                <w:top w:val="nil"/>
                <w:left w:val="nil"/>
                <w:bottom w:val="nil"/>
                <w:right w:val="nil"/>
                <w:between w:val="nil"/>
              </w:pBdr>
              <w:spacing w:after="0" w:line="240" w:lineRule="auto"/>
            </w:pPr>
            <w:r>
              <w:t>☐ Yes   ☐ No</w:t>
            </w:r>
          </w:p>
        </w:tc>
      </w:tr>
      <w:tr w:rsidR="00E34E0D" w14:paraId="227806B9" w14:textId="77777777" w:rsidTr="0FBE903D">
        <w:trPr>
          <w:trHeight w:val="420"/>
        </w:trPr>
        <w:tc>
          <w:tcPr>
            <w:tcW w:w="4275" w:type="dxa"/>
            <w:tcMar>
              <w:top w:w="100" w:type="dxa"/>
              <w:left w:w="100" w:type="dxa"/>
              <w:bottom w:w="100" w:type="dxa"/>
              <w:right w:w="100" w:type="dxa"/>
            </w:tcMar>
          </w:tcPr>
          <w:p w14:paraId="699B4A94" w14:textId="2F0E7C63" w:rsidR="00E34E0D" w:rsidRDefault="00033CCA">
            <w:pPr>
              <w:widowControl w:val="0"/>
              <w:pBdr>
                <w:top w:val="nil"/>
                <w:left w:val="nil"/>
                <w:bottom w:val="nil"/>
                <w:right w:val="nil"/>
                <w:between w:val="nil"/>
              </w:pBdr>
              <w:spacing w:after="0" w:line="240" w:lineRule="auto"/>
              <w:rPr>
                <w:b/>
                <w:bCs/>
              </w:rPr>
            </w:pPr>
            <w:r>
              <w:rPr>
                <w:b/>
                <w:bCs/>
              </w:rPr>
              <w:t>Drawdown Efficiency: (</w:t>
            </w:r>
            <w:r w:rsidR="00DD47C2">
              <w:rPr>
                <w:b/>
                <w:bCs/>
              </w:rPr>
              <w:t>7</w:t>
            </w:r>
            <w:r>
              <w:rPr>
                <w:b/>
                <w:bCs/>
              </w:rPr>
              <w:t xml:space="preserve"> points)</w:t>
            </w:r>
          </w:p>
          <w:p w14:paraId="7225DD94" w14:textId="77777777" w:rsidR="004D7626" w:rsidRDefault="004D7626">
            <w:pPr>
              <w:widowControl w:val="0"/>
              <w:pBdr>
                <w:top w:val="nil"/>
                <w:left w:val="nil"/>
                <w:bottom w:val="nil"/>
                <w:right w:val="nil"/>
                <w:between w:val="nil"/>
              </w:pBdr>
              <w:spacing w:after="0" w:line="240" w:lineRule="auto"/>
              <w:rPr>
                <w:b/>
                <w:bCs/>
              </w:rPr>
            </w:pPr>
          </w:p>
          <w:p w14:paraId="05036127" w14:textId="6C15D291" w:rsidR="004D7626" w:rsidRDefault="004D7626">
            <w:pPr>
              <w:widowControl w:val="0"/>
              <w:pBdr>
                <w:top w:val="nil"/>
                <w:left w:val="nil"/>
                <w:bottom w:val="nil"/>
                <w:right w:val="nil"/>
                <w:between w:val="nil"/>
              </w:pBdr>
              <w:spacing w:after="0" w:line="240" w:lineRule="auto"/>
            </w:pPr>
            <w:r>
              <w:t xml:space="preserve">5 points if &gt;= </w:t>
            </w:r>
            <w:r w:rsidR="00D873CB">
              <w:t>95%</w:t>
            </w:r>
          </w:p>
          <w:p w14:paraId="7D414533" w14:textId="77777777" w:rsidR="004D7626" w:rsidRDefault="004D7626">
            <w:pPr>
              <w:widowControl w:val="0"/>
              <w:pBdr>
                <w:top w:val="nil"/>
                <w:left w:val="nil"/>
                <w:bottom w:val="nil"/>
                <w:right w:val="nil"/>
                <w:between w:val="nil"/>
              </w:pBdr>
              <w:spacing w:after="0" w:line="240" w:lineRule="auto"/>
            </w:pPr>
          </w:p>
          <w:p w14:paraId="5735625C" w14:textId="77777777" w:rsidR="00A2298E" w:rsidRDefault="00A2298E">
            <w:pPr>
              <w:widowControl w:val="0"/>
              <w:pBdr>
                <w:top w:val="nil"/>
                <w:left w:val="nil"/>
                <w:bottom w:val="nil"/>
                <w:right w:val="nil"/>
                <w:between w:val="nil"/>
              </w:pBdr>
              <w:spacing w:after="0" w:line="240" w:lineRule="auto"/>
            </w:pPr>
          </w:p>
          <w:p w14:paraId="00000090" w14:textId="33BA3D06" w:rsidR="004D7626" w:rsidRPr="004D7626" w:rsidRDefault="00DD47C2">
            <w:pPr>
              <w:widowControl w:val="0"/>
              <w:pBdr>
                <w:top w:val="nil"/>
                <w:left w:val="nil"/>
                <w:bottom w:val="nil"/>
                <w:right w:val="nil"/>
                <w:between w:val="nil"/>
              </w:pBdr>
              <w:spacing w:after="0" w:line="240" w:lineRule="auto"/>
            </w:pPr>
            <w:r>
              <w:t>2</w:t>
            </w:r>
            <w:r w:rsidR="004D7626">
              <w:t xml:space="preserve"> points if </w:t>
            </w:r>
            <w:r w:rsidR="00A2298E">
              <w:t>“</w:t>
            </w:r>
            <w:r w:rsidR="004D7626">
              <w:t>Yes</w:t>
            </w:r>
            <w:r w:rsidR="00A2298E">
              <w:t>”</w:t>
            </w:r>
          </w:p>
        </w:tc>
        <w:tc>
          <w:tcPr>
            <w:tcW w:w="6525" w:type="dxa"/>
            <w:tcMar>
              <w:top w:w="100" w:type="dxa"/>
              <w:left w:w="100" w:type="dxa"/>
              <w:bottom w:w="100" w:type="dxa"/>
              <w:right w:w="100" w:type="dxa"/>
            </w:tcMar>
          </w:tcPr>
          <w:p w14:paraId="130FE241" w14:textId="77777777" w:rsidR="00A26EC5" w:rsidRDefault="00A26EC5">
            <w:pPr>
              <w:widowControl w:val="0"/>
              <w:pBdr>
                <w:top w:val="nil"/>
                <w:left w:val="nil"/>
                <w:bottom w:val="nil"/>
                <w:right w:val="nil"/>
                <w:between w:val="nil"/>
              </w:pBdr>
              <w:spacing w:after="0" w:line="240" w:lineRule="auto"/>
            </w:pPr>
          </w:p>
          <w:p w14:paraId="1A2F766A" w14:textId="77777777" w:rsidR="00A26EC5" w:rsidRDefault="00A26EC5">
            <w:pPr>
              <w:widowControl w:val="0"/>
              <w:pBdr>
                <w:top w:val="nil"/>
                <w:left w:val="nil"/>
                <w:bottom w:val="nil"/>
                <w:right w:val="nil"/>
                <w:between w:val="nil"/>
              </w:pBdr>
              <w:spacing w:after="0" w:line="240" w:lineRule="auto"/>
            </w:pPr>
          </w:p>
          <w:p w14:paraId="3C052BDF" w14:textId="6367A4F0" w:rsidR="00E34E0D" w:rsidRDefault="004A2A48">
            <w:pPr>
              <w:widowControl w:val="0"/>
              <w:pBdr>
                <w:top w:val="nil"/>
                <w:left w:val="nil"/>
                <w:bottom w:val="nil"/>
                <w:right w:val="nil"/>
                <w:between w:val="nil"/>
              </w:pBdr>
              <w:spacing w:after="0" w:line="240" w:lineRule="auto"/>
            </w:pPr>
            <w:r w:rsidRPr="004A2A48">
              <w:t>What percentage of HUD expenditures were drawn down from the project's APR for the year ending 2025?</w:t>
            </w:r>
          </w:p>
          <w:p w14:paraId="5CDF78A7" w14:textId="77777777" w:rsidR="00C4351E" w:rsidRDefault="00C4351E">
            <w:pPr>
              <w:widowControl w:val="0"/>
              <w:pBdr>
                <w:top w:val="nil"/>
                <w:left w:val="nil"/>
                <w:bottom w:val="nil"/>
                <w:right w:val="nil"/>
                <w:between w:val="nil"/>
              </w:pBdr>
              <w:spacing w:after="0" w:line="240" w:lineRule="auto"/>
            </w:pPr>
          </w:p>
          <w:p w14:paraId="3FDE2C69" w14:textId="77777777" w:rsidR="00C4351E" w:rsidRDefault="00F0674D">
            <w:pPr>
              <w:widowControl w:val="0"/>
              <w:pBdr>
                <w:top w:val="nil"/>
                <w:left w:val="nil"/>
                <w:bottom w:val="nil"/>
                <w:right w:val="nil"/>
                <w:between w:val="nil"/>
              </w:pBdr>
              <w:spacing w:after="0" w:line="240" w:lineRule="auto"/>
            </w:pPr>
            <w:r>
              <w:t>Did the project draw down funds at le</w:t>
            </w:r>
            <w:r w:rsidR="004D7626">
              <w:t>a</w:t>
            </w:r>
            <w:r>
              <w:t>st once per quarter for the year ending 2025?</w:t>
            </w:r>
          </w:p>
          <w:p w14:paraId="495A8C37" w14:textId="77777777" w:rsidR="004D7626" w:rsidRDefault="004D7626" w:rsidP="004D7626">
            <w:pPr>
              <w:widowControl w:val="0"/>
              <w:pBdr>
                <w:top w:val="nil"/>
                <w:left w:val="nil"/>
                <w:bottom w:val="nil"/>
                <w:right w:val="nil"/>
                <w:between w:val="nil"/>
              </w:pBdr>
              <w:spacing w:after="0" w:line="240" w:lineRule="auto"/>
            </w:pPr>
            <w:r>
              <w:t>☐ Yes   ☐ No</w:t>
            </w:r>
          </w:p>
          <w:p w14:paraId="00000091" w14:textId="4EB523F2" w:rsidR="004D7626" w:rsidRPr="004A2A48" w:rsidRDefault="004D7626">
            <w:pPr>
              <w:widowControl w:val="0"/>
              <w:pBdr>
                <w:top w:val="nil"/>
                <w:left w:val="nil"/>
                <w:bottom w:val="nil"/>
                <w:right w:val="nil"/>
                <w:between w:val="nil"/>
              </w:pBdr>
              <w:spacing w:after="0" w:line="240" w:lineRule="auto"/>
            </w:pPr>
          </w:p>
        </w:tc>
      </w:tr>
      <w:tr w:rsidR="2E7A98F5" w14:paraId="161F0ADA" w14:textId="77777777" w:rsidTr="0FBE903D">
        <w:trPr>
          <w:trHeight w:val="1425"/>
        </w:trPr>
        <w:tc>
          <w:tcPr>
            <w:tcW w:w="4275" w:type="dxa"/>
            <w:tcMar>
              <w:top w:w="100" w:type="dxa"/>
              <w:left w:w="100" w:type="dxa"/>
              <w:bottom w:w="100" w:type="dxa"/>
              <w:right w:w="100" w:type="dxa"/>
            </w:tcMar>
          </w:tcPr>
          <w:p w14:paraId="55456C66" w14:textId="41DA0B58" w:rsidR="491750CC" w:rsidRDefault="491750CC" w:rsidP="2E7A98F5">
            <w:pPr>
              <w:widowControl w:val="0"/>
              <w:pBdr>
                <w:top w:val="nil"/>
                <w:left w:val="nil"/>
                <w:bottom w:val="nil"/>
                <w:right w:val="nil"/>
                <w:between w:val="nil"/>
              </w:pBdr>
              <w:spacing w:after="0" w:line="240" w:lineRule="auto"/>
              <w:rPr>
                <w:b/>
                <w:bCs/>
              </w:rPr>
            </w:pPr>
            <w:r w:rsidRPr="2E7A98F5">
              <w:rPr>
                <w:b/>
                <w:bCs/>
              </w:rPr>
              <w:t>Cost of Success rate: (10 points)</w:t>
            </w:r>
          </w:p>
        </w:tc>
        <w:tc>
          <w:tcPr>
            <w:tcW w:w="6525" w:type="dxa"/>
            <w:tcMar>
              <w:top w:w="100" w:type="dxa"/>
              <w:left w:w="100" w:type="dxa"/>
              <w:bottom w:w="100" w:type="dxa"/>
              <w:right w:w="100" w:type="dxa"/>
            </w:tcMar>
          </w:tcPr>
          <w:p w14:paraId="134FB684" w14:textId="1A5E0285" w:rsidR="2E7A98F5" w:rsidRPr="00774AFB" w:rsidRDefault="00774AFB" w:rsidP="2E7A98F5">
            <w:pPr>
              <w:spacing w:line="240" w:lineRule="auto"/>
            </w:pPr>
            <w:r w:rsidRPr="00774AFB">
              <w:t>HUD grant amount divided by the number of households with a successful exit or remained stable in PH from the 10/1/2024 - 9/30/2025 APR</w:t>
            </w:r>
            <w:r w:rsidR="00CB169C">
              <w:t>:</w:t>
            </w:r>
          </w:p>
        </w:tc>
      </w:tr>
      <w:tr w:rsidR="00E34E0D" w14:paraId="71A69D9A" w14:textId="77777777" w:rsidTr="0FBE903D">
        <w:trPr>
          <w:trHeight w:val="420"/>
        </w:trPr>
        <w:tc>
          <w:tcPr>
            <w:tcW w:w="4275" w:type="dxa"/>
            <w:tcMar>
              <w:top w:w="100" w:type="dxa"/>
              <w:left w:w="100" w:type="dxa"/>
              <w:bottom w:w="100" w:type="dxa"/>
              <w:right w:w="100" w:type="dxa"/>
            </w:tcMar>
          </w:tcPr>
          <w:p w14:paraId="0000AE2C" w14:textId="77777777" w:rsidR="00E34E0D" w:rsidRDefault="3BDB0AB0" w:rsidP="2E7A98F5">
            <w:pPr>
              <w:widowControl w:val="0"/>
              <w:pBdr>
                <w:top w:val="nil"/>
                <w:left w:val="nil"/>
                <w:bottom w:val="nil"/>
                <w:right w:val="nil"/>
                <w:between w:val="nil"/>
              </w:pBdr>
              <w:spacing w:after="0" w:line="240" w:lineRule="auto"/>
              <w:rPr>
                <w:b/>
                <w:bCs/>
                <w:lang w:val="en-US"/>
              </w:rPr>
            </w:pPr>
            <w:r w:rsidRPr="2E7A98F5">
              <w:rPr>
                <w:b/>
                <w:bCs/>
                <w:lang w:val="en-US"/>
              </w:rPr>
              <w:t xml:space="preserve"> </w:t>
            </w:r>
            <w:r w:rsidR="00EB187F">
              <w:rPr>
                <w:b/>
                <w:bCs/>
                <w:lang w:val="en-US"/>
              </w:rPr>
              <w:t xml:space="preserve">Participation in the CoC: </w:t>
            </w:r>
            <w:r w:rsidR="71CB14BD" w:rsidRPr="2E7A98F5">
              <w:rPr>
                <w:b/>
                <w:bCs/>
                <w:lang w:val="en-US"/>
              </w:rPr>
              <w:t>(5 points)</w:t>
            </w:r>
          </w:p>
          <w:p w14:paraId="635C50AE" w14:textId="60F8C7AB" w:rsidR="00D07D72" w:rsidRPr="00D07D72" w:rsidRDefault="00D07D72" w:rsidP="00D07D72">
            <w:pPr>
              <w:pStyle w:val="ListParagraph"/>
              <w:widowControl w:val="0"/>
              <w:numPr>
                <w:ilvl w:val="0"/>
                <w:numId w:val="1"/>
              </w:numPr>
              <w:pBdr>
                <w:top w:val="nil"/>
                <w:left w:val="nil"/>
                <w:bottom w:val="nil"/>
                <w:right w:val="nil"/>
                <w:between w:val="nil"/>
              </w:pBdr>
              <w:spacing w:after="0" w:line="240" w:lineRule="auto"/>
              <w:ind w:left="345"/>
              <w:rPr>
                <w:lang w:val="en-US"/>
              </w:rPr>
            </w:pPr>
            <w:r w:rsidRPr="00D07D72">
              <w:rPr>
                <w:lang w:val="en-US"/>
              </w:rPr>
              <w:t>20% to 30% of total funding = 6 people</w:t>
            </w:r>
          </w:p>
          <w:p w14:paraId="67900451" w14:textId="712F774E" w:rsidR="00D07D72" w:rsidRPr="00D07D72" w:rsidRDefault="00D07D72" w:rsidP="00D07D72">
            <w:pPr>
              <w:pStyle w:val="ListParagraph"/>
              <w:widowControl w:val="0"/>
              <w:numPr>
                <w:ilvl w:val="0"/>
                <w:numId w:val="1"/>
              </w:numPr>
              <w:pBdr>
                <w:top w:val="nil"/>
                <w:left w:val="nil"/>
                <w:bottom w:val="nil"/>
                <w:right w:val="nil"/>
                <w:between w:val="nil"/>
              </w:pBdr>
              <w:spacing w:after="0" w:line="240" w:lineRule="auto"/>
              <w:ind w:left="345"/>
              <w:rPr>
                <w:lang w:val="en-US"/>
              </w:rPr>
            </w:pPr>
            <w:r w:rsidRPr="00D07D72">
              <w:rPr>
                <w:lang w:val="en-US"/>
              </w:rPr>
              <w:t xml:space="preserve">15% to 19% of total funding =5 people </w:t>
            </w:r>
          </w:p>
          <w:p w14:paraId="1B0280DA" w14:textId="7B60AFD5" w:rsidR="00D07D72" w:rsidRPr="00D07D72" w:rsidRDefault="00D07D72" w:rsidP="00D07D72">
            <w:pPr>
              <w:pStyle w:val="ListParagraph"/>
              <w:widowControl w:val="0"/>
              <w:numPr>
                <w:ilvl w:val="0"/>
                <w:numId w:val="1"/>
              </w:numPr>
              <w:pBdr>
                <w:top w:val="nil"/>
                <w:left w:val="nil"/>
                <w:bottom w:val="nil"/>
                <w:right w:val="nil"/>
                <w:between w:val="nil"/>
              </w:pBdr>
              <w:spacing w:after="0" w:line="240" w:lineRule="auto"/>
              <w:ind w:left="345"/>
              <w:rPr>
                <w:lang w:val="en-US"/>
              </w:rPr>
            </w:pPr>
            <w:r w:rsidRPr="00D07D72">
              <w:rPr>
                <w:lang w:val="en-US"/>
              </w:rPr>
              <w:t xml:space="preserve">10% to 14% of total funding = 4 people </w:t>
            </w:r>
          </w:p>
          <w:p w14:paraId="4A15F47A" w14:textId="3A5B8614" w:rsidR="00D07D72" w:rsidRPr="00D07D72" w:rsidRDefault="00D07D72" w:rsidP="00D07D72">
            <w:pPr>
              <w:pStyle w:val="ListParagraph"/>
              <w:widowControl w:val="0"/>
              <w:numPr>
                <w:ilvl w:val="0"/>
                <w:numId w:val="1"/>
              </w:numPr>
              <w:pBdr>
                <w:top w:val="nil"/>
                <w:left w:val="nil"/>
                <w:bottom w:val="nil"/>
                <w:right w:val="nil"/>
                <w:between w:val="nil"/>
              </w:pBdr>
              <w:spacing w:after="0" w:line="240" w:lineRule="auto"/>
              <w:ind w:left="345"/>
              <w:rPr>
                <w:lang w:val="en-US"/>
              </w:rPr>
            </w:pPr>
            <w:r w:rsidRPr="00D07D72">
              <w:rPr>
                <w:lang w:val="en-US"/>
              </w:rPr>
              <w:t xml:space="preserve">5% to 9% of total funding = 3 people </w:t>
            </w:r>
          </w:p>
          <w:p w14:paraId="00000092" w14:textId="4A80702E" w:rsidR="00E34E0D" w:rsidRDefault="00D07D72" w:rsidP="00D07D72">
            <w:pPr>
              <w:pStyle w:val="ListParagraph"/>
              <w:widowControl w:val="0"/>
              <w:numPr>
                <w:ilvl w:val="0"/>
                <w:numId w:val="1"/>
              </w:numPr>
              <w:pBdr>
                <w:top w:val="nil"/>
                <w:left w:val="nil"/>
                <w:bottom w:val="nil"/>
                <w:right w:val="nil"/>
                <w:between w:val="nil"/>
              </w:pBdr>
              <w:spacing w:after="0" w:line="240" w:lineRule="auto"/>
              <w:ind w:left="345"/>
              <w:rPr>
                <w:b/>
                <w:bCs/>
                <w:lang w:val="en-US"/>
              </w:rPr>
            </w:pPr>
            <w:r w:rsidRPr="00D07D72">
              <w:rPr>
                <w:lang w:val="en-US"/>
              </w:rPr>
              <w:t>2% to 4% of total funding = 2 People</w:t>
            </w:r>
          </w:p>
        </w:tc>
        <w:tc>
          <w:tcPr>
            <w:tcW w:w="6525" w:type="dxa"/>
            <w:tcMar>
              <w:top w:w="100" w:type="dxa"/>
              <w:left w:w="100" w:type="dxa"/>
              <w:bottom w:w="100" w:type="dxa"/>
              <w:right w:w="100" w:type="dxa"/>
            </w:tcMar>
          </w:tcPr>
          <w:p w14:paraId="0CDA461E" w14:textId="25095436" w:rsidR="00EB187F" w:rsidRPr="00EB187F" w:rsidRDefault="00EB187F" w:rsidP="00712588">
            <w:pPr>
              <w:widowControl w:val="0"/>
              <w:pBdr>
                <w:top w:val="nil"/>
                <w:left w:val="nil"/>
                <w:bottom w:val="nil"/>
                <w:right w:val="nil"/>
                <w:between w:val="nil"/>
              </w:pBdr>
              <w:spacing w:after="0" w:line="240" w:lineRule="auto"/>
              <w:rPr>
                <w:lang w:val="en-US"/>
              </w:rPr>
            </w:pPr>
            <w:r w:rsidRPr="00EB187F">
              <w:rPr>
                <w:lang w:val="en-US"/>
              </w:rPr>
              <w:t xml:space="preserve">Did the Agency attend the January 2026 PIT Count in proportion to </w:t>
            </w:r>
            <w:r w:rsidR="2820E7B5" w:rsidRPr="42FCA9F1">
              <w:rPr>
                <w:lang w:val="en-US"/>
              </w:rPr>
              <w:t>the</w:t>
            </w:r>
            <w:r w:rsidRPr="00EB187F">
              <w:rPr>
                <w:lang w:val="en-US"/>
              </w:rPr>
              <w:t xml:space="preserve"> percentage of CoC funding as seen on the monitor?             </w:t>
            </w:r>
          </w:p>
          <w:p w14:paraId="0B1F7799" w14:textId="3D1FED2A" w:rsidR="00712588" w:rsidRDefault="00712588" w:rsidP="00712588">
            <w:pPr>
              <w:widowControl w:val="0"/>
              <w:pBdr>
                <w:top w:val="nil"/>
                <w:left w:val="nil"/>
                <w:bottom w:val="nil"/>
                <w:right w:val="nil"/>
                <w:between w:val="nil"/>
              </w:pBdr>
              <w:spacing w:after="0" w:line="240" w:lineRule="auto"/>
            </w:pPr>
            <w:r>
              <w:t>☐ Yes   ☐ No</w:t>
            </w:r>
          </w:p>
          <w:p w14:paraId="00000093" w14:textId="77777777" w:rsidR="00E34E0D" w:rsidRDefault="00E34E0D">
            <w:pPr>
              <w:widowControl w:val="0"/>
              <w:pBdr>
                <w:top w:val="nil"/>
                <w:left w:val="nil"/>
                <w:bottom w:val="nil"/>
                <w:right w:val="nil"/>
                <w:between w:val="nil"/>
              </w:pBdr>
              <w:spacing w:after="0" w:line="240" w:lineRule="auto"/>
            </w:pPr>
          </w:p>
        </w:tc>
      </w:tr>
      <w:tr w:rsidR="00E34E0D" w14:paraId="32225517" w14:textId="77777777" w:rsidTr="0FBE903D">
        <w:trPr>
          <w:trHeight w:val="420"/>
        </w:trPr>
        <w:tc>
          <w:tcPr>
            <w:tcW w:w="4275" w:type="dxa"/>
            <w:tcMar>
              <w:top w:w="100" w:type="dxa"/>
              <w:left w:w="100" w:type="dxa"/>
              <w:bottom w:w="100" w:type="dxa"/>
              <w:right w:w="100" w:type="dxa"/>
            </w:tcMar>
          </w:tcPr>
          <w:p w14:paraId="00000094" w14:textId="45A1DA51" w:rsidR="00E34E0D" w:rsidRDefault="16B181FD" w:rsidP="30532A9A">
            <w:pPr>
              <w:widowControl w:val="0"/>
              <w:pBdr>
                <w:top w:val="nil"/>
                <w:left w:val="nil"/>
                <w:bottom w:val="nil"/>
                <w:right w:val="nil"/>
                <w:between w:val="nil"/>
              </w:pBdr>
              <w:spacing w:after="0" w:line="240" w:lineRule="auto"/>
              <w:rPr>
                <w:b/>
                <w:bCs/>
                <w:lang w:val="en-US"/>
              </w:rPr>
            </w:pPr>
            <w:r w:rsidRPr="30532A9A">
              <w:rPr>
                <w:b/>
                <w:bCs/>
              </w:rPr>
              <w:t xml:space="preserve">The Agency </w:t>
            </w:r>
            <w:r w:rsidR="516E60B7" w:rsidRPr="42FCA9F1">
              <w:rPr>
                <w:b/>
                <w:bCs/>
              </w:rPr>
              <w:t>takes</w:t>
            </w:r>
            <w:r w:rsidRPr="30532A9A">
              <w:rPr>
                <w:b/>
                <w:bCs/>
              </w:rPr>
              <w:t xml:space="preserve"> 100</w:t>
            </w:r>
            <w:r w:rsidRPr="30532A9A">
              <w:rPr>
                <w:b/>
                <w:bCs/>
                <w:lang w:val="en-US"/>
              </w:rPr>
              <w:t xml:space="preserve">% of referrals from CE. </w:t>
            </w:r>
            <w:r w:rsidR="00266CC6" w:rsidRPr="30532A9A">
              <w:rPr>
                <w:b/>
                <w:bCs/>
                <w:lang w:val="en-US"/>
              </w:rPr>
              <w:t xml:space="preserve"> </w:t>
            </w:r>
            <w:r w:rsidRPr="30532A9A">
              <w:rPr>
                <w:b/>
                <w:bCs/>
                <w:lang w:val="en-US"/>
              </w:rPr>
              <w:t>(5 points)</w:t>
            </w:r>
          </w:p>
        </w:tc>
        <w:tc>
          <w:tcPr>
            <w:tcW w:w="6525" w:type="dxa"/>
            <w:tcMar>
              <w:top w:w="100" w:type="dxa"/>
              <w:left w:w="100" w:type="dxa"/>
              <w:bottom w:w="100" w:type="dxa"/>
              <w:right w:w="100" w:type="dxa"/>
            </w:tcMar>
          </w:tcPr>
          <w:p w14:paraId="7EAA11CF" w14:textId="77777777" w:rsidR="00712588" w:rsidRDefault="00712588" w:rsidP="00712588">
            <w:pPr>
              <w:widowControl w:val="0"/>
              <w:pBdr>
                <w:top w:val="nil"/>
                <w:left w:val="nil"/>
                <w:bottom w:val="nil"/>
                <w:right w:val="nil"/>
                <w:between w:val="nil"/>
              </w:pBdr>
              <w:spacing w:after="0" w:line="240" w:lineRule="auto"/>
            </w:pPr>
            <w:r>
              <w:t>☐ Yes   ☐ No</w:t>
            </w:r>
          </w:p>
          <w:p w14:paraId="00000095" w14:textId="77777777" w:rsidR="00E34E0D" w:rsidRDefault="00E34E0D">
            <w:pPr>
              <w:widowControl w:val="0"/>
              <w:pBdr>
                <w:top w:val="nil"/>
                <w:left w:val="nil"/>
                <w:bottom w:val="nil"/>
                <w:right w:val="nil"/>
                <w:between w:val="nil"/>
              </w:pBdr>
              <w:spacing w:after="0" w:line="240" w:lineRule="auto"/>
            </w:pPr>
          </w:p>
        </w:tc>
      </w:tr>
      <w:tr w:rsidR="00E34E0D" w14:paraId="77BC39D9" w14:textId="77777777" w:rsidTr="0FBE903D">
        <w:trPr>
          <w:trHeight w:val="420"/>
        </w:trPr>
        <w:tc>
          <w:tcPr>
            <w:tcW w:w="10800" w:type="dxa"/>
            <w:gridSpan w:val="2"/>
            <w:tcMar>
              <w:top w:w="100" w:type="dxa"/>
              <w:left w:w="100" w:type="dxa"/>
              <w:bottom w:w="100" w:type="dxa"/>
              <w:right w:w="100" w:type="dxa"/>
            </w:tcMar>
          </w:tcPr>
          <w:p w14:paraId="00000098" w14:textId="39DA7569" w:rsidR="00E34E0D" w:rsidRDefault="00033CCA">
            <w:pPr>
              <w:widowControl w:val="0"/>
              <w:pBdr>
                <w:top w:val="nil"/>
                <w:left w:val="nil"/>
                <w:bottom w:val="nil"/>
                <w:right w:val="nil"/>
                <w:between w:val="nil"/>
              </w:pBdr>
              <w:spacing w:after="0" w:line="240" w:lineRule="auto"/>
              <w:rPr>
                <w:b/>
                <w:bCs/>
              </w:rPr>
            </w:pPr>
            <w:r>
              <w:rPr>
                <w:b/>
                <w:bCs/>
              </w:rPr>
              <w:t xml:space="preserve">Mitigating Factors: </w:t>
            </w:r>
            <w:r w:rsidRPr="00AA7CBE">
              <w:t xml:space="preserve">Please explain any outcomes </w:t>
            </w:r>
            <w:r w:rsidR="002E316E" w:rsidRPr="00AA7CBE">
              <w:t xml:space="preserve">that </w:t>
            </w:r>
            <w:r w:rsidRPr="00AA7CBE">
              <w:t>you think do not accurately portray your program or anything you want the reviewers to know about your program not covered in the application question</w:t>
            </w:r>
            <w:r w:rsidR="00D427DB" w:rsidRPr="00AA7CBE">
              <w:t>s</w:t>
            </w:r>
            <w:r w:rsidRPr="00AA7CBE">
              <w:t xml:space="preserve">. (Please be specific and keep the word count total under 500 </w:t>
            </w:r>
            <w:r w:rsidR="00A7500B" w:rsidRPr="00AA7CBE">
              <w:t>words) (</w:t>
            </w:r>
            <w:r w:rsidR="00AA7CBE" w:rsidRPr="00AA7CBE">
              <w:t>5</w:t>
            </w:r>
            <w:r w:rsidR="00DB785C" w:rsidRPr="00AA7CBE">
              <w:t xml:space="preserve"> points)</w:t>
            </w:r>
          </w:p>
          <w:p w14:paraId="00000099" w14:textId="77777777" w:rsidR="00E34E0D" w:rsidRDefault="00E34E0D">
            <w:pPr>
              <w:widowControl w:val="0"/>
              <w:pBdr>
                <w:top w:val="nil"/>
                <w:left w:val="nil"/>
                <w:bottom w:val="nil"/>
                <w:right w:val="nil"/>
                <w:between w:val="nil"/>
              </w:pBdr>
              <w:spacing w:after="0" w:line="240" w:lineRule="auto"/>
            </w:pPr>
          </w:p>
          <w:p w14:paraId="0000009A" w14:textId="77777777" w:rsidR="00E34E0D" w:rsidRDefault="00E34E0D">
            <w:pPr>
              <w:widowControl w:val="0"/>
              <w:pBdr>
                <w:top w:val="nil"/>
                <w:left w:val="nil"/>
                <w:bottom w:val="nil"/>
                <w:right w:val="nil"/>
                <w:between w:val="nil"/>
              </w:pBdr>
              <w:spacing w:after="0" w:line="240" w:lineRule="auto"/>
            </w:pPr>
          </w:p>
          <w:p w14:paraId="0000009D" w14:textId="77777777" w:rsidR="00E34E0D" w:rsidRDefault="00E34E0D">
            <w:pPr>
              <w:widowControl w:val="0"/>
              <w:pBdr>
                <w:top w:val="nil"/>
                <w:left w:val="nil"/>
                <w:bottom w:val="nil"/>
                <w:right w:val="nil"/>
                <w:between w:val="nil"/>
              </w:pBdr>
              <w:spacing w:after="0" w:line="240" w:lineRule="auto"/>
            </w:pPr>
          </w:p>
          <w:p w14:paraId="0000009E" w14:textId="77777777" w:rsidR="00E34E0D" w:rsidRDefault="00E34E0D">
            <w:pPr>
              <w:widowControl w:val="0"/>
              <w:pBdr>
                <w:top w:val="nil"/>
                <w:left w:val="nil"/>
                <w:bottom w:val="nil"/>
                <w:right w:val="nil"/>
                <w:between w:val="nil"/>
              </w:pBdr>
              <w:spacing w:after="0" w:line="240" w:lineRule="auto"/>
            </w:pPr>
          </w:p>
          <w:p w14:paraId="0000009F" w14:textId="77777777" w:rsidR="00E34E0D" w:rsidRDefault="00E34E0D">
            <w:pPr>
              <w:widowControl w:val="0"/>
              <w:pBdr>
                <w:top w:val="nil"/>
                <w:left w:val="nil"/>
                <w:bottom w:val="nil"/>
                <w:right w:val="nil"/>
                <w:between w:val="nil"/>
              </w:pBdr>
              <w:spacing w:after="0" w:line="240" w:lineRule="auto"/>
            </w:pPr>
          </w:p>
          <w:p w14:paraId="000000A0" w14:textId="77777777" w:rsidR="00E34E0D" w:rsidRDefault="00E34E0D">
            <w:pPr>
              <w:widowControl w:val="0"/>
              <w:pBdr>
                <w:top w:val="nil"/>
                <w:left w:val="nil"/>
                <w:bottom w:val="nil"/>
                <w:right w:val="nil"/>
                <w:between w:val="nil"/>
              </w:pBdr>
              <w:spacing w:after="0" w:line="240" w:lineRule="auto"/>
            </w:pPr>
          </w:p>
          <w:p w14:paraId="000000A1" w14:textId="29718B07" w:rsidR="00E34E0D" w:rsidRDefault="00E34E0D">
            <w:pPr>
              <w:widowControl w:val="0"/>
              <w:pBdr>
                <w:top w:val="nil"/>
                <w:left w:val="nil"/>
                <w:bottom w:val="nil"/>
                <w:right w:val="nil"/>
                <w:between w:val="nil"/>
              </w:pBdr>
              <w:spacing w:after="0" w:line="240" w:lineRule="auto"/>
            </w:pPr>
          </w:p>
        </w:tc>
      </w:tr>
    </w:tbl>
    <w:p w14:paraId="000000A3" w14:textId="45DABAB9" w:rsidR="00E34E0D" w:rsidRDefault="00E34E0D">
      <w:pPr>
        <w:spacing w:after="0" w:line="240" w:lineRule="auto"/>
      </w:pPr>
    </w:p>
    <w:p w14:paraId="000000A4" w14:textId="77777777" w:rsidR="00E34E0D" w:rsidRDefault="00E34E0D">
      <w:pPr>
        <w:spacing w:after="0" w:line="240" w:lineRule="auto"/>
      </w:pPr>
    </w:p>
    <w:p w14:paraId="000000A5" w14:textId="77777777" w:rsidR="00E34E0D" w:rsidRDefault="00E34E0D">
      <w:pPr>
        <w:spacing w:after="0" w:line="240" w:lineRule="auto"/>
      </w:pPr>
    </w:p>
    <w:sectPr w:rsidR="00E34E0D" w:rsidSect="00E219A4">
      <w:headerReference w:type="default" r:id="rId14"/>
      <w:footerReference w:type="default" r:id="rId15"/>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B17E5" w14:textId="77777777" w:rsidR="00CA0317" w:rsidRDefault="00CA0317">
      <w:pPr>
        <w:spacing w:after="0" w:line="240" w:lineRule="auto"/>
      </w:pPr>
      <w:r>
        <w:separator/>
      </w:r>
    </w:p>
  </w:endnote>
  <w:endnote w:type="continuationSeparator" w:id="0">
    <w:p w14:paraId="5063D0B2" w14:textId="77777777" w:rsidR="00CA0317" w:rsidRDefault="00CA0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79D04E1-E430-4C7A-9303-A27FF526513A}"/>
    <w:embedBold r:id="rId2" w:fontKey="{2E6A8799-9C06-4E4E-AA7E-7697EA00C5C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3" w:fontKey="{4E4B7D8A-9581-4CA9-B6D1-C77D6269FDE4}"/>
  </w:font>
  <w:font w:name="Georgia">
    <w:panose1 w:val="02040502050405020303"/>
    <w:charset w:val="00"/>
    <w:family w:val="roman"/>
    <w:pitch w:val="variable"/>
    <w:sig w:usb0="00000287" w:usb1="00000000" w:usb2="00000000" w:usb3="00000000" w:csb0="0000009F" w:csb1="00000000"/>
    <w:embedItalic r:id="rId4" w:fontKey="{06349DF8-9780-425C-844E-C7DB6CD3E9B1}"/>
  </w:font>
  <w:font w:name="Verdana">
    <w:panose1 w:val="020B0604030504040204"/>
    <w:charset w:val="00"/>
    <w:family w:val="swiss"/>
    <w:pitch w:val="variable"/>
    <w:sig w:usb0="A00006FF" w:usb1="4000205B" w:usb2="00000010" w:usb3="00000000" w:csb0="0000019F" w:csb1="00000000"/>
    <w:embedRegular r:id="rId5" w:fontKey="{BD6C8DFF-A9E5-4E77-A3D2-3FC07669D127}"/>
    <w:embedBold r:id="rId6" w:fontKey="{A7AAD532-AAB0-44DC-A76D-048479AAF36D}"/>
  </w:font>
  <w:font w:name="Segoe UI Symbol">
    <w:panose1 w:val="020B0502040204020203"/>
    <w:charset w:val="00"/>
    <w:family w:val="swiss"/>
    <w:pitch w:val="variable"/>
    <w:sig w:usb0="800001E3" w:usb1="1200FFEF" w:usb2="00040000" w:usb3="00000000" w:csb0="00000001" w:csb1="00000000"/>
    <w:embedRegular r:id="rId7" w:fontKey="{2BD79A8E-88FC-4E67-A239-4C4A605F278F}"/>
  </w:font>
  <w:font w:name="Aptos Narrow">
    <w:charset w:val="00"/>
    <w:family w:val="swiss"/>
    <w:pitch w:val="variable"/>
    <w:sig w:usb0="20000287" w:usb1="00000003" w:usb2="00000000" w:usb3="00000000" w:csb0="0000019F" w:csb1="00000000"/>
    <w:embedRegular r:id="rId8" w:fontKey="{09B7C02C-CF3A-4EA4-A270-385358AFDB9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D6517283-066E-4F61-955E-1D6C0C67C2DB}"/>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A" w14:textId="7A31299F" w:rsidR="00E34E0D" w:rsidRDefault="00736291" w:rsidP="00736291">
    <w:pPr>
      <w:tabs>
        <w:tab w:val="center" w:pos="5400"/>
        <w:tab w:val="right" w:pos="10800"/>
      </w:tabs>
    </w:pPr>
    <w:r>
      <w:tab/>
    </w:r>
    <w:r w:rsidRPr="0005666D">
      <w:rPr>
        <w:noProof/>
      </w:rPr>
      <w:drawing>
        <wp:inline distT="0" distB="0" distL="0" distR="0" wp14:anchorId="4B16C4A7" wp14:editId="4383194D">
          <wp:extent cx="5943600" cy="180975"/>
          <wp:effectExtent l="0" t="0" r="0" b="9525"/>
          <wp:docPr id="1882974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80975"/>
                  </a:xfrm>
                  <a:prstGeom prst="rect">
                    <a:avLst/>
                  </a:prstGeom>
                  <a:noFill/>
                  <a:ln>
                    <a:noFill/>
                  </a:ln>
                </pic:spPr>
              </pic:pic>
            </a:graphicData>
          </a:graphic>
        </wp:inline>
      </w:drawing>
    </w:r>
    <w:r>
      <w:tab/>
    </w:r>
    <w:r w:rsidR="00033CCA">
      <w:fldChar w:fldCharType="begin"/>
    </w:r>
    <w:r w:rsidR="00033CCA">
      <w:instrText>PAGE</w:instrText>
    </w:r>
    <w:r w:rsidR="00033CCA">
      <w:fldChar w:fldCharType="separate"/>
    </w:r>
    <w:r>
      <w:rPr>
        <w:noProof/>
      </w:rPr>
      <w:t>1</w:t>
    </w:r>
    <w:r w:rsidR="00033CC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1CB5E" w14:textId="77777777" w:rsidR="00CA0317" w:rsidRDefault="00CA0317">
      <w:pPr>
        <w:spacing w:after="0" w:line="240" w:lineRule="auto"/>
      </w:pPr>
      <w:r>
        <w:separator/>
      </w:r>
    </w:p>
  </w:footnote>
  <w:footnote w:type="continuationSeparator" w:id="0">
    <w:p w14:paraId="20CBBEF6" w14:textId="77777777" w:rsidR="00CA0317" w:rsidRDefault="00CA03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9" w14:textId="77777777" w:rsidR="00E34E0D" w:rsidRDefault="00E34E0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AB25A5"/>
    <w:multiLevelType w:val="hybridMultilevel"/>
    <w:tmpl w:val="14EE6F58"/>
    <w:lvl w:ilvl="0" w:tplc="AF0AC070">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523709"/>
    <w:multiLevelType w:val="hybridMultilevel"/>
    <w:tmpl w:val="47E6B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1058603">
    <w:abstractNumId w:val="1"/>
  </w:num>
  <w:num w:numId="2" w16cid:durableId="9651587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E0D"/>
    <w:rsid w:val="00004AC6"/>
    <w:rsid w:val="00005C3C"/>
    <w:rsid w:val="000066C0"/>
    <w:rsid w:val="00006FAC"/>
    <w:rsid w:val="0000724A"/>
    <w:rsid w:val="000100CB"/>
    <w:rsid w:val="00011A7B"/>
    <w:rsid w:val="00017D19"/>
    <w:rsid w:val="00020BC5"/>
    <w:rsid w:val="00022DDB"/>
    <w:rsid w:val="00025902"/>
    <w:rsid w:val="000265E8"/>
    <w:rsid w:val="00026F9E"/>
    <w:rsid w:val="0003216E"/>
    <w:rsid w:val="000325B5"/>
    <w:rsid w:val="00033CCA"/>
    <w:rsid w:val="000353B8"/>
    <w:rsid w:val="0004064C"/>
    <w:rsid w:val="00041037"/>
    <w:rsid w:val="00041236"/>
    <w:rsid w:val="00041F54"/>
    <w:rsid w:val="00042BAA"/>
    <w:rsid w:val="00045C35"/>
    <w:rsid w:val="000473F5"/>
    <w:rsid w:val="0004760C"/>
    <w:rsid w:val="00050994"/>
    <w:rsid w:val="00052602"/>
    <w:rsid w:val="0005315E"/>
    <w:rsid w:val="00056024"/>
    <w:rsid w:val="00057983"/>
    <w:rsid w:val="00064472"/>
    <w:rsid w:val="00071613"/>
    <w:rsid w:val="000717D5"/>
    <w:rsid w:val="00071988"/>
    <w:rsid w:val="00071EC4"/>
    <w:rsid w:val="00086344"/>
    <w:rsid w:val="00087EB3"/>
    <w:rsid w:val="000904BA"/>
    <w:rsid w:val="00092329"/>
    <w:rsid w:val="000924D6"/>
    <w:rsid w:val="000A3429"/>
    <w:rsid w:val="000A4310"/>
    <w:rsid w:val="000B1DDD"/>
    <w:rsid w:val="000B3C5B"/>
    <w:rsid w:val="000C5E5B"/>
    <w:rsid w:val="000D1C18"/>
    <w:rsid w:val="000D419F"/>
    <w:rsid w:val="000D42A2"/>
    <w:rsid w:val="000D5B04"/>
    <w:rsid w:val="000E1D4D"/>
    <w:rsid w:val="000E77DA"/>
    <w:rsid w:val="000F1113"/>
    <w:rsid w:val="000F4A6F"/>
    <w:rsid w:val="000F5F2A"/>
    <w:rsid w:val="000F61EE"/>
    <w:rsid w:val="00102833"/>
    <w:rsid w:val="001105E7"/>
    <w:rsid w:val="00110B26"/>
    <w:rsid w:val="0011239E"/>
    <w:rsid w:val="001153E1"/>
    <w:rsid w:val="00115E43"/>
    <w:rsid w:val="00115F94"/>
    <w:rsid w:val="00120D30"/>
    <w:rsid w:val="001217C8"/>
    <w:rsid w:val="00123CA3"/>
    <w:rsid w:val="00123D27"/>
    <w:rsid w:val="0012501D"/>
    <w:rsid w:val="00127E3D"/>
    <w:rsid w:val="001306D5"/>
    <w:rsid w:val="001317B8"/>
    <w:rsid w:val="00131868"/>
    <w:rsid w:val="001334DB"/>
    <w:rsid w:val="00133DC9"/>
    <w:rsid w:val="0013528C"/>
    <w:rsid w:val="001368FF"/>
    <w:rsid w:val="00137125"/>
    <w:rsid w:val="00137BBF"/>
    <w:rsid w:val="001417BF"/>
    <w:rsid w:val="00143461"/>
    <w:rsid w:val="00144B26"/>
    <w:rsid w:val="00146BDC"/>
    <w:rsid w:val="00146C32"/>
    <w:rsid w:val="0015229D"/>
    <w:rsid w:val="00155A8D"/>
    <w:rsid w:val="001563DE"/>
    <w:rsid w:val="00156EFA"/>
    <w:rsid w:val="00157BC6"/>
    <w:rsid w:val="00161005"/>
    <w:rsid w:val="00161DD7"/>
    <w:rsid w:val="001629F1"/>
    <w:rsid w:val="0017072A"/>
    <w:rsid w:val="00171C71"/>
    <w:rsid w:val="00173506"/>
    <w:rsid w:val="00191177"/>
    <w:rsid w:val="0019280E"/>
    <w:rsid w:val="00192DCB"/>
    <w:rsid w:val="00192F88"/>
    <w:rsid w:val="00195494"/>
    <w:rsid w:val="001976A5"/>
    <w:rsid w:val="001A321B"/>
    <w:rsid w:val="001A6161"/>
    <w:rsid w:val="001A7010"/>
    <w:rsid w:val="001B26E3"/>
    <w:rsid w:val="001B278B"/>
    <w:rsid w:val="001B5446"/>
    <w:rsid w:val="001C0B6F"/>
    <w:rsid w:val="001C17C1"/>
    <w:rsid w:val="001C3EFC"/>
    <w:rsid w:val="001C43EB"/>
    <w:rsid w:val="001C48ED"/>
    <w:rsid w:val="001C4EEA"/>
    <w:rsid w:val="001C4FF2"/>
    <w:rsid w:val="001C78E8"/>
    <w:rsid w:val="001D0020"/>
    <w:rsid w:val="001D0338"/>
    <w:rsid w:val="001D25B0"/>
    <w:rsid w:val="001D2A91"/>
    <w:rsid w:val="001D7015"/>
    <w:rsid w:val="001E1220"/>
    <w:rsid w:val="001E31E1"/>
    <w:rsid w:val="001F093D"/>
    <w:rsid w:val="001F1478"/>
    <w:rsid w:val="001F14BC"/>
    <w:rsid w:val="001F2FD6"/>
    <w:rsid w:val="001F50DA"/>
    <w:rsid w:val="001F5DEE"/>
    <w:rsid w:val="001F6CBA"/>
    <w:rsid w:val="00200911"/>
    <w:rsid w:val="0020286D"/>
    <w:rsid w:val="002036C4"/>
    <w:rsid w:val="0020548C"/>
    <w:rsid w:val="00210394"/>
    <w:rsid w:val="00211091"/>
    <w:rsid w:val="0021328A"/>
    <w:rsid w:val="0021349B"/>
    <w:rsid w:val="0021363B"/>
    <w:rsid w:val="0021766C"/>
    <w:rsid w:val="00220700"/>
    <w:rsid w:val="002216A3"/>
    <w:rsid w:val="00221FE0"/>
    <w:rsid w:val="002232B4"/>
    <w:rsid w:val="00223CBE"/>
    <w:rsid w:val="00223D47"/>
    <w:rsid w:val="00224675"/>
    <w:rsid w:val="00224E00"/>
    <w:rsid w:val="002257F6"/>
    <w:rsid w:val="00226CAB"/>
    <w:rsid w:val="002317CE"/>
    <w:rsid w:val="00232621"/>
    <w:rsid w:val="00234B05"/>
    <w:rsid w:val="002356C8"/>
    <w:rsid w:val="00235D88"/>
    <w:rsid w:val="0023681F"/>
    <w:rsid w:val="002405A6"/>
    <w:rsid w:val="0024244E"/>
    <w:rsid w:val="00243B49"/>
    <w:rsid w:val="002546FB"/>
    <w:rsid w:val="0025598D"/>
    <w:rsid w:val="00255E2B"/>
    <w:rsid w:val="00262171"/>
    <w:rsid w:val="00262D36"/>
    <w:rsid w:val="00263448"/>
    <w:rsid w:val="002664E1"/>
    <w:rsid w:val="00266CC6"/>
    <w:rsid w:val="002670C5"/>
    <w:rsid w:val="002704E3"/>
    <w:rsid w:val="00270BF4"/>
    <w:rsid w:val="002722DD"/>
    <w:rsid w:val="00274086"/>
    <w:rsid w:val="00281DCB"/>
    <w:rsid w:val="00284531"/>
    <w:rsid w:val="00284756"/>
    <w:rsid w:val="00285696"/>
    <w:rsid w:val="00287801"/>
    <w:rsid w:val="00296C87"/>
    <w:rsid w:val="002A0A57"/>
    <w:rsid w:val="002A14D2"/>
    <w:rsid w:val="002A1A7A"/>
    <w:rsid w:val="002A5354"/>
    <w:rsid w:val="002B38A1"/>
    <w:rsid w:val="002B4932"/>
    <w:rsid w:val="002B6327"/>
    <w:rsid w:val="002B6940"/>
    <w:rsid w:val="002C0842"/>
    <w:rsid w:val="002C23A2"/>
    <w:rsid w:val="002C7EC7"/>
    <w:rsid w:val="002D1487"/>
    <w:rsid w:val="002D2A4B"/>
    <w:rsid w:val="002D3984"/>
    <w:rsid w:val="002D5C21"/>
    <w:rsid w:val="002D77F8"/>
    <w:rsid w:val="002E11DB"/>
    <w:rsid w:val="002E18F6"/>
    <w:rsid w:val="002E303A"/>
    <w:rsid w:val="002E316E"/>
    <w:rsid w:val="002E362F"/>
    <w:rsid w:val="002F043C"/>
    <w:rsid w:val="002F5F4A"/>
    <w:rsid w:val="002F62BE"/>
    <w:rsid w:val="00300EF4"/>
    <w:rsid w:val="003011C9"/>
    <w:rsid w:val="00302C76"/>
    <w:rsid w:val="0030328E"/>
    <w:rsid w:val="003113C4"/>
    <w:rsid w:val="00314E6C"/>
    <w:rsid w:val="0031663A"/>
    <w:rsid w:val="00320A49"/>
    <w:rsid w:val="00320BC6"/>
    <w:rsid w:val="0032304B"/>
    <w:rsid w:val="00324214"/>
    <w:rsid w:val="00324467"/>
    <w:rsid w:val="00324BE0"/>
    <w:rsid w:val="003252B1"/>
    <w:rsid w:val="00326D8F"/>
    <w:rsid w:val="00330056"/>
    <w:rsid w:val="003326C1"/>
    <w:rsid w:val="00333455"/>
    <w:rsid w:val="003412A0"/>
    <w:rsid w:val="00341A90"/>
    <w:rsid w:val="00344CFE"/>
    <w:rsid w:val="00350C60"/>
    <w:rsid w:val="00352FCE"/>
    <w:rsid w:val="00353AAB"/>
    <w:rsid w:val="0035648B"/>
    <w:rsid w:val="00362014"/>
    <w:rsid w:val="003641D7"/>
    <w:rsid w:val="0036580C"/>
    <w:rsid w:val="003664FB"/>
    <w:rsid w:val="00366FF7"/>
    <w:rsid w:val="00370C0C"/>
    <w:rsid w:val="00371E95"/>
    <w:rsid w:val="0037434D"/>
    <w:rsid w:val="003760DF"/>
    <w:rsid w:val="003833C9"/>
    <w:rsid w:val="003844A9"/>
    <w:rsid w:val="0038634A"/>
    <w:rsid w:val="0038644A"/>
    <w:rsid w:val="00391944"/>
    <w:rsid w:val="003A32E9"/>
    <w:rsid w:val="003A4042"/>
    <w:rsid w:val="003A55DC"/>
    <w:rsid w:val="003A670E"/>
    <w:rsid w:val="003B0CD1"/>
    <w:rsid w:val="003B1EE3"/>
    <w:rsid w:val="003B2D86"/>
    <w:rsid w:val="003B56EC"/>
    <w:rsid w:val="003B71F0"/>
    <w:rsid w:val="003C0688"/>
    <w:rsid w:val="003D3CAB"/>
    <w:rsid w:val="003D55F1"/>
    <w:rsid w:val="003D6C7C"/>
    <w:rsid w:val="003D77B3"/>
    <w:rsid w:val="003E2424"/>
    <w:rsid w:val="003E6B03"/>
    <w:rsid w:val="003E7886"/>
    <w:rsid w:val="003F0785"/>
    <w:rsid w:val="003F08A8"/>
    <w:rsid w:val="003F112C"/>
    <w:rsid w:val="003F1C27"/>
    <w:rsid w:val="004005DC"/>
    <w:rsid w:val="00404914"/>
    <w:rsid w:val="00406BBB"/>
    <w:rsid w:val="00412306"/>
    <w:rsid w:val="00417C36"/>
    <w:rsid w:val="004246FF"/>
    <w:rsid w:val="00424BA2"/>
    <w:rsid w:val="00425F24"/>
    <w:rsid w:val="0042640D"/>
    <w:rsid w:val="004347E3"/>
    <w:rsid w:val="00435C4B"/>
    <w:rsid w:val="0043694E"/>
    <w:rsid w:val="004372CE"/>
    <w:rsid w:val="00441A3D"/>
    <w:rsid w:val="004452A3"/>
    <w:rsid w:val="0044628A"/>
    <w:rsid w:val="00452F8E"/>
    <w:rsid w:val="00460AA9"/>
    <w:rsid w:val="00466EAB"/>
    <w:rsid w:val="00471E90"/>
    <w:rsid w:val="00472C29"/>
    <w:rsid w:val="00473AB6"/>
    <w:rsid w:val="0047482D"/>
    <w:rsid w:val="00480900"/>
    <w:rsid w:val="00480D72"/>
    <w:rsid w:val="0048376A"/>
    <w:rsid w:val="00491C61"/>
    <w:rsid w:val="004A0CB2"/>
    <w:rsid w:val="004A2A48"/>
    <w:rsid w:val="004A7B5C"/>
    <w:rsid w:val="004B0750"/>
    <w:rsid w:val="004B0B12"/>
    <w:rsid w:val="004B1A19"/>
    <w:rsid w:val="004B2710"/>
    <w:rsid w:val="004B2811"/>
    <w:rsid w:val="004B7368"/>
    <w:rsid w:val="004C0CB3"/>
    <w:rsid w:val="004C177C"/>
    <w:rsid w:val="004C25A6"/>
    <w:rsid w:val="004C5AF7"/>
    <w:rsid w:val="004D0F8C"/>
    <w:rsid w:val="004D247A"/>
    <w:rsid w:val="004D575F"/>
    <w:rsid w:val="004D576D"/>
    <w:rsid w:val="004D5DA1"/>
    <w:rsid w:val="004D7626"/>
    <w:rsid w:val="004E2C4F"/>
    <w:rsid w:val="004E6718"/>
    <w:rsid w:val="004E7D70"/>
    <w:rsid w:val="004F04E7"/>
    <w:rsid w:val="004F0634"/>
    <w:rsid w:val="004F3A5F"/>
    <w:rsid w:val="004F3ACE"/>
    <w:rsid w:val="004F6383"/>
    <w:rsid w:val="004F6B16"/>
    <w:rsid w:val="004F7B0A"/>
    <w:rsid w:val="00501DD9"/>
    <w:rsid w:val="005060A2"/>
    <w:rsid w:val="0050642F"/>
    <w:rsid w:val="00506A18"/>
    <w:rsid w:val="00513294"/>
    <w:rsid w:val="00513504"/>
    <w:rsid w:val="005138D5"/>
    <w:rsid w:val="0051429F"/>
    <w:rsid w:val="005161B9"/>
    <w:rsid w:val="00517E57"/>
    <w:rsid w:val="00521568"/>
    <w:rsid w:val="0052156F"/>
    <w:rsid w:val="00524304"/>
    <w:rsid w:val="00530FBE"/>
    <w:rsid w:val="0053121D"/>
    <w:rsid w:val="0053209D"/>
    <w:rsid w:val="005327F3"/>
    <w:rsid w:val="00540BA3"/>
    <w:rsid w:val="005411E6"/>
    <w:rsid w:val="0054168E"/>
    <w:rsid w:val="00541753"/>
    <w:rsid w:val="00544121"/>
    <w:rsid w:val="00547B97"/>
    <w:rsid w:val="00550F70"/>
    <w:rsid w:val="0055133A"/>
    <w:rsid w:val="005527AD"/>
    <w:rsid w:val="00553709"/>
    <w:rsid w:val="00554DE8"/>
    <w:rsid w:val="00560EC8"/>
    <w:rsid w:val="0056216D"/>
    <w:rsid w:val="00562451"/>
    <w:rsid w:val="00565FDA"/>
    <w:rsid w:val="00567E76"/>
    <w:rsid w:val="00570FA9"/>
    <w:rsid w:val="005729A4"/>
    <w:rsid w:val="00572F2C"/>
    <w:rsid w:val="00573292"/>
    <w:rsid w:val="00573398"/>
    <w:rsid w:val="005746CB"/>
    <w:rsid w:val="005812DD"/>
    <w:rsid w:val="00586EA2"/>
    <w:rsid w:val="00590CA5"/>
    <w:rsid w:val="00591F36"/>
    <w:rsid w:val="005922B6"/>
    <w:rsid w:val="00593317"/>
    <w:rsid w:val="005963A8"/>
    <w:rsid w:val="005A402A"/>
    <w:rsid w:val="005A73DB"/>
    <w:rsid w:val="005B01FD"/>
    <w:rsid w:val="005B2FCE"/>
    <w:rsid w:val="005B453A"/>
    <w:rsid w:val="005B65B9"/>
    <w:rsid w:val="005C15C5"/>
    <w:rsid w:val="005D5403"/>
    <w:rsid w:val="005D7331"/>
    <w:rsid w:val="005E26D9"/>
    <w:rsid w:val="005E2D49"/>
    <w:rsid w:val="005E3459"/>
    <w:rsid w:val="005E4668"/>
    <w:rsid w:val="005E700B"/>
    <w:rsid w:val="005F10FC"/>
    <w:rsid w:val="005F12C5"/>
    <w:rsid w:val="005F2A36"/>
    <w:rsid w:val="005F30A4"/>
    <w:rsid w:val="005F3C6F"/>
    <w:rsid w:val="005F59F1"/>
    <w:rsid w:val="00601A89"/>
    <w:rsid w:val="00602BDE"/>
    <w:rsid w:val="006058B5"/>
    <w:rsid w:val="00611842"/>
    <w:rsid w:val="00612267"/>
    <w:rsid w:val="0061292B"/>
    <w:rsid w:val="00612EC6"/>
    <w:rsid w:val="00615F8C"/>
    <w:rsid w:val="00624D5A"/>
    <w:rsid w:val="00625169"/>
    <w:rsid w:val="00625C3D"/>
    <w:rsid w:val="00631460"/>
    <w:rsid w:val="00632B7A"/>
    <w:rsid w:val="00635078"/>
    <w:rsid w:val="006356E6"/>
    <w:rsid w:val="00637200"/>
    <w:rsid w:val="006420C6"/>
    <w:rsid w:val="0064335C"/>
    <w:rsid w:val="00643CBD"/>
    <w:rsid w:val="006477CF"/>
    <w:rsid w:val="00652CD0"/>
    <w:rsid w:val="006550C4"/>
    <w:rsid w:val="006569D7"/>
    <w:rsid w:val="0066312B"/>
    <w:rsid w:val="00665A92"/>
    <w:rsid w:val="006738CF"/>
    <w:rsid w:val="006855B7"/>
    <w:rsid w:val="006856F6"/>
    <w:rsid w:val="006857DF"/>
    <w:rsid w:val="006933F1"/>
    <w:rsid w:val="00693755"/>
    <w:rsid w:val="00693814"/>
    <w:rsid w:val="00694EAF"/>
    <w:rsid w:val="00696BC4"/>
    <w:rsid w:val="006A0EEB"/>
    <w:rsid w:val="006A1F32"/>
    <w:rsid w:val="006A324B"/>
    <w:rsid w:val="006B0DB1"/>
    <w:rsid w:val="006B1154"/>
    <w:rsid w:val="006B1FFA"/>
    <w:rsid w:val="006B29CF"/>
    <w:rsid w:val="006B5229"/>
    <w:rsid w:val="006B6289"/>
    <w:rsid w:val="006C161E"/>
    <w:rsid w:val="006C42DD"/>
    <w:rsid w:val="006C4AA3"/>
    <w:rsid w:val="006D14C8"/>
    <w:rsid w:val="006D375E"/>
    <w:rsid w:val="006F3B30"/>
    <w:rsid w:val="006F616B"/>
    <w:rsid w:val="00700C79"/>
    <w:rsid w:val="007024FA"/>
    <w:rsid w:val="00705F69"/>
    <w:rsid w:val="0071105C"/>
    <w:rsid w:val="00712588"/>
    <w:rsid w:val="00713643"/>
    <w:rsid w:val="00714E9F"/>
    <w:rsid w:val="00716006"/>
    <w:rsid w:val="00717027"/>
    <w:rsid w:val="007178BB"/>
    <w:rsid w:val="00723FF3"/>
    <w:rsid w:val="00736291"/>
    <w:rsid w:val="00736DB9"/>
    <w:rsid w:val="007419D1"/>
    <w:rsid w:val="00741B24"/>
    <w:rsid w:val="007474C4"/>
    <w:rsid w:val="00753615"/>
    <w:rsid w:val="007563F9"/>
    <w:rsid w:val="00757040"/>
    <w:rsid w:val="0076729D"/>
    <w:rsid w:val="00773D9A"/>
    <w:rsid w:val="007740D3"/>
    <w:rsid w:val="00774711"/>
    <w:rsid w:val="007748EE"/>
    <w:rsid w:val="00774AFB"/>
    <w:rsid w:val="0077509D"/>
    <w:rsid w:val="00775539"/>
    <w:rsid w:val="00784594"/>
    <w:rsid w:val="007846A6"/>
    <w:rsid w:val="00786C81"/>
    <w:rsid w:val="007876A5"/>
    <w:rsid w:val="00790906"/>
    <w:rsid w:val="007A3AAC"/>
    <w:rsid w:val="007A4AFD"/>
    <w:rsid w:val="007A5455"/>
    <w:rsid w:val="007A5DC2"/>
    <w:rsid w:val="007B28A7"/>
    <w:rsid w:val="007B6823"/>
    <w:rsid w:val="007B7104"/>
    <w:rsid w:val="007C2EC0"/>
    <w:rsid w:val="007C3DCF"/>
    <w:rsid w:val="007C4108"/>
    <w:rsid w:val="007C570C"/>
    <w:rsid w:val="007C66E2"/>
    <w:rsid w:val="007D0F2C"/>
    <w:rsid w:val="007D11FD"/>
    <w:rsid w:val="007D39D2"/>
    <w:rsid w:val="007D46A2"/>
    <w:rsid w:val="007D6BDB"/>
    <w:rsid w:val="007D73BA"/>
    <w:rsid w:val="007D7BD2"/>
    <w:rsid w:val="007E0136"/>
    <w:rsid w:val="007E2D97"/>
    <w:rsid w:val="007E4B98"/>
    <w:rsid w:val="007E5001"/>
    <w:rsid w:val="007E686C"/>
    <w:rsid w:val="007F3052"/>
    <w:rsid w:val="007F3958"/>
    <w:rsid w:val="007F3C3F"/>
    <w:rsid w:val="007F3FE6"/>
    <w:rsid w:val="007F59D5"/>
    <w:rsid w:val="007F5D5B"/>
    <w:rsid w:val="007F6F79"/>
    <w:rsid w:val="00802556"/>
    <w:rsid w:val="00807ACF"/>
    <w:rsid w:val="008157ED"/>
    <w:rsid w:val="00817E56"/>
    <w:rsid w:val="00820719"/>
    <w:rsid w:val="00820CB7"/>
    <w:rsid w:val="00822F7A"/>
    <w:rsid w:val="008231FF"/>
    <w:rsid w:val="00823200"/>
    <w:rsid w:val="00826A74"/>
    <w:rsid w:val="008270B4"/>
    <w:rsid w:val="00827DB4"/>
    <w:rsid w:val="00833C3D"/>
    <w:rsid w:val="00836E0B"/>
    <w:rsid w:val="0083732A"/>
    <w:rsid w:val="0084035C"/>
    <w:rsid w:val="0084457A"/>
    <w:rsid w:val="00845EEA"/>
    <w:rsid w:val="00846606"/>
    <w:rsid w:val="00851063"/>
    <w:rsid w:val="00852C47"/>
    <w:rsid w:val="0085616F"/>
    <w:rsid w:val="00856463"/>
    <w:rsid w:val="00856B6E"/>
    <w:rsid w:val="00862BA1"/>
    <w:rsid w:val="008636A7"/>
    <w:rsid w:val="008640F4"/>
    <w:rsid w:val="008642BE"/>
    <w:rsid w:val="00870066"/>
    <w:rsid w:val="00872086"/>
    <w:rsid w:val="0087393B"/>
    <w:rsid w:val="00874B04"/>
    <w:rsid w:val="008754F3"/>
    <w:rsid w:val="00877911"/>
    <w:rsid w:val="00880702"/>
    <w:rsid w:val="00881442"/>
    <w:rsid w:val="00885C59"/>
    <w:rsid w:val="00885D9C"/>
    <w:rsid w:val="008933CF"/>
    <w:rsid w:val="0089359C"/>
    <w:rsid w:val="008947C3"/>
    <w:rsid w:val="00895595"/>
    <w:rsid w:val="00896E15"/>
    <w:rsid w:val="00897827"/>
    <w:rsid w:val="008A0BD1"/>
    <w:rsid w:val="008A1BA0"/>
    <w:rsid w:val="008A2DFD"/>
    <w:rsid w:val="008A5DAD"/>
    <w:rsid w:val="008B29CC"/>
    <w:rsid w:val="008B5A7A"/>
    <w:rsid w:val="008C1891"/>
    <w:rsid w:val="008C2312"/>
    <w:rsid w:val="008C262C"/>
    <w:rsid w:val="008C4A96"/>
    <w:rsid w:val="008C6EB5"/>
    <w:rsid w:val="008C784F"/>
    <w:rsid w:val="008D176F"/>
    <w:rsid w:val="008D1B45"/>
    <w:rsid w:val="008D20A7"/>
    <w:rsid w:val="008D5827"/>
    <w:rsid w:val="008E16F7"/>
    <w:rsid w:val="008E40B1"/>
    <w:rsid w:val="008F654B"/>
    <w:rsid w:val="00900709"/>
    <w:rsid w:val="00901935"/>
    <w:rsid w:val="00901C29"/>
    <w:rsid w:val="0090205C"/>
    <w:rsid w:val="009034C1"/>
    <w:rsid w:val="009078BB"/>
    <w:rsid w:val="00907EBC"/>
    <w:rsid w:val="0091081E"/>
    <w:rsid w:val="009157DE"/>
    <w:rsid w:val="00915DEE"/>
    <w:rsid w:val="00916585"/>
    <w:rsid w:val="00917AB3"/>
    <w:rsid w:val="00920A0D"/>
    <w:rsid w:val="00921D17"/>
    <w:rsid w:val="00923373"/>
    <w:rsid w:val="00923950"/>
    <w:rsid w:val="009267B0"/>
    <w:rsid w:val="00931590"/>
    <w:rsid w:val="00937FFB"/>
    <w:rsid w:val="00940308"/>
    <w:rsid w:val="009418DA"/>
    <w:rsid w:val="00942460"/>
    <w:rsid w:val="00944AC7"/>
    <w:rsid w:val="009549DC"/>
    <w:rsid w:val="00961201"/>
    <w:rsid w:val="00962E83"/>
    <w:rsid w:val="00964B71"/>
    <w:rsid w:val="00964EEE"/>
    <w:rsid w:val="00967854"/>
    <w:rsid w:val="009678B7"/>
    <w:rsid w:val="00973BF3"/>
    <w:rsid w:val="009745A5"/>
    <w:rsid w:val="009754CD"/>
    <w:rsid w:val="0098060E"/>
    <w:rsid w:val="00980666"/>
    <w:rsid w:val="00982AB9"/>
    <w:rsid w:val="00993027"/>
    <w:rsid w:val="00993AC5"/>
    <w:rsid w:val="0099579A"/>
    <w:rsid w:val="009A073E"/>
    <w:rsid w:val="009A0C27"/>
    <w:rsid w:val="009A1611"/>
    <w:rsid w:val="009A1BE4"/>
    <w:rsid w:val="009A4A74"/>
    <w:rsid w:val="009A6F09"/>
    <w:rsid w:val="009A73CC"/>
    <w:rsid w:val="009A7438"/>
    <w:rsid w:val="009B0C43"/>
    <w:rsid w:val="009B0FB0"/>
    <w:rsid w:val="009B1E6E"/>
    <w:rsid w:val="009B4E67"/>
    <w:rsid w:val="009B59F7"/>
    <w:rsid w:val="009B6474"/>
    <w:rsid w:val="009C6482"/>
    <w:rsid w:val="009C70FE"/>
    <w:rsid w:val="009C7C18"/>
    <w:rsid w:val="009D7E6C"/>
    <w:rsid w:val="009E0FDF"/>
    <w:rsid w:val="009E1359"/>
    <w:rsid w:val="009E342B"/>
    <w:rsid w:val="009E5EC0"/>
    <w:rsid w:val="009F309E"/>
    <w:rsid w:val="009F43D3"/>
    <w:rsid w:val="009F48DE"/>
    <w:rsid w:val="009F4E3D"/>
    <w:rsid w:val="009F51C2"/>
    <w:rsid w:val="009F77E6"/>
    <w:rsid w:val="00A00BC9"/>
    <w:rsid w:val="00A03412"/>
    <w:rsid w:val="00A04E82"/>
    <w:rsid w:val="00A118FB"/>
    <w:rsid w:val="00A11E9C"/>
    <w:rsid w:val="00A12E66"/>
    <w:rsid w:val="00A2298E"/>
    <w:rsid w:val="00A23669"/>
    <w:rsid w:val="00A252D6"/>
    <w:rsid w:val="00A26EC5"/>
    <w:rsid w:val="00A324FE"/>
    <w:rsid w:val="00A32D6A"/>
    <w:rsid w:val="00A33157"/>
    <w:rsid w:val="00A33FAC"/>
    <w:rsid w:val="00A341B1"/>
    <w:rsid w:val="00A37E0B"/>
    <w:rsid w:val="00A46513"/>
    <w:rsid w:val="00A4772A"/>
    <w:rsid w:val="00A51029"/>
    <w:rsid w:val="00A52133"/>
    <w:rsid w:val="00A54BD7"/>
    <w:rsid w:val="00A56871"/>
    <w:rsid w:val="00A749B1"/>
    <w:rsid w:val="00A7500B"/>
    <w:rsid w:val="00A76703"/>
    <w:rsid w:val="00A76BC6"/>
    <w:rsid w:val="00A776C3"/>
    <w:rsid w:val="00A84319"/>
    <w:rsid w:val="00A86167"/>
    <w:rsid w:val="00A86444"/>
    <w:rsid w:val="00A919EA"/>
    <w:rsid w:val="00A94D3F"/>
    <w:rsid w:val="00A970C8"/>
    <w:rsid w:val="00A97980"/>
    <w:rsid w:val="00AA033C"/>
    <w:rsid w:val="00AA70AC"/>
    <w:rsid w:val="00AA7CBE"/>
    <w:rsid w:val="00AB165D"/>
    <w:rsid w:val="00AB2FE7"/>
    <w:rsid w:val="00AB6438"/>
    <w:rsid w:val="00AC386C"/>
    <w:rsid w:val="00AC53C8"/>
    <w:rsid w:val="00AD31A1"/>
    <w:rsid w:val="00AD36AD"/>
    <w:rsid w:val="00AD6609"/>
    <w:rsid w:val="00AE1B1E"/>
    <w:rsid w:val="00AE79AD"/>
    <w:rsid w:val="00AE7B0F"/>
    <w:rsid w:val="00B057F8"/>
    <w:rsid w:val="00B06A44"/>
    <w:rsid w:val="00B1002C"/>
    <w:rsid w:val="00B15A65"/>
    <w:rsid w:val="00B21E00"/>
    <w:rsid w:val="00B237F3"/>
    <w:rsid w:val="00B257B6"/>
    <w:rsid w:val="00B2601D"/>
    <w:rsid w:val="00B273D1"/>
    <w:rsid w:val="00B31D86"/>
    <w:rsid w:val="00B40A69"/>
    <w:rsid w:val="00B50960"/>
    <w:rsid w:val="00B5096F"/>
    <w:rsid w:val="00B54F77"/>
    <w:rsid w:val="00B573FD"/>
    <w:rsid w:val="00B64B93"/>
    <w:rsid w:val="00B67050"/>
    <w:rsid w:val="00B70016"/>
    <w:rsid w:val="00B7210E"/>
    <w:rsid w:val="00B73D92"/>
    <w:rsid w:val="00B750CE"/>
    <w:rsid w:val="00B77543"/>
    <w:rsid w:val="00B81013"/>
    <w:rsid w:val="00B81700"/>
    <w:rsid w:val="00B836A2"/>
    <w:rsid w:val="00B87111"/>
    <w:rsid w:val="00B90096"/>
    <w:rsid w:val="00B90602"/>
    <w:rsid w:val="00B95378"/>
    <w:rsid w:val="00B95609"/>
    <w:rsid w:val="00B95970"/>
    <w:rsid w:val="00B96A41"/>
    <w:rsid w:val="00BA3CAD"/>
    <w:rsid w:val="00BA4854"/>
    <w:rsid w:val="00BA5413"/>
    <w:rsid w:val="00BB0B78"/>
    <w:rsid w:val="00BB2BBA"/>
    <w:rsid w:val="00BB3118"/>
    <w:rsid w:val="00BB3199"/>
    <w:rsid w:val="00BB765E"/>
    <w:rsid w:val="00BB7708"/>
    <w:rsid w:val="00BC6340"/>
    <w:rsid w:val="00BC6A83"/>
    <w:rsid w:val="00BC731E"/>
    <w:rsid w:val="00BD019E"/>
    <w:rsid w:val="00BD0247"/>
    <w:rsid w:val="00BD345D"/>
    <w:rsid w:val="00BD3F6D"/>
    <w:rsid w:val="00BD6071"/>
    <w:rsid w:val="00BD6BB5"/>
    <w:rsid w:val="00BE340C"/>
    <w:rsid w:val="00BF0BF1"/>
    <w:rsid w:val="00BF48C1"/>
    <w:rsid w:val="00BF61A0"/>
    <w:rsid w:val="00BF720C"/>
    <w:rsid w:val="00C00C9F"/>
    <w:rsid w:val="00C01D39"/>
    <w:rsid w:val="00C024E3"/>
    <w:rsid w:val="00C03E84"/>
    <w:rsid w:val="00C047F7"/>
    <w:rsid w:val="00C10243"/>
    <w:rsid w:val="00C11445"/>
    <w:rsid w:val="00C12942"/>
    <w:rsid w:val="00C14EEA"/>
    <w:rsid w:val="00C21583"/>
    <w:rsid w:val="00C22542"/>
    <w:rsid w:val="00C22960"/>
    <w:rsid w:val="00C25E68"/>
    <w:rsid w:val="00C27462"/>
    <w:rsid w:val="00C27736"/>
    <w:rsid w:val="00C303A3"/>
    <w:rsid w:val="00C34DC6"/>
    <w:rsid w:val="00C401A5"/>
    <w:rsid w:val="00C4151D"/>
    <w:rsid w:val="00C42184"/>
    <w:rsid w:val="00C427B6"/>
    <w:rsid w:val="00C42BDB"/>
    <w:rsid w:val="00C4324D"/>
    <w:rsid w:val="00C4351E"/>
    <w:rsid w:val="00C44FAF"/>
    <w:rsid w:val="00C45D59"/>
    <w:rsid w:val="00C45E49"/>
    <w:rsid w:val="00C502DA"/>
    <w:rsid w:val="00C52BF7"/>
    <w:rsid w:val="00C53232"/>
    <w:rsid w:val="00C562D3"/>
    <w:rsid w:val="00C56343"/>
    <w:rsid w:val="00C563AF"/>
    <w:rsid w:val="00C60B50"/>
    <w:rsid w:val="00C60E44"/>
    <w:rsid w:val="00C61A4D"/>
    <w:rsid w:val="00C625C1"/>
    <w:rsid w:val="00C6734E"/>
    <w:rsid w:val="00C761B3"/>
    <w:rsid w:val="00C80757"/>
    <w:rsid w:val="00C8426C"/>
    <w:rsid w:val="00C87360"/>
    <w:rsid w:val="00C91AE9"/>
    <w:rsid w:val="00C96C6C"/>
    <w:rsid w:val="00CA0317"/>
    <w:rsid w:val="00CA24A9"/>
    <w:rsid w:val="00CA2F38"/>
    <w:rsid w:val="00CA480C"/>
    <w:rsid w:val="00CA54A5"/>
    <w:rsid w:val="00CB1268"/>
    <w:rsid w:val="00CB169C"/>
    <w:rsid w:val="00CB3A12"/>
    <w:rsid w:val="00CB435E"/>
    <w:rsid w:val="00CC1231"/>
    <w:rsid w:val="00CC1F84"/>
    <w:rsid w:val="00CC447A"/>
    <w:rsid w:val="00CD52B2"/>
    <w:rsid w:val="00CE4E52"/>
    <w:rsid w:val="00CE77FF"/>
    <w:rsid w:val="00CF0790"/>
    <w:rsid w:val="00D0059E"/>
    <w:rsid w:val="00D02E90"/>
    <w:rsid w:val="00D07789"/>
    <w:rsid w:val="00D07D72"/>
    <w:rsid w:val="00D1230F"/>
    <w:rsid w:val="00D134E4"/>
    <w:rsid w:val="00D1401B"/>
    <w:rsid w:val="00D141F3"/>
    <w:rsid w:val="00D22682"/>
    <w:rsid w:val="00D2314A"/>
    <w:rsid w:val="00D24482"/>
    <w:rsid w:val="00D25762"/>
    <w:rsid w:val="00D30D23"/>
    <w:rsid w:val="00D30D9E"/>
    <w:rsid w:val="00D32083"/>
    <w:rsid w:val="00D3424A"/>
    <w:rsid w:val="00D3472F"/>
    <w:rsid w:val="00D34920"/>
    <w:rsid w:val="00D35D02"/>
    <w:rsid w:val="00D37506"/>
    <w:rsid w:val="00D376BE"/>
    <w:rsid w:val="00D427DB"/>
    <w:rsid w:val="00D43141"/>
    <w:rsid w:val="00D4387E"/>
    <w:rsid w:val="00D44D2F"/>
    <w:rsid w:val="00D45032"/>
    <w:rsid w:val="00D478DF"/>
    <w:rsid w:val="00D47BCE"/>
    <w:rsid w:val="00D50B1E"/>
    <w:rsid w:val="00D51ED7"/>
    <w:rsid w:val="00D53CEF"/>
    <w:rsid w:val="00D55587"/>
    <w:rsid w:val="00D55B3B"/>
    <w:rsid w:val="00D57C9A"/>
    <w:rsid w:val="00D60D39"/>
    <w:rsid w:val="00D61B7B"/>
    <w:rsid w:val="00D6251F"/>
    <w:rsid w:val="00D70B5A"/>
    <w:rsid w:val="00D72FAE"/>
    <w:rsid w:val="00D753F8"/>
    <w:rsid w:val="00D7773F"/>
    <w:rsid w:val="00D812A6"/>
    <w:rsid w:val="00D812C8"/>
    <w:rsid w:val="00D83368"/>
    <w:rsid w:val="00D84545"/>
    <w:rsid w:val="00D873CB"/>
    <w:rsid w:val="00D9091F"/>
    <w:rsid w:val="00D97356"/>
    <w:rsid w:val="00D9795E"/>
    <w:rsid w:val="00DA13D9"/>
    <w:rsid w:val="00DA2EF5"/>
    <w:rsid w:val="00DA3B86"/>
    <w:rsid w:val="00DA6035"/>
    <w:rsid w:val="00DB047D"/>
    <w:rsid w:val="00DB785C"/>
    <w:rsid w:val="00DB7C3D"/>
    <w:rsid w:val="00DC298C"/>
    <w:rsid w:val="00DC65BD"/>
    <w:rsid w:val="00DC701A"/>
    <w:rsid w:val="00DD191C"/>
    <w:rsid w:val="00DD347D"/>
    <w:rsid w:val="00DD47C2"/>
    <w:rsid w:val="00DD6A7D"/>
    <w:rsid w:val="00DE2A6E"/>
    <w:rsid w:val="00DE3CB5"/>
    <w:rsid w:val="00DE3D92"/>
    <w:rsid w:val="00DE4401"/>
    <w:rsid w:val="00DE699D"/>
    <w:rsid w:val="00DF0F94"/>
    <w:rsid w:val="00DF1D3E"/>
    <w:rsid w:val="00DF414B"/>
    <w:rsid w:val="00DF483D"/>
    <w:rsid w:val="00DF6CD5"/>
    <w:rsid w:val="00DF7E55"/>
    <w:rsid w:val="00E01132"/>
    <w:rsid w:val="00E01FE7"/>
    <w:rsid w:val="00E02334"/>
    <w:rsid w:val="00E025B4"/>
    <w:rsid w:val="00E04C42"/>
    <w:rsid w:val="00E07C1C"/>
    <w:rsid w:val="00E11748"/>
    <w:rsid w:val="00E14E34"/>
    <w:rsid w:val="00E16805"/>
    <w:rsid w:val="00E16C0B"/>
    <w:rsid w:val="00E219A4"/>
    <w:rsid w:val="00E22C65"/>
    <w:rsid w:val="00E259A3"/>
    <w:rsid w:val="00E25A18"/>
    <w:rsid w:val="00E345D8"/>
    <w:rsid w:val="00E3472F"/>
    <w:rsid w:val="00E34C71"/>
    <w:rsid w:val="00E34E0D"/>
    <w:rsid w:val="00E35D11"/>
    <w:rsid w:val="00E362A0"/>
    <w:rsid w:val="00E37D6E"/>
    <w:rsid w:val="00E44E02"/>
    <w:rsid w:val="00E51550"/>
    <w:rsid w:val="00E55041"/>
    <w:rsid w:val="00E565D2"/>
    <w:rsid w:val="00E6056C"/>
    <w:rsid w:val="00E62150"/>
    <w:rsid w:val="00E63D43"/>
    <w:rsid w:val="00E6454C"/>
    <w:rsid w:val="00E67BCD"/>
    <w:rsid w:val="00E72BAE"/>
    <w:rsid w:val="00E75D31"/>
    <w:rsid w:val="00E77533"/>
    <w:rsid w:val="00E81C50"/>
    <w:rsid w:val="00E84E30"/>
    <w:rsid w:val="00E871E9"/>
    <w:rsid w:val="00E924DE"/>
    <w:rsid w:val="00E951C1"/>
    <w:rsid w:val="00EA3987"/>
    <w:rsid w:val="00EA43E6"/>
    <w:rsid w:val="00EA5ED5"/>
    <w:rsid w:val="00EA7536"/>
    <w:rsid w:val="00EB187F"/>
    <w:rsid w:val="00EB6E38"/>
    <w:rsid w:val="00EC0D40"/>
    <w:rsid w:val="00EC1373"/>
    <w:rsid w:val="00EC1F64"/>
    <w:rsid w:val="00EC4260"/>
    <w:rsid w:val="00EC5C8E"/>
    <w:rsid w:val="00EC67B6"/>
    <w:rsid w:val="00ED02B5"/>
    <w:rsid w:val="00ED0C8C"/>
    <w:rsid w:val="00ED218B"/>
    <w:rsid w:val="00ED35F3"/>
    <w:rsid w:val="00ED4908"/>
    <w:rsid w:val="00ED7868"/>
    <w:rsid w:val="00EE16EC"/>
    <w:rsid w:val="00EE51D7"/>
    <w:rsid w:val="00EE6905"/>
    <w:rsid w:val="00EE6F85"/>
    <w:rsid w:val="00EF2113"/>
    <w:rsid w:val="00EF2849"/>
    <w:rsid w:val="00EF5875"/>
    <w:rsid w:val="00EF6705"/>
    <w:rsid w:val="00F00B84"/>
    <w:rsid w:val="00F02207"/>
    <w:rsid w:val="00F0549D"/>
    <w:rsid w:val="00F0674D"/>
    <w:rsid w:val="00F06D46"/>
    <w:rsid w:val="00F116B8"/>
    <w:rsid w:val="00F13208"/>
    <w:rsid w:val="00F1550B"/>
    <w:rsid w:val="00F16BE5"/>
    <w:rsid w:val="00F218BD"/>
    <w:rsid w:val="00F23CFE"/>
    <w:rsid w:val="00F25603"/>
    <w:rsid w:val="00F26B6A"/>
    <w:rsid w:val="00F3212F"/>
    <w:rsid w:val="00F34276"/>
    <w:rsid w:val="00F34E03"/>
    <w:rsid w:val="00F36441"/>
    <w:rsid w:val="00F36992"/>
    <w:rsid w:val="00F4119E"/>
    <w:rsid w:val="00F42F04"/>
    <w:rsid w:val="00F44DC3"/>
    <w:rsid w:val="00F45485"/>
    <w:rsid w:val="00F53B69"/>
    <w:rsid w:val="00F53F13"/>
    <w:rsid w:val="00F53FE5"/>
    <w:rsid w:val="00F57892"/>
    <w:rsid w:val="00F602BF"/>
    <w:rsid w:val="00F73198"/>
    <w:rsid w:val="00F83A93"/>
    <w:rsid w:val="00F8614D"/>
    <w:rsid w:val="00F86E98"/>
    <w:rsid w:val="00F87421"/>
    <w:rsid w:val="00F9452E"/>
    <w:rsid w:val="00F949D2"/>
    <w:rsid w:val="00F95218"/>
    <w:rsid w:val="00F96F7C"/>
    <w:rsid w:val="00F976CC"/>
    <w:rsid w:val="00F978A2"/>
    <w:rsid w:val="00FA1132"/>
    <w:rsid w:val="00FA1DCB"/>
    <w:rsid w:val="00FA402E"/>
    <w:rsid w:val="00FA5B50"/>
    <w:rsid w:val="00FA7405"/>
    <w:rsid w:val="00FA76CE"/>
    <w:rsid w:val="00FA7ABC"/>
    <w:rsid w:val="00FB0EC2"/>
    <w:rsid w:val="00FB41B5"/>
    <w:rsid w:val="00FB423A"/>
    <w:rsid w:val="00FB50AB"/>
    <w:rsid w:val="00FC3033"/>
    <w:rsid w:val="00FC33D1"/>
    <w:rsid w:val="00FC39C0"/>
    <w:rsid w:val="00FC7A96"/>
    <w:rsid w:val="00FD22B2"/>
    <w:rsid w:val="00FD4092"/>
    <w:rsid w:val="00FD4A6C"/>
    <w:rsid w:val="00FD7B56"/>
    <w:rsid w:val="00FE307D"/>
    <w:rsid w:val="00FE33E1"/>
    <w:rsid w:val="00FE3BD0"/>
    <w:rsid w:val="00FE4CD0"/>
    <w:rsid w:val="00FE555A"/>
    <w:rsid w:val="00FE7B44"/>
    <w:rsid w:val="00FF4EFB"/>
    <w:rsid w:val="00FF5B82"/>
    <w:rsid w:val="02219A7A"/>
    <w:rsid w:val="02AECAED"/>
    <w:rsid w:val="02F5AE2C"/>
    <w:rsid w:val="03839423"/>
    <w:rsid w:val="03C990EA"/>
    <w:rsid w:val="047EEF2B"/>
    <w:rsid w:val="0573F9B2"/>
    <w:rsid w:val="06152C95"/>
    <w:rsid w:val="0B1A7E64"/>
    <w:rsid w:val="0B3A2124"/>
    <w:rsid w:val="0CFF33C1"/>
    <w:rsid w:val="0F22819D"/>
    <w:rsid w:val="0F37C487"/>
    <w:rsid w:val="0FBE903D"/>
    <w:rsid w:val="105937C9"/>
    <w:rsid w:val="109A2C52"/>
    <w:rsid w:val="1293E6D5"/>
    <w:rsid w:val="1296EBDE"/>
    <w:rsid w:val="12AB062C"/>
    <w:rsid w:val="12AC227B"/>
    <w:rsid w:val="1504DA9F"/>
    <w:rsid w:val="150B5F6A"/>
    <w:rsid w:val="16B181FD"/>
    <w:rsid w:val="178AE5C0"/>
    <w:rsid w:val="17E4AD47"/>
    <w:rsid w:val="180A8CB7"/>
    <w:rsid w:val="198FA364"/>
    <w:rsid w:val="1A0C4188"/>
    <w:rsid w:val="1B6CCF88"/>
    <w:rsid w:val="1F1545ED"/>
    <w:rsid w:val="1F2A4086"/>
    <w:rsid w:val="20991E1B"/>
    <w:rsid w:val="219BE82A"/>
    <w:rsid w:val="221FCEAF"/>
    <w:rsid w:val="2235D6C2"/>
    <w:rsid w:val="2255A451"/>
    <w:rsid w:val="2298416F"/>
    <w:rsid w:val="23DC7AC4"/>
    <w:rsid w:val="23F5F858"/>
    <w:rsid w:val="24EB3A84"/>
    <w:rsid w:val="252000B9"/>
    <w:rsid w:val="2522184B"/>
    <w:rsid w:val="25669B4C"/>
    <w:rsid w:val="26B6CBF4"/>
    <w:rsid w:val="271489F0"/>
    <w:rsid w:val="271FFECA"/>
    <w:rsid w:val="27A22BBE"/>
    <w:rsid w:val="2820E7B5"/>
    <w:rsid w:val="28A47ABC"/>
    <w:rsid w:val="28BC273F"/>
    <w:rsid w:val="29B44918"/>
    <w:rsid w:val="29D83991"/>
    <w:rsid w:val="29EBA24B"/>
    <w:rsid w:val="2B2A2F6E"/>
    <w:rsid w:val="2E7A98F5"/>
    <w:rsid w:val="2E8DF108"/>
    <w:rsid w:val="2ECADAAC"/>
    <w:rsid w:val="2F15D13D"/>
    <w:rsid w:val="2FC84D5D"/>
    <w:rsid w:val="30532A9A"/>
    <w:rsid w:val="30CF73A6"/>
    <w:rsid w:val="30F67642"/>
    <w:rsid w:val="33066CFE"/>
    <w:rsid w:val="3450B849"/>
    <w:rsid w:val="3491E493"/>
    <w:rsid w:val="34C1D59B"/>
    <w:rsid w:val="3538CA03"/>
    <w:rsid w:val="37C03129"/>
    <w:rsid w:val="37D9B179"/>
    <w:rsid w:val="39972F41"/>
    <w:rsid w:val="3AD1EB77"/>
    <w:rsid w:val="3B7C3DF6"/>
    <w:rsid w:val="3B935B9C"/>
    <w:rsid w:val="3BDB0AB0"/>
    <w:rsid w:val="3CD66D28"/>
    <w:rsid w:val="3DAA53D0"/>
    <w:rsid w:val="3ED56A0C"/>
    <w:rsid w:val="41A03C63"/>
    <w:rsid w:val="41EA953F"/>
    <w:rsid w:val="41F1DDCF"/>
    <w:rsid w:val="423B6A81"/>
    <w:rsid w:val="42FCA9F1"/>
    <w:rsid w:val="4351F8FD"/>
    <w:rsid w:val="44445746"/>
    <w:rsid w:val="44FE4259"/>
    <w:rsid w:val="45614AEC"/>
    <w:rsid w:val="46EE36EE"/>
    <w:rsid w:val="4712D892"/>
    <w:rsid w:val="47299008"/>
    <w:rsid w:val="4802F6EF"/>
    <w:rsid w:val="491750CC"/>
    <w:rsid w:val="49801106"/>
    <w:rsid w:val="49997DF2"/>
    <w:rsid w:val="4A4E4EFC"/>
    <w:rsid w:val="4B3C3B11"/>
    <w:rsid w:val="4B668381"/>
    <w:rsid w:val="4CED137C"/>
    <w:rsid w:val="4D06382D"/>
    <w:rsid w:val="4DC0648B"/>
    <w:rsid w:val="4DCDD16E"/>
    <w:rsid w:val="4E34E97C"/>
    <w:rsid w:val="4F2BCE18"/>
    <w:rsid w:val="4F69216D"/>
    <w:rsid w:val="4FBB9F74"/>
    <w:rsid w:val="4FDC8601"/>
    <w:rsid w:val="50008CD4"/>
    <w:rsid w:val="516E60B7"/>
    <w:rsid w:val="52540938"/>
    <w:rsid w:val="5269A450"/>
    <w:rsid w:val="52DD6945"/>
    <w:rsid w:val="5440E3C4"/>
    <w:rsid w:val="5559785F"/>
    <w:rsid w:val="5610F25D"/>
    <w:rsid w:val="56994F9E"/>
    <w:rsid w:val="56B3E29D"/>
    <w:rsid w:val="575E7EC7"/>
    <w:rsid w:val="57794626"/>
    <w:rsid w:val="57ACF27A"/>
    <w:rsid w:val="57C99D96"/>
    <w:rsid w:val="5850561C"/>
    <w:rsid w:val="5973A4AA"/>
    <w:rsid w:val="5A982281"/>
    <w:rsid w:val="5C1F4C5A"/>
    <w:rsid w:val="5D6D0C91"/>
    <w:rsid w:val="61729FDA"/>
    <w:rsid w:val="6204D71C"/>
    <w:rsid w:val="6226A546"/>
    <w:rsid w:val="62418BB6"/>
    <w:rsid w:val="62499E64"/>
    <w:rsid w:val="63CA7EF6"/>
    <w:rsid w:val="63E82A18"/>
    <w:rsid w:val="6465599A"/>
    <w:rsid w:val="652E7014"/>
    <w:rsid w:val="655DBF20"/>
    <w:rsid w:val="659CB88B"/>
    <w:rsid w:val="661D4D25"/>
    <w:rsid w:val="66491F9F"/>
    <w:rsid w:val="66A5CB00"/>
    <w:rsid w:val="68EFC762"/>
    <w:rsid w:val="697693CC"/>
    <w:rsid w:val="69DBE418"/>
    <w:rsid w:val="69ED18D4"/>
    <w:rsid w:val="6A902765"/>
    <w:rsid w:val="6B0511DA"/>
    <w:rsid w:val="6C3A9F0B"/>
    <w:rsid w:val="6CF31B3F"/>
    <w:rsid w:val="6F70F97E"/>
    <w:rsid w:val="714A6475"/>
    <w:rsid w:val="719A3A71"/>
    <w:rsid w:val="71CB14BD"/>
    <w:rsid w:val="71F5C7C7"/>
    <w:rsid w:val="72498F7F"/>
    <w:rsid w:val="72E4C33B"/>
    <w:rsid w:val="73A2770C"/>
    <w:rsid w:val="74B12CD6"/>
    <w:rsid w:val="7555724B"/>
    <w:rsid w:val="75593629"/>
    <w:rsid w:val="75DE43E8"/>
    <w:rsid w:val="771DB61B"/>
    <w:rsid w:val="772A8125"/>
    <w:rsid w:val="78C5F5FE"/>
    <w:rsid w:val="7AA7416D"/>
    <w:rsid w:val="7B06A6DF"/>
    <w:rsid w:val="7CA5FBBD"/>
    <w:rsid w:val="7CE142E3"/>
    <w:rsid w:val="7D69AAFD"/>
    <w:rsid w:val="7DACC413"/>
    <w:rsid w:val="7E560F8B"/>
    <w:rsid w:val="7F691220"/>
    <w:rsid w:val="7FD7EA22"/>
    <w:rsid w:val="7FDCD6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BB29D"/>
  <w15:docId w15:val="{5E5DB786-D16F-4568-B965-D6DD75C15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DD"/>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59"/>
    <w:rsid w:val="00497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3105"/>
    <w:pPr>
      <w:ind w:left="720"/>
      <w:contextualSpacing/>
    </w:pPr>
  </w:style>
  <w:style w:type="paragraph" w:styleId="Header">
    <w:name w:val="header"/>
    <w:basedOn w:val="Normal"/>
    <w:link w:val="HeaderChar"/>
    <w:uiPriority w:val="99"/>
    <w:unhideWhenUsed/>
    <w:rsid w:val="00A068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81F"/>
  </w:style>
  <w:style w:type="paragraph" w:styleId="Footer">
    <w:name w:val="footer"/>
    <w:basedOn w:val="Normal"/>
    <w:link w:val="FooterChar"/>
    <w:uiPriority w:val="99"/>
    <w:unhideWhenUsed/>
    <w:rsid w:val="00A068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81F"/>
  </w:style>
  <w:style w:type="paragraph" w:styleId="BalloonText">
    <w:name w:val="Balloon Text"/>
    <w:basedOn w:val="Normal"/>
    <w:link w:val="BalloonTextChar"/>
    <w:uiPriority w:val="99"/>
    <w:semiHidden/>
    <w:unhideWhenUsed/>
    <w:rsid w:val="00A06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81F"/>
    <w:rPr>
      <w:rFonts w:ascii="Tahoma" w:hAnsi="Tahoma" w:cs="Tahoma"/>
      <w:sz w:val="16"/>
      <w:szCs w:val="16"/>
    </w:rPr>
  </w:style>
  <w:style w:type="paragraph" w:styleId="NoSpacing">
    <w:name w:val="No Spacing"/>
    <w:uiPriority w:val="1"/>
    <w:qFormat/>
    <w:rsid w:val="00EE0C6A"/>
    <w:pPr>
      <w:spacing w:after="0" w:line="240" w:lineRule="auto"/>
    </w:pPr>
  </w:style>
  <w:style w:type="character" w:styleId="CommentReference">
    <w:name w:val="annotation reference"/>
    <w:basedOn w:val="DefaultParagraphFont"/>
    <w:uiPriority w:val="99"/>
    <w:semiHidden/>
    <w:unhideWhenUsed/>
    <w:rsid w:val="00E11205"/>
    <w:rPr>
      <w:sz w:val="16"/>
      <w:szCs w:val="16"/>
    </w:rPr>
  </w:style>
  <w:style w:type="paragraph" w:styleId="CommentText">
    <w:name w:val="annotation text"/>
    <w:basedOn w:val="Normal"/>
    <w:link w:val="CommentTextChar"/>
    <w:uiPriority w:val="99"/>
    <w:unhideWhenUsed/>
    <w:rsid w:val="00E11205"/>
    <w:pPr>
      <w:spacing w:line="240" w:lineRule="auto"/>
    </w:pPr>
    <w:rPr>
      <w:sz w:val="20"/>
      <w:szCs w:val="20"/>
    </w:rPr>
  </w:style>
  <w:style w:type="character" w:customStyle="1" w:styleId="CommentTextChar">
    <w:name w:val="Comment Text Char"/>
    <w:basedOn w:val="DefaultParagraphFont"/>
    <w:link w:val="CommentText"/>
    <w:uiPriority w:val="99"/>
    <w:rsid w:val="00E11205"/>
    <w:rPr>
      <w:sz w:val="20"/>
      <w:szCs w:val="20"/>
    </w:rPr>
  </w:style>
  <w:style w:type="paragraph" w:styleId="CommentSubject">
    <w:name w:val="annotation subject"/>
    <w:basedOn w:val="CommentText"/>
    <w:next w:val="CommentText"/>
    <w:link w:val="CommentSubjectChar"/>
    <w:uiPriority w:val="99"/>
    <w:semiHidden/>
    <w:unhideWhenUsed/>
    <w:rsid w:val="00E11205"/>
    <w:rPr>
      <w:b/>
      <w:bCs/>
    </w:rPr>
  </w:style>
  <w:style w:type="character" w:customStyle="1" w:styleId="CommentSubjectChar">
    <w:name w:val="Comment Subject Char"/>
    <w:basedOn w:val="CommentTextChar"/>
    <w:link w:val="CommentSubject"/>
    <w:uiPriority w:val="99"/>
    <w:semiHidden/>
    <w:rsid w:val="00E11205"/>
    <w:rPr>
      <w:b/>
      <w:bCs/>
      <w:sz w:val="20"/>
      <w:szCs w:val="20"/>
    </w:rPr>
  </w:style>
  <w:style w:type="character" w:styleId="PlaceholderText">
    <w:name w:val="Placeholder Text"/>
    <w:basedOn w:val="DefaultParagraphFont"/>
    <w:uiPriority w:val="99"/>
    <w:semiHidden/>
    <w:rsid w:val="00705C6B"/>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character" w:styleId="Hyperlink">
    <w:name w:val="Hyperlink"/>
    <w:basedOn w:val="DefaultParagraphFont"/>
    <w:uiPriority w:val="99"/>
    <w:unhideWhenUsed/>
    <w:rsid w:val="002D5C21"/>
    <w:rPr>
      <w:color w:val="0000FF"/>
      <w:u w:val="single"/>
    </w:rPr>
  </w:style>
  <w:style w:type="character" w:styleId="FollowedHyperlink">
    <w:name w:val="FollowedHyperlink"/>
    <w:basedOn w:val="DefaultParagraphFont"/>
    <w:uiPriority w:val="99"/>
    <w:semiHidden/>
    <w:unhideWhenUsed/>
    <w:rsid w:val="003641D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tsendhomelessness.org/about/fundin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keys@letsendhomelessness.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021090D98A904388531D5121628C96" ma:contentTypeVersion="11" ma:contentTypeDescription="Create a new document." ma:contentTypeScope="" ma:versionID="742a0f733b973c9551b61adab0134761">
  <xsd:schema xmlns:xsd="http://www.w3.org/2001/XMLSchema" xmlns:xs="http://www.w3.org/2001/XMLSchema" xmlns:p="http://schemas.microsoft.com/office/2006/metadata/properties" xmlns:ns2="e972f708-7235-4c6d-b2c6-718e4626d441" xmlns:ns3="192c16b1-47fd-44eb-bf1a-072866750f87" targetNamespace="http://schemas.microsoft.com/office/2006/metadata/properties" ma:root="true" ma:fieldsID="e7ec4c7bba1136238a429936292ddff6" ns2:_="" ns3:_="">
    <xsd:import namespace="e972f708-7235-4c6d-b2c6-718e4626d441"/>
    <xsd:import namespace="192c16b1-47fd-44eb-bf1a-072866750f8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2f708-7235-4c6d-b2c6-718e4626d4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6f4cc2e-6c51-4447-b05c-2e1db1eb3c5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2c16b1-47fd-44eb-bf1a-072866750f8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81e520d-513b-4406-b87b-3b38879e38f7}" ma:internalName="TaxCatchAll" ma:showField="CatchAllData" ma:web="192c16b1-47fd-44eb-bf1a-072866750f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6D5jjvPgShWu9g8j99iHUhiE1g==">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972f708-7235-4c6d-b2c6-718e4626d441">
      <Terms xmlns="http://schemas.microsoft.com/office/infopath/2007/PartnerControls"/>
    </lcf76f155ced4ddcb4097134ff3c332f>
    <TaxCatchAll xmlns="192c16b1-47fd-44eb-bf1a-072866750f8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8E433C-8C5C-40AF-9E99-C5A6B89477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2f708-7235-4c6d-b2c6-718e4626d441"/>
    <ds:schemaRef ds:uri="192c16b1-47fd-44eb-bf1a-072866750f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3771790-56D6-498D-AC09-EFA5DF1398CE}">
  <ds:schemaRefs>
    <ds:schemaRef ds:uri="http://schemas.microsoft.com/office/2006/metadata/properties"/>
    <ds:schemaRef ds:uri="http://schemas.microsoft.com/office/infopath/2007/PartnerControls"/>
    <ds:schemaRef ds:uri="e972f708-7235-4c6d-b2c6-718e4626d441"/>
    <ds:schemaRef ds:uri="192c16b1-47fd-44eb-bf1a-072866750f87"/>
  </ds:schemaRefs>
</ds:datastoreItem>
</file>

<file path=customXml/itemProps4.xml><?xml version="1.0" encoding="utf-8"?>
<ds:datastoreItem xmlns:ds="http://schemas.openxmlformats.org/officeDocument/2006/customXml" ds:itemID="{1223FA47-81FA-4EF6-A3B8-79FDD7C218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1572</Words>
  <Characters>8965</Characters>
  <Application>Microsoft Office Word</Application>
  <DocSecurity>0</DocSecurity>
  <Lines>74</Lines>
  <Paragraphs>21</Paragraphs>
  <ScaleCrop>false</ScaleCrop>
  <Company/>
  <LinksUpToDate>false</LinksUpToDate>
  <CharactersWithSpaces>10516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D'Amico</dc:creator>
  <cp:keywords/>
  <cp:lastModifiedBy>Jennifer  Keys</cp:lastModifiedBy>
  <cp:revision>2</cp:revision>
  <cp:lastPrinted>2025-11-24T22:19:00Z</cp:lastPrinted>
  <dcterms:created xsi:type="dcterms:W3CDTF">2026-06-22T13:58:00Z</dcterms:created>
  <dcterms:modified xsi:type="dcterms:W3CDTF">2026-06-22T13:58:00Z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fa3524388c0528a2c0424a474f8ae32bf8a2f9eacf5c6ac1e18569663c7c175e</vt:lpwstr>
  </property>
  <property fmtid="{D5CDD505-2E9C-101B-9397-08002B2CF9AE}" pid="3" name="ContentTypeId">
    <vt:lpwstr>0x0101005D021090D98A904388531D5121628C96</vt:lpwstr>
  </property>
  <property fmtid="{D5CDD505-2E9C-101B-9397-08002B2CF9AE}" pid="4" name="MediaServiceImageTags">
    <vt:lpwstr/>
  </property>
</Properties>
</file>