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64E91" w14:textId="511C3743" w:rsidR="00E971A0" w:rsidRDefault="00CD000A">
      <w:r w:rsidRPr="00CD000A">
        <w:rPr>
          <w:noProof/>
        </w:rPr>
        <w:drawing>
          <wp:inline distT="0" distB="0" distL="0" distR="0" wp14:anchorId="4280EC11" wp14:editId="16894E80">
            <wp:extent cx="5943600" cy="3255645"/>
            <wp:effectExtent l="0" t="0" r="0" b="1905"/>
            <wp:docPr id="243671433" name="Picture 1">
              <a:extLst xmlns:a="http://schemas.openxmlformats.org/drawingml/2006/main">
                <a:ext uri="{FF2B5EF4-FFF2-40B4-BE49-F238E27FC236}">
                  <a16:creationId xmlns:a16="http://schemas.microsoft.com/office/drawing/2014/main" id="{E2600674-E55F-4FF3-ABE2-625AE25987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71433" name=""/>
                    <pic:cNvPicPr/>
                  </pic:nvPicPr>
                  <pic:blipFill>
                    <a:blip r:embed="rId10"/>
                    <a:stretch>
                      <a:fillRect/>
                    </a:stretch>
                  </pic:blipFill>
                  <pic:spPr>
                    <a:xfrm>
                      <a:off x="0" y="0"/>
                      <a:ext cx="5943600" cy="3255645"/>
                    </a:xfrm>
                    <a:prstGeom prst="rect">
                      <a:avLst/>
                    </a:prstGeom>
                  </pic:spPr>
                </pic:pic>
              </a:graphicData>
            </a:graphic>
          </wp:inline>
        </w:drawing>
      </w:r>
    </w:p>
    <w:p w14:paraId="76E9DCF3" w14:textId="46300B75" w:rsidR="00CD000A" w:rsidRDefault="00CD000A">
      <w:r w:rsidRPr="00CD000A">
        <w:rPr>
          <w:noProof/>
        </w:rPr>
        <w:drawing>
          <wp:inline distT="0" distB="0" distL="0" distR="0" wp14:anchorId="3C346218" wp14:editId="40A3FD59">
            <wp:extent cx="5265876" cy="3756986"/>
            <wp:effectExtent l="0" t="0" r="0" b="0"/>
            <wp:docPr id="547805078" name="Picture 1">
              <a:extLst xmlns:a="http://schemas.openxmlformats.org/drawingml/2006/main">
                <a:ext uri="{FF2B5EF4-FFF2-40B4-BE49-F238E27FC236}">
                  <a16:creationId xmlns:a16="http://schemas.microsoft.com/office/drawing/2014/main" id="{C3F3B6B1-4C54-4FAA-B7CB-6A2B42CD5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05078" name=""/>
                    <pic:cNvPicPr/>
                  </pic:nvPicPr>
                  <pic:blipFill>
                    <a:blip r:embed="rId11"/>
                    <a:stretch>
                      <a:fillRect/>
                    </a:stretch>
                  </pic:blipFill>
                  <pic:spPr>
                    <a:xfrm>
                      <a:off x="0" y="0"/>
                      <a:ext cx="5265876" cy="3756986"/>
                    </a:xfrm>
                    <a:prstGeom prst="rect">
                      <a:avLst/>
                    </a:prstGeom>
                  </pic:spPr>
                </pic:pic>
              </a:graphicData>
            </a:graphic>
          </wp:inline>
        </w:drawing>
      </w:r>
    </w:p>
    <w:p w14:paraId="08155AB4" w14:textId="77777777" w:rsidR="000628DB" w:rsidRDefault="000628DB" w:rsidP="000628DB"/>
    <w:p w14:paraId="672B105A" w14:textId="1EF0DF76" w:rsidR="00CD000A" w:rsidRDefault="00CD000A">
      <w:r w:rsidRPr="00CD000A">
        <w:rPr>
          <w:noProof/>
        </w:rPr>
        <w:lastRenderedPageBreak/>
        <w:drawing>
          <wp:inline distT="0" distB="0" distL="0" distR="0" wp14:anchorId="19B9700F" wp14:editId="7A0CC025">
            <wp:extent cx="5502117" cy="3391194"/>
            <wp:effectExtent l="0" t="0" r="3810" b="0"/>
            <wp:docPr id="83337306" name="Picture 1">
              <a:extLst xmlns:a="http://schemas.openxmlformats.org/drawingml/2006/main">
                <a:ext uri="{FF2B5EF4-FFF2-40B4-BE49-F238E27FC236}">
                  <a16:creationId xmlns:a16="http://schemas.microsoft.com/office/drawing/2014/main" id="{646A8838-394B-4D3F-B461-134D4B056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7306" name=""/>
                    <pic:cNvPicPr/>
                  </pic:nvPicPr>
                  <pic:blipFill>
                    <a:blip r:embed="rId12"/>
                    <a:stretch>
                      <a:fillRect/>
                    </a:stretch>
                  </pic:blipFill>
                  <pic:spPr>
                    <a:xfrm>
                      <a:off x="0" y="0"/>
                      <a:ext cx="5502117" cy="3391194"/>
                    </a:xfrm>
                    <a:prstGeom prst="rect">
                      <a:avLst/>
                    </a:prstGeom>
                  </pic:spPr>
                </pic:pic>
              </a:graphicData>
            </a:graphic>
          </wp:inline>
        </w:drawing>
      </w:r>
    </w:p>
    <w:p w14:paraId="7F5AC717" w14:textId="344E752D" w:rsidR="00CD000A" w:rsidRDefault="00CD000A">
      <w:r w:rsidRPr="00CD000A">
        <w:rPr>
          <w:noProof/>
        </w:rPr>
        <w:drawing>
          <wp:inline distT="0" distB="0" distL="0" distR="0" wp14:anchorId="40F1FC7D" wp14:editId="1E7029A5">
            <wp:extent cx="5197290" cy="3292125"/>
            <wp:effectExtent l="0" t="0" r="3810" b="3810"/>
            <wp:docPr id="2060284333" name="Picture 1">
              <a:extLst xmlns:a="http://schemas.openxmlformats.org/drawingml/2006/main">
                <a:ext uri="{FF2B5EF4-FFF2-40B4-BE49-F238E27FC236}">
                  <a16:creationId xmlns:a16="http://schemas.microsoft.com/office/drawing/2014/main" id="{F1B42DF2-DFF0-496B-909A-C4FC55EB4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84333" name=""/>
                    <pic:cNvPicPr/>
                  </pic:nvPicPr>
                  <pic:blipFill>
                    <a:blip r:embed="rId13"/>
                    <a:stretch>
                      <a:fillRect/>
                    </a:stretch>
                  </pic:blipFill>
                  <pic:spPr>
                    <a:xfrm>
                      <a:off x="0" y="0"/>
                      <a:ext cx="5197290" cy="3292125"/>
                    </a:xfrm>
                    <a:prstGeom prst="rect">
                      <a:avLst/>
                    </a:prstGeom>
                  </pic:spPr>
                </pic:pic>
              </a:graphicData>
            </a:graphic>
          </wp:inline>
        </w:drawing>
      </w:r>
    </w:p>
    <w:p w14:paraId="7D23F845" w14:textId="04390EE8" w:rsidR="00CD000A" w:rsidRDefault="00CD000A">
      <w:r w:rsidRPr="00CD000A">
        <w:rPr>
          <w:noProof/>
        </w:rPr>
        <w:lastRenderedPageBreak/>
        <w:drawing>
          <wp:inline distT="0" distB="0" distL="0" distR="0" wp14:anchorId="3C05E605" wp14:editId="2B3AA783">
            <wp:extent cx="5166360" cy="2531219"/>
            <wp:effectExtent l="0" t="0" r="0" b="2540"/>
            <wp:docPr id="298577975" name="Picture 1">
              <a:extLst xmlns:a="http://schemas.openxmlformats.org/drawingml/2006/main">
                <a:ext uri="{FF2B5EF4-FFF2-40B4-BE49-F238E27FC236}">
                  <a16:creationId xmlns:a16="http://schemas.microsoft.com/office/drawing/2014/main" id="{537BD35F-B03C-48F9-86A2-2626C750A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77975" name=""/>
                    <pic:cNvPicPr/>
                  </pic:nvPicPr>
                  <pic:blipFill>
                    <a:blip r:embed="rId14"/>
                    <a:stretch>
                      <a:fillRect/>
                    </a:stretch>
                  </pic:blipFill>
                  <pic:spPr>
                    <a:xfrm>
                      <a:off x="0" y="0"/>
                      <a:ext cx="5174394" cy="2535155"/>
                    </a:xfrm>
                    <a:prstGeom prst="rect">
                      <a:avLst/>
                    </a:prstGeom>
                  </pic:spPr>
                </pic:pic>
              </a:graphicData>
            </a:graphic>
          </wp:inline>
        </w:drawing>
      </w:r>
      <w:r w:rsidRPr="00CD000A">
        <w:rPr>
          <w:noProof/>
        </w:rPr>
        <w:drawing>
          <wp:inline distT="0" distB="0" distL="0" distR="0" wp14:anchorId="263E33E0" wp14:editId="7D2A69C4">
            <wp:extent cx="5284643" cy="2590800"/>
            <wp:effectExtent l="0" t="0" r="0" b="0"/>
            <wp:docPr id="1417623111" name="Picture 1">
              <a:extLst xmlns:a="http://schemas.openxmlformats.org/drawingml/2006/main">
                <a:ext uri="{FF2B5EF4-FFF2-40B4-BE49-F238E27FC236}">
                  <a16:creationId xmlns:a16="http://schemas.microsoft.com/office/drawing/2014/main" id="{3A9F9632-9F1A-4965-B955-090A2B9A2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23111" name=""/>
                    <pic:cNvPicPr/>
                  </pic:nvPicPr>
                  <pic:blipFill>
                    <a:blip r:embed="rId15"/>
                    <a:stretch>
                      <a:fillRect/>
                    </a:stretch>
                  </pic:blipFill>
                  <pic:spPr>
                    <a:xfrm>
                      <a:off x="0" y="0"/>
                      <a:ext cx="5289997" cy="2593425"/>
                    </a:xfrm>
                    <a:prstGeom prst="rect">
                      <a:avLst/>
                    </a:prstGeom>
                  </pic:spPr>
                </pic:pic>
              </a:graphicData>
            </a:graphic>
          </wp:inline>
        </w:drawing>
      </w:r>
      <w:r w:rsidRPr="00CD000A">
        <w:rPr>
          <w:noProof/>
        </w:rPr>
        <w:lastRenderedPageBreak/>
        <w:drawing>
          <wp:inline distT="0" distB="0" distL="0" distR="0" wp14:anchorId="7D41EF60" wp14:editId="2EB469C5">
            <wp:extent cx="5669280" cy="3779520"/>
            <wp:effectExtent l="0" t="0" r="7620" b="0"/>
            <wp:docPr id="945154715" name="Picture 1">
              <a:extLst xmlns:a="http://schemas.openxmlformats.org/drawingml/2006/main">
                <a:ext uri="{FF2B5EF4-FFF2-40B4-BE49-F238E27FC236}">
                  <a16:creationId xmlns:a16="http://schemas.microsoft.com/office/drawing/2014/main" id="{92F92E15-4556-42C2-AF1B-74A83EF86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54715" name=""/>
                    <pic:cNvPicPr/>
                  </pic:nvPicPr>
                  <pic:blipFill>
                    <a:blip r:embed="rId16"/>
                    <a:stretch>
                      <a:fillRect/>
                    </a:stretch>
                  </pic:blipFill>
                  <pic:spPr>
                    <a:xfrm>
                      <a:off x="0" y="0"/>
                      <a:ext cx="5669777" cy="3779851"/>
                    </a:xfrm>
                    <a:prstGeom prst="rect">
                      <a:avLst/>
                    </a:prstGeom>
                  </pic:spPr>
                </pic:pic>
              </a:graphicData>
            </a:graphic>
          </wp:inline>
        </w:drawing>
      </w:r>
    </w:p>
    <w:p w14:paraId="5749CE5F" w14:textId="4FE6C8A5" w:rsidR="00CD000A" w:rsidRDefault="00CD000A">
      <w:r w:rsidRPr="00CD000A">
        <w:rPr>
          <w:noProof/>
        </w:rPr>
        <w:drawing>
          <wp:inline distT="0" distB="0" distL="0" distR="0" wp14:anchorId="63AC37A8" wp14:editId="60E02070">
            <wp:extent cx="5235394" cy="2644369"/>
            <wp:effectExtent l="0" t="0" r="3810" b="3810"/>
            <wp:docPr id="534761628" name="Picture 1">
              <a:extLst xmlns:a="http://schemas.openxmlformats.org/drawingml/2006/main">
                <a:ext uri="{FF2B5EF4-FFF2-40B4-BE49-F238E27FC236}">
                  <a16:creationId xmlns:a16="http://schemas.microsoft.com/office/drawing/2014/main" id="{2DBB9208-E98F-4F43-83A9-52E883BE3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61628" name=""/>
                    <pic:cNvPicPr/>
                  </pic:nvPicPr>
                  <pic:blipFill>
                    <a:blip r:embed="rId17"/>
                    <a:stretch>
                      <a:fillRect/>
                    </a:stretch>
                  </pic:blipFill>
                  <pic:spPr>
                    <a:xfrm>
                      <a:off x="0" y="0"/>
                      <a:ext cx="5235394" cy="2644369"/>
                    </a:xfrm>
                    <a:prstGeom prst="rect">
                      <a:avLst/>
                    </a:prstGeom>
                  </pic:spPr>
                </pic:pic>
              </a:graphicData>
            </a:graphic>
          </wp:inline>
        </w:drawing>
      </w:r>
    </w:p>
    <w:p w14:paraId="2A0141F1" w14:textId="77777777" w:rsidR="00A96996" w:rsidRDefault="00A96996"/>
    <w:p w14:paraId="1A85066D" w14:textId="77777777" w:rsidR="00A63031" w:rsidRDefault="00A63031"/>
    <w:p w14:paraId="792885FC" w14:textId="651D242A" w:rsidR="00CD000A" w:rsidRDefault="00CD000A">
      <w:r w:rsidRPr="00CD000A">
        <w:rPr>
          <w:noProof/>
        </w:rPr>
        <w:lastRenderedPageBreak/>
        <w:drawing>
          <wp:inline distT="0" distB="0" distL="0" distR="0" wp14:anchorId="5B6E7730" wp14:editId="50C23C01">
            <wp:extent cx="3390900" cy="1019450"/>
            <wp:effectExtent l="0" t="0" r="0" b="9525"/>
            <wp:docPr id="1647440605" name="Picture 1">
              <a:extLst xmlns:a="http://schemas.openxmlformats.org/drawingml/2006/main">
                <a:ext uri="{FF2B5EF4-FFF2-40B4-BE49-F238E27FC236}">
                  <a16:creationId xmlns:a16="http://schemas.microsoft.com/office/drawing/2014/main" id="{D8B87CF2-13E7-4B3F-BF22-FA7BD1EB5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40605" name=""/>
                    <pic:cNvPicPr/>
                  </pic:nvPicPr>
                  <pic:blipFill>
                    <a:blip r:embed="rId18"/>
                    <a:stretch>
                      <a:fillRect/>
                    </a:stretch>
                  </pic:blipFill>
                  <pic:spPr>
                    <a:xfrm>
                      <a:off x="0" y="0"/>
                      <a:ext cx="3413774" cy="1026327"/>
                    </a:xfrm>
                    <a:prstGeom prst="rect">
                      <a:avLst/>
                    </a:prstGeom>
                  </pic:spPr>
                </pic:pic>
              </a:graphicData>
            </a:graphic>
          </wp:inline>
        </w:drawing>
      </w:r>
    </w:p>
    <w:p w14:paraId="230DA59A" w14:textId="198E357B" w:rsidR="00A96996" w:rsidRPr="007C3683" w:rsidRDefault="00635B9D">
      <w:pPr>
        <w:rPr>
          <w:b/>
          <w:bCs/>
        </w:rPr>
      </w:pPr>
      <w:r w:rsidRPr="007C3683">
        <w:rPr>
          <w:b/>
          <w:bCs/>
          <w:highlight w:val="yellow"/>
        </w:rPr>
        <w:t xml:space="preserve">It’s important to complete </w:t>
      </w:r>
      <w:r w:rsidR="007C3683" w:rsidRPr="007C3683">
        <w:rPr>
          <w:b/>
          <w:bCs/>
          <w:highlight w:val="yellow"/>
        </w:rPr>
        <w:t>these tasks</w:t>
      </w:r>
      <w:r w:rsidRPr="007C3683">
        <w:rPr>
          <w:b/>
          <w:bCs/>
          <w:highlight w:val="yellow"/>
        </w:rPr>
        <w:t xml:space="preserve"> prior to </w:t>
      </w:r>
      <w:r w:rsidR="007C3683" w:rsidRPr="007C3683">
        <w:rPr>
          <w:b/>
          <w:bCs/>
          <w:highlight w:val="yellow"/>
        </w:rPr>
        <w:t>your application. They can sometimes be time-consuming so please begin asap.</w:t>
      </w:r>
      <w:r w:rsidR="007C3683" w:rsidRPr="007C3683">
        <w:rPr>
          <w:b/>
          <w:bCs/>
        </w:rPr>
        <w:t xml:space="preserve"> </w:t>
      </w:r>
    </w:p>
    <w:p w14:paraId="78F6BF7D" w14:textId="505BCF79" w:rsidR="00404417" w:rsidRDefault="00FC276B" w:rsidP="00FC276B">
      <w:pPr>
        <w:pStyle w:val="ListParagraph"/>
        <w:numPr>
          <w:ilvl w:val="0"/>
          <w:numId w:val="2"/>
        </w:numPr>
      </w:pPr>
      <w:r>
        <w:t xml:space="preserve">The </w:t>
      </w:r>
      <w:r w:rsidR="00103636">
        <w:t xml:space="preserve">tasks in the </w:t>
      </w:r>
      <w:r w:rsidR="002C6961">
        <w:t>slide below</w:t>
      </w:r>
      <w:r w:rsidR="00103636">
        <w:t xml:space="preserve"> are completed in e</w:t>
      </w:r>
      <w:r w:rsidR="002C6961">
        <w:t>-</w:t>
      </w:r>
      <w:r w:rsidR="00103636">
        <w:t>snaps</w:t>
      </w:r>
      <w:r w:rsidR="002C6961">
        <w:t xml:space="preserve">. </w:t>
      </w:r>
      <w:r w:rsidR="00103636">
        <w:t xml:space="preserve"> </w:t>
      </w:r>
      <w:r w:rsidR="009303DC" w:rsidRPr="009303DC">
        <w:t>e-snaps is the electronic Continuum of Care (CoC) Program Application and Grants Management System used by the U.S. Department of Housing and Urban Development (HUD). It is an online portal operated by HUD's Office of Special Needs Assistance Programs (SNAPS) to support the annual application and funding process for homeless assistance programs</w:t>
      </w:r>
      <w:r w:rsidR="009303DC">
        <w:t xml:space="preserve">. </w:t>
      </w:r>
      <w:r w:rsidR="00A63031">
        <w:t xml:space="preserve">For more information, you can visit the </w:t>
      </w:r>
      <w:hyperlink r:id="rId19" w:tgtFrame="_blank" w:history="1">
        <w:r w:rsidR="00A63031">
          <w:rPr>
            <w:rStyle w:val="Hyperlink"/>
            <w:rFonts w:ascii="Roboto" w:hAnsi="Roboto"/>
          </w:rPr>
          <w:t>e-snaps page on the HUD Exchange</w:t>
        </w:r>
      </w:hyperlink>
      <w:r w:rsidR="008A4771">
        <w:t xml:space="preserve"> and the </w:t>
      </w:r>
      <w:r w:rsidR="00CA3BA0">
        <w:t xml:space="preserve"> </w:t>
      </w:r>
      <w:hyperlink r:id="rId20" w:history="1">
        <w:r w:rsidR="008A4771">
          <w:rPr>
            <w:rStyle w:val="Hyperlink"/>
          </w:rPr>
          <w:t>e-snaps 101 Toolkit page</w:t>
        </w:r>
      </w:hyperlink>
      <w:r w:rsidR="00CA3BA0">
        <w:t xml:space="preserve"> </w:t>
      </w:r>
    </w:p>
    <w:p w14:paraId="31B841E6" w14:textId="30A0D1E3" w:rsidR="002E5B2B" w:rsidRDefault="002E5B2B" w:rsidP="00FC276B">
      <w:pPr>
        <w:pStyle w:val="ListParagraph"/>
        <w:numPr>
          <w:ilvl w:val="0"/>
          <w:numId w:val="2"/>
        </w:numPr>
      </w:pPr>
      <w:r>
        <w:t>If you need assistance with e-snaps, please email Melissa Mar</w:t>
      </w:r>
      <w:r w:rsidR="00437B05">
        <w:t>r</w:t>
      </w:r>
      <w:r>
        <w:t xml:space="preserve">one at </w:t>
      </w:r>
      <w:hyperlink r:id="rId21" w:history="1">
        <w:r w:rsidRPr="004D6D41">
          <w:rPr>
            <w:rStyle w:val="Hyperlink"/>
          </w:rPr>
          <w:t>melissa@marroneconsulting.com</w:t>
        </w:r>
      </w:hyperlink>
      <w:r>
        <w:t xml:space="preserve"> </w:t>
      </w:r>
    </w:p>
    <w:p w14:paraId="6ACAD67E" w14:textId="71FCD88E" w:rsidR="00CD000A" w:rsidRDefault="00CD000A">
      <w:r w:rsidRPr="00CD000A">
        <w:rPr>
          <w:noProof/>
        </w:rPr>
        <w:drawing>
          <wp:inline distT="0" distB="0" distL="0" distR="0" wp14:anchorId="0C0CC543" wp14:editId="00FC85DE">
            <wp:extent cx="5676900" cy="3350947"/>
            <wp:effectExtent l="0" t="0" r="0" b="1905"/>
            <wp:docPr id="455876598" name="Picture 1">
              <a:extLst xmlns:a="http://schemas.openxmlformats.org/drawingml/2006/main">
                <a:ext uri="{FF2B5EF4-FFF2-40B4-BE49-F238E27FC236}">
                  <a16:creationId xmlns:a16="http://schemas.microsoft.com/office/drawing/2014/main" id="{E0361FFF-D499-4604-A9AE-3EAC969FF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76598" name=""/>
                    <pic:cNvPicPr/>
                  </pic:nvPicPr>
                  <pic:blipFill>
                    <a:blip r:embed="rId22"/>
                    <a:stretch>
                      <a:fillRect/>
                    </a:stretch>
                  </pic:blipFill>
                  <pic:spPr>
                    <a:xfrm>
                      <a:off x="0" y="0"/>
                      <a:ext cx="5685145" cy="3355814"/>
                    </a:xfrm>
                    <a:prstGeom prst="rect">
                      <a:avLst/>
                    </a:prstGeom>
                  </pic:spPr>
                </pic:pic>
              </a:graphicData>
            </a:graphic>
          </wp:inline>
        </w:drawing>
      </w:r>
    </w:p>
    <w:p w14:paraId="66E4B87B" w14:textId="77777777" w:rsidR="0042644B" w:rsidRDefault="0042644B"/>
    <w:p w14:paraId="0D6E633C" w14:textId="77777777" w:rsidR="0042644B" w:rsidRDefault="0042644B"/>
    <w:p w14:paraId="13600754" w14:textId="77777777" w:rsidR="0042644B" w:rsidRDefault="0042644B"/>
    <w:p w14:paraId="081C6DB5" w14:textId="77777777" w:rsidR="0042644B" w:rsidRDefault="0042644B"/>
    <w:p w14:paraId="12280866" w14:textId="77777777" w:rsidR="0042644B" w:rsidRDefault="0042644B"/>
    <w:p w14:paraId="32B37934" w14:textId="24C4DFE8" w:rsidR="00231A22" w:rsidRDefault="0042644B" w:rsidP="00231A22">
      <w:pPr>
        <w:pStyle w:val="ListParagraph"/>
        <w:numPr>
          <w:ilvl w:val="0"/>
          <w:numId w:val="4"/>
        </w:numPr>
      </w:pPr>
      <w:r>
        <w:t xml:space="preserve">If you </w:t>
      </w:r>
      <w:r w:rsidR="00D4761C">
        <w:t xml:space="preserve">are renewing or applying for federal dollars, </w:t>
      </w:r>
      <w:r w:rsidR="00D4761C" w:rsidRPr="001C35D7">
        <w:rPr>
          <w:b/>
          <w:bCs/>
        </w:rPr>
        <w:t xml:space="preserve">you must </w:t>
      </w:r>
      <w:r w:rsidR="00231A22" w:rsidRPr="001C35D7">
        <w:rPr>
          <w:b/>
          <w:bCs/>
        </w:rPr>
        <w:t>be registered with sam.gov</w:t>
      </w:r>
      <w:r w:rsidR="00231A22">
        <w:t xml:space="preserve">. </w:t>
      </w:r>
      <w:r w:rsidR="0064475B">
        <w:rPr>
          <w:rFonts w:ascii="Roboto" w:hAnsi="Roboto"/>
        </w:rPr>
        <w:t xml:space="preserve">SAM.gov (System for Award Management) is the official free, U.S. government-operated website used </w:t>
      </w:r>
      <w:r w:rsidR="0064475B">
        <w:t>to manage the federal award lifecycle. It is primarily used by businesses, non-profits, and organizations to register to do business with the federal government, apply for grants, and bid on contracts.</w:t>
      </w:r>
    </w:p>
    <w:p w14:paraId="2631ED32" w14:textId="2A9D7C0A" w:rsidR="0064475B" w:rsidRDefault="000D5293" w:rsidP="00231A22">
      <w:pPr>
        <w:pStyle w:val="ListParagraph"/>
        <w:numPr>
          <w:ilvl w:val="0"/>
          <w:numId w:val="4"/>
        </w:numPr>
      </w:pPr>
      <w:r>
        <w:t>Key Considerations</w:t>
      </w:r>
    </w:p>
    <w:p w14:paraId="6B4BBE7D" w14:textId="5180C253" w:rsidR="000D5293" w:rsidRDefault="000D5293" w:rsidP="000D5293">
      <w:pPr>
        <w:pStyle w:val="ListParagraph"/>
        <w:numPr>
          <w:ilvl w:val="1"/>
          <w:numId w:val="4"/>
        </w:numPr>
      </w:pPr>
      <w:r>
        <w:rPr>
          <w:rStyle w:val="Strong"/>
          <w:rFonts w:ascii="Roboto" w:hAnsi="Roboto"/>
        </w:rPr>
        <w:t>Cost:</w:t>
      </w:r>
      <w:r>
        <w:rPr>
          <w:rStyle w:val="t286pc"/>
          <w:rFonts w:ascii="Roboto" w:hAnsi="Roboto"/>
        </w:rPr>
        <w:t xml:space="preserve"> Registration and all services on </w:t>
      </w:r>
      <w:hyperlink r:id="rId23" w:tgtFrame="_blank" w:history="1">
        <w:r>
          <w:rPr>
            <w:rStyle w:val="Hyperlink"/>
            <w:rFonts w:ascii="Roboto" w:hAnsi="Roboto"/>
          </w:rPr>
          <w:t>SAM.gov</w:t>
        </w:r>
      </w:hyperlink>
      <w:r>
        <w:rPr>
          <w:rStyle w:val="t286pc"/>
          <w:rFonts w:ascii="Roboto" w:hAnsi="Roboto"/>
        </w:rPr>
        <w:t xml:space="preserve"> are </w:t>
      </w:r>
      <w:r>
        <w:rPr>
          <w:rStyle w:val="Strong"/>
          <w:rFonts w:ascii="Roboto" w:hAnsi="Roboto"/>
        </w:rPr>
        <w:t>free</w:t>
      </w:r>
      <w:r>
        <w:t>.</w:t>
      </w:r>
    </w:p>
    <w:p w14:paraId="5F20401E" w14:textId="4695F6A6" w:rsidR="000D5293" w:rsidRDefault="000D5293" w:rsidP="000D5293">
      <w:pPr>
        <w:pStyle w:val="ListParagraph"/>
        <w:numPr>
          <w:ilvl w:val="1"/>
          <w:numId w:val="4"/>
        </w:numPr>
      </w:pPr>
      <w:r>
        <w:rPr>
          <w:rStyle w:val="Strong"/>
          <w:rFonts w:ascii="Roboto" w:hAnsi="Roboto"/>
        </w:rPr>
        <w:t>Renewal:</w:t>
      </w:r>
      <w:r>
        <w:t xml:space="preserve"> Registrations must be updated every 12 months to remain active.</w:t>
      </w:r>
    </w:p>
    <w:p w14:paraId="5A03AF86" w14:textId="77777777" w:rsidR="007505A1" w:rsidRDefault="007505A1" w:rsidP="007505A1"/>
    <w:p w14:paraId="18A406CF" w14:textId="77777777" w:rsidR="007505A1" w:rsidRDefault="007505A1" w:rsidP="007505A1"/>
    <w:p w14:paraId="57FE6C8D" w14:textId="3F03879D" w:rsidR="00D05B72" w:rsidRDefault="00D05B72">
      <w:pPr>
        <w:rPr>
          <w:noProof/>
        </w:rPr>
      </w:pPr>
      <w:r w:rsidRPr="00D05B72">
        <w:rPr>
          <w:noProof/>
        </w:rPr>
        <w:drawing>
          <wp:inline distT="0" distB="0" distL="0" distR="0" wp14:anchorId="05765E8A" wp14:editId="463BD0FC">
            <wp:extent cx="5962650" cy="3745059"/>
            <wp:effectExtent l="0" t="0" r="0" b="8255"/>
            <wp:docPr id="1346231007" name="Picture 1">
              <a:extLst xmlns:a="http://schemas.openxmlformats.org/drawingml/2006/main">
                <a:ext uri="{FF2B5EF4-FFF2-40B4-BE49-F238E27FC236}">
                  <a16:creationId xmlns:a16="http://schemas.microsoft.com/office/drawing/2014/main" id="{12A002D8-B85F-4818-AC81-3A90BCE53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31007" name=""/>
                    <pic:cNvPicPr/>
                  </pic:nvPicPr>
                  <pic:blipFill>
                    <a:blip r:embed="rId24"/>
                    <a:stretch>
                      <a:fillRect/>
                    </a:stretch>
                  </pic:blipFill>
                  <pic:spPr>
                    <a:xfrm>
                      <a:off x="0" y="0"/>
                      <a:ext cx="5979433" cy="3755600"/>
                    </a:xfrm>
                    <a:prstGeom prst="rect">
                      <a:avLst/>
                    </a:prstGeom>
                  </pic:spPr>
                </pic:pic>
              </a:graphicData>
            </a:graphic>
          </wp:inline>
        </w:drawing>
      </w:r>
    </w:p>
    <w:p w14:paraId="3E1E15E2" w14:textId="77777777" w:rsidR="00CA6EBE" w:rsidRDefault="00CA6EBE" w:rsidP="00CA6EBE">
      <w:pPr>
        <w:rPr>
          <w:noProof/>
        </w:rPr>
      </w:pPr>
    </w:p>
    <w:p w14:paraId="105068C7" w14:textId="77777777" w:rsidR="00CA6EBE" w:rsidRDefault="00CA6EBE" w:rsidP="00CA6EBE"/>
    <w:p w14:paraId="0EDC7DE1" w14:textId="77777777" w:rsidR="00CA6EBE" w:rsidRDefault="00CA6EBE" w:rsidP="00CA6EBE"/>
    <w:p w14:paraId="13B4253E" w14:textId="77777777" w:rsidR="00CA6EBE" w:rsidRDefault="00CA6EBE" w:rsidP="00CA6EBE"/>
    <w:p w14:paraId="0838501D" w14:textId="3440AAB0" w:rsidR="00CA6EBE" w:rsidRPr="00CA6EBE" w:rsidRDefault="00627882" w:rsidP="00CA6EBE">
      <w:hyperlink r:id="rId25" w:history="1">
        <w:r>
          <w:rPr>
            <w:rStyle w:val="Hyperlink"/>
          </w:rPr>
          <w:t>Code of Conduct for HUD Grant Programs</w:t>
        </w:r>
      </w:hyperlink>
      <w:r>
        <w:t xml:space="preserve"> </w:t>
      </w:r>
    </w:p>
    <w:p w14:paraId="3E5BCE09" w14:textId="19E23DEB" w:rsidR="00D05B72" w:rsidRDefault="00D05B72">
      <w:r w:rsidRPr="00D05B72">
        <w:rPr>
          <w:noProof/>
        </w:rPr>
        <w:drawing>
          <wp:inline distT="0" distB="0" distL="0" distR="0" wp14:anchorId="176E1845" wp14:editId="75A5D5DF">
            <wp:extent cx="4785775" cy="3337849"/>
            <wp:effectExtent l="0" t="0" r="0" b="0"/>
            <wp:docPr id="1587076553" name="Picture 1">
              <a:extLst xmlns:a="http://schemas.openxmlformats.org/drawingml/2006/main">
                <a:ext uri="{FF2B5EF4-FFF2-40B4-BE49-F238E27FC236}">
                  <a16:creationId xmlns:a16="http://schemas.microsoft.com/office/drawing/2014/main" id="{6F4E530C-6E80-45FF-948B-DE0A466E4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76553" name=""/>
                    <pic:cNvPicPr/>
                  </pic:nvPicPr>
                  <pic:blipFill>
                    <a:blip r:embed="rId26"/>
                    <a:stretch>
                      <a:fillRect/>
                    </a:stretch>
                  </pic:blipFill>
                  <pic:spPr>
                    <a:xfrm>
                      <a:off x="0" y="0"/>
                      <a:ext cx="4785775" cy="3337849"/>
                    </a:xfrm>
                    <a:prstGeom prst="rect">
                      <a:avLst/>
                    </a:prstGeom>
                  </pic:spPr>
                </pic:pic>
              </a:graphicData>
            </a:graphic>
          </wp:inline>
        </w:drawing>
      </w:r>
    </w:p>
    <w:p w14:paraId="2AE9FC40" w14:textId="70E169A1" w:rsidR="00D05B72" w:rsidRDefault="00D05B72">
      <w:r w:rsidRPr="00D05B72">
        <w:rPr>
          <w:noProof/>
        </w:rPr>
        <w:drawing>
          <wp:inline distT="0" distB="0" distL="0" distR="0" wp14:anchorId="129E3848" wp14:editId="5AE1E01F">
            <wp:extent cx="5349704" cy="1539373"/>
            <wp:effectExtent l="0" t="0" r="3810" b="3810"/>
            <wp:docPr id="2126025751" name="Picture 1">
              <a:extLst xmlns:a="http://schemas.openxmlformats.org/drawingml/2006/main">
                <a:ext uri="{FF2B5EF4-FFF2-40B4-BE49-F238E27FC236}">
                  <a16:creationId xmlns:a16="http://schemas.microsoft.com/office/drawing/2014/main" id="{92079CC5-0207-42C9-827D-8120576BE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5751" name=""/>
                    <pic:cNvPicPr/>
                  </pic:nvPicPr>
                  <pic:blipFill>
                    <a:blip r:embed="rId27"/>
                    <a:stretch>
                      <a:fillRect/>
                    </a:stretch>
                  </pic:blipFill>
                  <pic:spPr>
                    <a:xfrm>
                      <a:off x="0" y="0"/>
                      <a:ext cx="5349704" cy="1539373"/>
                    </a:xfrm>
                    <a:prstGeom prst="rect">
                      <a:avLst/>
                    </a:prstGeom>
                  </pic:spPr>
                </pic:pic>
              </a:graphicData>
            </a:graphic>
          </wp:inline>
        </w:drawing>
      </w:r>
    </w:p>
    <w:sectPr w:rsidR="00D05B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5DDC8" w14:textId="77777777" w:rsidR="006E0450" w:rsidRDefault="006E0450" w:rsidP="00A96996">
      <w:pPr>
        <w:spacing w:after="0" w:line="240" w:lineRule="auto"/>
      </w:pPr>
      <w:r>
        <w:separator/>
      </w:r>
    </w:p>
  </w:endnote>
  <w:endnote w:type="continuationSeparator" w:id="0">
    <w:p w14:paraId="2214DDB0" w14:textId="77777777" w:rsidR="006E0450" w:rsidRDefault="006E0450" w:rsidP="00A96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altName w:val="Arial"/>
    <w:panose1 w:val="02000000000000000000"/>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6BC08" w14:textId="77777777" w:rsidR="006E0450" w:rsidRDefault="006E0450" w:rsidP="00A96996">
      <w:pPr>
        <w:spacing w:after="0" w:line="240" w:lineRule="auto"/>
      </w:pPr>
      <w:r>
        <w:separator/>
      </w:r>
    </w:p>
  </w:footnote>
  <w:footnote w:type="continuationSeparator" w:id="0">
    <w:p w14:paraId="15AD49F7" w14:textId="77777777" w:rsidR="006E0450" w:rsidRDefault="006E0450" w:rsidP="00A969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7D7C"/>
    <w:multiLevelType w:val="hybridMultilevel"/>
    <w:tmpl w:val="AE3E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874032"/>
    <w:multiLevelType w:val="hybridMultilevel"/>
    <w:tmpl w:val="0B60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C017D9"/>
    <w:multiLevelType w:val="hybridMultilevel"/>
    <w:tmpl w:val="19AC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233F38"/>
    <w:multiLevelType w:val="hybridMultilevel"/>
    <w:tmpl w:val="F90AB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8897790">
    <w:abstractNumId w:val="2"/>
  </w:num>
  <w:num w:numId="2" w16cid:durableId="1793287525">
    <w:abstractNumId w:val="1"/>
  </w:num>
  <w:num w:numId="3" w16cid:durableId="1918979902">
    <w:abstractNumId w:val="3"/>
  </w:num>
  <w:num w:numId="4" w16cid:durableId="795564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00A"/>
    <w:rsid w:val="000628DB"/>
    <w:rsid w:val="000D5293"/>
    <w:rsid w:val="00103636"/>
    <w:rsid w:val="001A63E6"/>
    <w:rsid w:val="001C35D7"/>
    <w:rsid w:val="00231A22"/>
    <w:rsid w:val="002456FA"/>
    <w:rsid w:val="002C6961"/>
    <w:rsid w:val="002E5B2B"/>
    <w:rsid w:val="0031158B"/>
    <w:rsid w:val="00404417"/>
    <w:rsid w:val="0042644B"/>
    <w:rsid w:val="004344A8"/>
    <w:rsid w:val="00437B05"/>
    <w:rsid w:val="004A4270"/>
    <w:rsid w:val="00617E08"/>
    <w:rsid w:val="00627882"/>
    <w:rsid w:val="00635B9D"/>
    <w:rsid w:val="0064475B"/>
    <w:rsid w:val="00672D2A"/>
    <w:rsid w:val="006B57C7"/>
    <w:rsid w:val="006E0450"/>
    <w:rsid w:val="00733C05"/>
    <w:rsid w:val="007505A1"/>
    <w:rsid w:val="007C3683"/>
    <w:rsid w:val="00865F67"/>
    <w:rsid w:val="0087252D"/>
    <w:rsid w:val="008A4771"/>
    <w:rsid w:val="009303DC"/>
    <w:rsid w:val="009B5432"/>
    <w:rsid w:val="00A63031"/>
    <w:rsid w:val="00A8470A"/>
    <w:rsid w:val="00A96996"/>
    <w:rsid w:val="00A97691"/>
    <w:rsid w:val="00B350DB"/>
    <w:rsid w:val="00B653F2"/>
    <w:rsid w:val="00BC6537"/>
    <w:rsid w:val="00CA3BA0"/>
    <w:rsid w:val="00CA6EBE"/>
    <w:rsid w:val="00CD000A"/>
    <w:rsid w:val="00D05B72"/>
    <w:rsid w:val="00D34B84"/>
    <w:rsid w:val="00D4761C"/>
    <w:rsid w:val="00D52BEF"/>
    <w:rsid w:val="00E10D5E"/>
    <w:rsid w:val="00E50028"/>
    <w:rsid w:val="00E971A0"/>
    <w:rsid w:val="00EE269F"/>
    <w:rsid w:val="00EF5640"/>
    <w:rsid w:val="00F127A3"/>
    <w:rsid w:val="00F55871"/>
    <w:rsid w:val="00F66938"/>
    <w:rsid w:val="00F70170"/>
    <w:rsid w:val="00FA4471"/>
    <w:rsid w:val="00FC27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D58AD"/>
  <w15:chartTrackingRefBased/>
  <w15:docId w15:val="{53D97787-9D02-4823-B38F-B6ACFCF9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0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00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00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00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00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00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00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00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00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0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00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00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00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00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00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00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00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000A"/>
    <w:rPr>
      <w:rFonts w:eastAsiaTheme="majorEastAsia" w:cstheme="majorBidi"/>
      <w:color w:val="272727" w:themeColor="text1" w:themeTint="D8"/>
    </w:rPr>
  </w:style>
  <w:style w:type="paragraph" w:styleId="Title">
    <w:name w:val="Title"/>
    <w:basedOn w:val="Normal"/>
    <w:next w:val="Normal"/>
    <w:link w:val="TitleChar"/>
    <w:uiPriority w:val="10"/>
    <w:qFormat/>
    <w:rsid w:val="00CD00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00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00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00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000A"/>
    <w:pPr>
      <w:spacing w:before="160"/>
      <w:jc w:val="center"/>
    </w:pPr>
    <w:rPr>
      <w:i/>
      <w:iCs/>
      <w:color w:val="404040" w:themeColor="text1" w:themeTint="BF"/>
    </w:rPr>
  </w:style>
  <w:style w:type="character" w:customStyle="1" w:styleId="QuoteChar">
    <w:name w:val="Quote Char"/>
    <w:basedOn w:val="DefaultParagraphFont"/>
    <w:link w:val="Quote"/>
    <w:uiPriority w:val="29"/>
    <w:rsid w:val="00CD000A"/>
    <w:rPr>
      <w:i/>
      <w:iCs/>
      <w:color w:val="404040" w:themeColor="text1" w:themeTint="BF"/>
    </w:rPr>
  </w:style>
  <w:style w:type="paragraph" w:styleId="ListParagraph">
    <w:name w:val="List Paragraph"/>
    <w:basedOn w:val="Normal"/>
    <w:uiPriority w:val="34"/>
    <w:qFormat/>
    <w:rsid w:val="00CD000A"/>
    <w:pPr>
      <w:ind w:left="720"/>
      <w:contextualSpacing/>
    </w:pPr>
  </w:style>
  <w:style w:type="character" w:styleId="IntenseEmphasis">
    <w:name w:val="Intense Emphasis"/>
    <w:basedOn w:val="DefaultParagraphFont"/>
    <w:uiPriority w:val="21"/>
    <w:qFormat/>
    <w:rsid w:val="00CD000A"/>
    <w:rPr>
      <w:i/>
      <w:iCs/>
      <w:color w:val="0F4761" w:themeColor="accent1" w:themeShade="BF"/>
    </w:rPr>
  </w:style>
  <w:style w:type="paragraph" w:styleId="IntenseQuote">
    <w:name w:val="Intense Quote"/>
    <w:basedOn w:val="Normal"/>
    <w:next w:val="Normal"/>
    <w:link w:val="IntenseQuoteChar"/>
    <w:uiPriority w:val="30"/>
    <w:qFormat/>
    <w:rsid w:val="00CD00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000A"/>
    <w:rPr>
      <w:i/>
      <w:iCs/>
      <w:color w:val="0F4761" w:themeColor="accent1" w:themeShade="BF"/>
    </w:rPr>
  </w:style>
  <w:style w:type="character" w:styleId="IntenseReference">
    <w:name w:val="Intense Reference"/>
    <w:basedOn w:val="DefaultParagraphFont"/>
    <w:uiPriority w:val="32"/>
    <w:qFormat/>
    <w:rsid w:val="00CD000A"/>
    <w:rPr>
      <w:b/>
      <w:bCs/>
      <w:smallCaps/>
      <w:color w:val="0F4761" w:themeColor="accent1" w:themeShade="BF"/>
      <w:spacing w:val="5"/>
    </w:rPr>
  </w:style>
  <w:style w:type="paragraph" w:styleId="Header">
    <w:name w:val="header"/>
    <w:basedOn w:val="Normal"/>
    <w:link w:val="HeaderChar"/>
    <w:uiPriority w:val="99"/>
    <w:unhideWhenUsed/>
    <w:rsid w:val="00A96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996"/>
  </w:style>
  <w:style w:type="paragraph" w:styleId="Footer">
    <w:name w:val="footer"/>
    <w:basedOn w:val="Normal"/>
    <w:link w:val="FooterChar"/>
    <w:uiPriority w:val="99"/>
    <w:unhideWhenUsed/>
    <w:rsid w:val="00A96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996"/>
  </w:style>
  <w:style w:type="character" w:styleId="Hyperlink">
    <w:name w:val="Hyperlink"/>
    <w:basedOn w:val="DefaultParagraphFont"/>
    <w:uiPriority w:val="99"/>
    <w:unhideWhenUsed/>
    <w:rsid w:val="00A63031"/>
    <w:rPr>
      <w:color w:val="0000FF"/>
      <w:u w:val="single"/>
    </w:rPr>
  </w:style>
  <w:style w:type="character" w:styleId="UnresolvedMention">
    <w:name w:val="Unresolved Mention"/>
    <w:basedOn w:val="DefaultParagraphFont"/>
    <w:uiPriority w:val="99"/>
    <w:semiHidden/>
    <w:unhideWhenUsed/>
    <w:rsid w:val="002E5B2B"/>
    <w:rPr>
      <w:color w:val="605E5C"/>
      <w:shd w:val="clear" w:color="auto" w:fill="E1DFDD"/>
    </w:rPr>
  </w:style>
  <w:style w:type="character" w:styleId="FollowedHyperlink">
    <w:name w:val="FollowedHyperlink"/>
    <w:basedOn w:val="DefaultParagraphFont"/>
    <w:uiPriority w:val="99"/>
    <w:semiHidden/>
    <w:unhideWhenUsed/>
    <w:rsid w:val="00CA3BA0"/>
    <w:rPr>
      <w:color w:val="96607D" w:themeColor="followedHyperlink"/>
      <w:u w:val="single"/>
    </w:rPr>
  </w:style>
  <w:style w:type="character" w:styleId="Strong">
    <w:name w:val="Strong"/>
    <w:basedOn w:val="DefaultParagraphFont"/>
    <w:uiPriority w:val="22"/>
    <w:qFormat/>
    <w:rsid w:val="000D5293"/>
    <w:rPr>
      <w:b/>
      <w:bCs/>
    </w:rPr>
  </w:style>
  <w:style w:type="character" w:customStyle="1" w:styleId="t286pc">
    <w:name w:val="t286pc"/>
    <w:basedOn w:val="DefaultParagraphFont"/>
    <w:rsid w:val="000D5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mailto:melissa@marroneconsulting.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hud.gov/hud-partners/grants-code-of-conduct"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hudexchange.info/resource/6170/esnaps-101-toolk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sam.gov/"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hudexchange.info/programs/e-sna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72f708-7235-4c6d-b2c6-718e4626d441">
      <Terms xmlns="http://schemas.microsoft.com/office/infopath/2007/PartnerControls"/>
    </lcf76f155ced4ddcb4097134ff3c332f>
    <TaxCatchAll xmlns="192c16b1-47fd-44eb-bf1a-072866750f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11" ma:contentTypeDescription="Create a new document." ma:contentTypeScope="" ma:versionID="742a0f733b973c9551b61adab0134761">
  <xsd:schema xmlns:xsd="http://www.w3.org/2001/XMLSchema" xmlns:xs="http://www.w3.org/2001/XMLSchema" xmlns:p="http://schemas.microsoft.com/office/2006/metadata/properties" xmlns:ns2="e972f708-7235-4c6d-b2c6-718e4626d441" xmlns:ns3="192c16b1-47fd-44eb-bf1a-072866750f87" targetNamespace="http://schemas.microsoft.com/office/2006/metadata/properties" ma:root="true" ma:fieldsID="e7ec4c7bba1136238a429936292ddff6" ns2:_="" ns3:_="">
    <xsd:import namespace="e972f708-7235-4c6d-b2c6-718e4626d441"/>
    <xsd:import namespace="192c16b1-47fd-44eb-bf1a-072866750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f4cc2e-6c51-4447-b05c-2e1db1eb3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c16b1-47fd-44eb-bf1a-072866750f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1e520d-513b-4406-b87b-3b38879e38f7}" ma:internalName="TaxCatchAll" ma:showField="CatchAllData" ma:web="192c16b1-47fd-44eb-bf1a-072866750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D51CC-841B-4F57-8438-87983429E0A9}">
  <ds:schemaRefs>
    <ds:schemaRef ds:uri="http://schemas.microsoft.com/office/2006/metadata/properties"/>
    <ds:schemaRef ds:uri="http://schemas.microsoft.com/office/infopath/2007/PartnerControls"/>
    <ds:schemaRef ds:uri="e972f708-7235-4c6d-b2c6-718e4626d441"/>
    <ds:schemaRef ds:uri="192c16b1-47fd-44eb-bf1a-072866750f87"/>
  </ds:schemaRefs>
</ds:datastoreItem>
</file>

<file path=customXml/itemProps2.xml><?xml version="1.0" encoding="utf-8"?>
<ds:datastoreItem xmlns:ds="http://schemas.openxmlformats.org/officeDocument/2006/customXml" ds:itemID="{69A778F2-43B1-467D-A11A-A7958384527C}">
  <ds:schemaRefs>
    <ds:schemaRef ds:uri="http://schemas.microsoft.com/sharepoint/v3/contenttype/forms"/>
  </ds:schemaRefs>
</ds:datastoreItem>
</file>

<file path=customXml/itemProps3.xml><?xml version="1.0" encoding="utf-8"?>
<ds:datastoreItem xmlns:ds="http://schemas.openxmlformats.org/officeDocument/2006/customXml" ds:itemID="{EADA4526-F32A-4163-941D-9DC32865E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192c16b1-47fd-44eb-bf1a-072866750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Martin</dc:creator>
  <cp:keywords/>
  <dc:description/>
  <cp:lastModifiedBy>Jennifer  Keys</cp:lastModifiedBy>
  <cp:revision>2</cp:revision>
  <dcterms:created xsi:type="dcterms:W3CDTF">2026-06-24T19:37:00Z</dcterms:created>
  <dcterms:modified xsi:type="dcterms:W3CDTF">2026-06-24T19:37:00Z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0x0101005D021090D98A904388531D5121628C96</vt:lpwstr>
  </property>
  <property fmtid="{D5CDD505-2E9C-101B-9397-08002B2CF9AE}" pid="3" name="MediaServiceImageTags">
    <vt:lpwstr/>
  </property>
</Properties>
</file>