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99B5D" w14:textId="030A3D3B" w:rsidR="1359F0CF" w:rsidRDefault="1359F0CF" w:rsidP="278D8ECB">
      <w:pPr>
        <w:spacing w:after="0" w:line="240" w:lineRule="auto"/>
        <w:jc w:val="center"/>
      </w:pPr>
      <w:r w:rsidRPr="278D8ECB">
        <w:rPr>
          <w:rFonts w:ascii="Verdana" w:eastAsia="Verdana" w:hAnsi="Verdana" w:cs="Verdana"/>
          <w:i/>
          <w:iCs/>
          <w:color w:val="000000" w:themeColor="text1"/>
          <w:sz w:val="28"/>
          <w:szCs w:val="28"/>
          <w:highlight w:val="yellow"/>
        </w:rPr>
        <w:t>Scoring Rubric</w:t>
      </w:r>
    </w:p>
    <w:p w14:paraId="0326C81F" w14:textId="6421C0C0" w:rsidR="006E589C" w:rsidRDefault="0005666D">
      <w:pPr>
        <w:spacing w:after="0" w:line="240" w:lineRule="auto"/>
        <w:jc w:val="center"/>
        <w:rPr>
          <w:rFonts w:ascii="Verdana" w:eastAsia="Verdana" w:hAnsi="Verdana" w:cs="Verdana"/>
          <w:b/>
          <w:bCs/>
          <w:sz w:val="26"/>
          <w:szCs w:val="26"/>
        </w:rPr>
      </w:pPr>
      <w:r w:rsidRPr="278D8ECB">
        <w:rPr>
          <w:rFonts w:ascii="Verdana" w:eastAsia="Verdana" w:hAnsi="Verdana" w:cs="Verdana"/>
          <w:b/>
          <w:bCs/>
          <w:sz w:val="26"/>
          <w:szCs w:val="26"/>
        </w:rPr>
        <w:t>Partners Ending Homelessness (PEH)</w:t>
      </w:r>
    </w:p>
    <w:p w14:paraId="0326C820" w14:textId="1229A8DC" w:rsidR="006E589C" w:rsidRDefault="2B39ABA2">
      <w:pPr>
        <w:spacing w:after="0" w:line="240" w:lineRule="auto"/>
        <w:jc w:val="center"/>
        <w:rPr>
          <w:rFonts w:ascii="Verdana" w:eastAsia="Verdana" w:hAnsi="Verdana" w:cs="Verdana"/>
          <w:b/>
          <w:bCs/>
          <w:sz w:val="26"/>
          <w:szCs w:val="26"/>
          <w:u w:val="single"/>
        </w:rPr>
      </w:pPr>
      <w:r w:rsidRPr="48940DB0">
        <w:rPr>
          <w:rFonts w:ascii="Verdana" w:eastAsia="Verdana" w:hAnsi="Verdana" w:cs="Verdana"/>
          <w:b/>
          <w:bCs/>
          <w:sz w:val="26"/>
          <w:szCs w:val="26"/>
          <w:u w:val="single"/>
        </w:rPr>
        <w:t>FY2026 New Project Application</w:t>
      </w:r>
      <w:r w:rsidR="6E21669A" w:rsidRPr="48940DB0">
        <w:rPr>
          <w:rFonts w:ascii="Verdana" w:eastAsia="Verdana" w:hAnsi="Verdana" w:cs="Verdana"/>
          <w:b/>
          <w:bCs/>
          <w:sz w:val="26"/>
          <w:szCs w:val="26"/>
          <w:u w:val="single"/>
        </w:rPr>
        <w:t xml:space="preserve"> TH, PSH, and RRH</w:t>
      </w:r>
    </w:p>
    <w:p w14:paraId="11C1C462" w14:textId="26970FC1" w:rsidR="2B2F60E7" w:rsidRPr="00962B74" w:rsidRDefault="2B2F60E7" w:rsidP="278D8ECB">
      <w:pPr>
        <w:spacing w:after="0" w:line="240" w:lineRule="auto"/>
        <w:jc w:val="center"/>
        <w:rPr>
          <w:rFonts w:ascii="Verdana" w:eastAsia="Verdana" w:hAnsi="Verdana" w:cs="Verdana"/>
          <w:i/>
          <w:iCs/>
          <w:sz w:val="26"/>
          <w:szCs w:val="26"/>
        </w:rPr>
      </w:pPr>
      <w:r w:rsidRPr="278D8ECB">
        <w:rPr>
          <w:rFonts w:ascii="Verdana" w:eastAsia="Verdana" w:hAnsi="Verdana" w:cs="Verdana"/>
          <w:b/>
          <w:bCs/>
          <w:sz w:val="26"/>
          <w:szCs w:val="26"/>
          <w:u w:val="single"/>
        </w:rPr>
        <w:t>Updated 06/29/2026</w:t>
      </w:r>
      <w:r w:rsidR="00962B74" w:rsidRPr="278D8ECB">
        <w:rPr>
          <w:rFonts w:ascii="Verdana" w:eastAsia="Verdana" w:hAnsi="Verdana" w:cs="Verdana"/>
          <w:b/>
          <w:bCs/>
          <w:sz w:val="26"/>
          <w:szCs w:val="26"/>
          <w:u w:val="single"/>
        </w:rPr>
        <w:t xml:space="preserve"> </w:t>
      </w:r>
    </w:p>
    <w:p w14:paraId="0326C821" w14:textId="77777777" w:rsidR="006E589C" w:rsidRDefault="006E589C" w:rsidP="45497487">
      <w:pPr>
        <w:spacing w:after="0" w:line="240" w:lineRule="auto"/>
        <w:jc w:val="center"/>
        <w:rPr>
          <w:rFonts w:ascii="Verdana" w:eastAsia="Verdana" w:hAnsi="Verdana" w:cs="Verdana"/>
          <w:b/>
          <w:bCs/>
          <w:sz w:val="26"/>
          <w:szCs w:val="26"/>
          <w:highlight w:val="yellow"/>
          <w:u w:val="single"/>
        </w:rPr>
      </w:pPr>
    </w:p>
    <w:p w14:paraId="28B814B4" w14:textId="4D28D032"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rPr>
        <w:t xml:space="preserve">Applications are due Wednesday, July 15th </w:t>
      </w:r>
      <w:proofErr w:type="gramStart"/>
      <w:r w:rsidRPr="44F16814">
        <w:rPr>
          <w:rFonts w:ascii="Verdana" w:eastAsia="Verdana" w:hAnsi="Verdana" w:cs="Verdana"/>
          <w:b/>
          <w:bCs/>
          <w:color w:val="FF0000"/>
          <w:sz w:val="24"/>
          <w:szCs w:val="24"/>
        </w:rPr>
        <w:t>by</w:t>
      </w:r>
      <w:proofErr w:type="gramEnd"/>
      <w:r w:rsidRPr="44F16814">
        <w:rPr>
          <w:rFonts w:ascii="Verdana" w:eastAsia="Verdana" w:hAnsi="Verdana" w:cs="Verdana"/>
          <w:b/>
          <w:bCs/>
          <w:color w:val="FF0000"/>
          <w:sz w:val="24"/>
          <w:szCs w:val="24"/>
        </w:rPr>
        <w:t xml:space="preserve"> 5 pm.</w:t>
      </w:r>
    </w:p>
    <w:p w14:paraId="7E147B3A" w14:textId="2E9845ED"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lang w:val="en-US"/>
        </w:rPr>
        <w:t>Single Project Applications must be submitted in a single PDF to</w:t>
      </w:r>
    </w:p>
    <w:p w14:paraId="4B170E06" w14:textId="6A647843"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rPr>
        <w:t xml:space="preserve">PEH via email: </w:t>
      </w:r>
      <w:hyperlink r:id="rId12">
        <w:r w:rsidRPr="44F16814">
          <w:rPr>
            <w:rStyle w:val="Hyperlink"/>
            <w:b/>
            <w:bCs/>
            <w:color w:val="1155CC"/>
          </w:rPr>
          <w:t>jkeys@letsendhomelessness.org</w:t>
        </w:r>
      </w:hyperlink>
    </w:p>
    <w:p w14:paraId="6B30AE7E" w14:textId="427C0D02"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lang w:val="en-US"/>
        </w:rPr>
        <w:t>Project applications must also be submitted in E-Snaps by Tuesday, August 11</w:t>
      </w:r>
      <w:r w:rsidRPr="44F16814">
        <w:rPr>
          <w:rFonts w:ascii="Verdana" w:eastAsia="Verdana" w:hAnsi="Verdana" w:cs="Verdana"/>
          <w:b/>
          <w:bCs/>
          <w:color w:val="FF0000"/>
          <w:sz w:val="24"/>
          <w:szCs w:val="24"/>
          <w:vertAlign w:val="superscript"/>
          <w:lang w:val="en-US"/>
        </w:rPr>
        <w:t>th</w:t>
      </w:r>
      <w:r w:rsidRPr="44F16814">
        <w:rPr>
          <w:rFonts w:ascii="Verdana" w:eastAsia="Verdana" w:hAnsi="Verdana" w:cs="Verdana"/>
          <w:b/>
          <w:bCs/>
          <w:color w:val="FF0000"/>
          <w:sz w:val="24"/>
          <w:szCs w:val="24"/>
          <w:lang w:val="en-US"/>
        </w:rPr>
        <w:t xml:space="preserve"> by 5pm.</w:t>
      </w:r>
    </w:p>
    <w:p w14:paraId="25ED11DA" w14:textId="65E26ED4" w:rsidR="092B326D" w:rsidRDefault="092B326D" w:rsidP="44F16814">
      <w:pPr>
        <w:spacing w:after="0" w:line="240" w:lineRule="auto"/>
        <w:jc w:val="center"/>
        <w:rPr>
          <w:rFonts w:ascii="Verdana" w:eastAsia="Verdana" w:hAnsi="Verdana" w:cs="Verdana"/>
          <w:color w:val="FF0000"/>
          <w:sz w:val="24"/>
          <w:szCs w:val="24"/>
        </w:rPr>
      </w:pPr>
      <w:r w:rsidRPr="44F16814">
        <w:rPr>
          <w:color w:val="000000" w:themeColor="text1"/>
        </w:rPr>
        <w:t xml:space="preserve">   </w:t>
      </w:r>
      <w:r w:rsidRPr="44F16814">
        <w:rPr>
          <w:rFonts w:ascii="Verdana" w:eastAsia="Verdana" w:hAnsi="Verdana" w:cs="Verdana"/>
          <w:b/>
          <w:bCs/>
          <w:color w:val="FF0000"/>
          <w:sz w:val="24"/>
          <w:szCs w:val="24"/>
        </w:rPr>
        <w:t>Scoring Rubric will be on our website</w:t>
      </w:r>
    </w:p>
    <w:p w14:paraId="02A8CB7D" w14:textId="02732ECF" w:rsidR="092B326D" w:rsidRDefault="092B326D" w:rsidP="44F16814">
      <w:pPr>
        <w:spacing w:after="0" w:line="240" w:lineRule="auto"/>
        <w:ind w:right="18"/>
        <w:jc w:val="center"/>
      </w:pPr>
      <w:hyperlink r:id="rId13" w:anchor="fy2025">
        <w:r w:rsidRPr="44F16814">
          <w:rPr>
            <w:rStyle w:val="Hyperlink"/>
          </w:rPr>
          <w:t>CoC Funding - Partners Ending Homelessness</w:t>
        </w:r>
      </w:hyperlink>
    </w:p>
    <w:p w14:paraId="2A040DFC" w14:textId="3AF8BBDE" w:rsidR="7375F56D" w:rsidRDefault="7375F56D" w:rsidP="45497487">
      <w:pPr>
        <w:spacing w:after="0" w:line="240" w:lineRule="auto"/>
        <w:ind w:left="2160" w:right="18"/>
        <w:jc w:val="center"/>
        <w:rPr>
          <w:rFonts w:ascii="Times New Roman" w:eastAsia="Times New Roman" w:hAnsi="Times New Roman" w:cs="Times New Roman"/>
          <w:sz w:val="26"/>
          <w:szCs w:val="26"/>
        </w:rPr>
      </w:pPr>
    </w:p>
    <w:p w14:paraId="0326C828" w14:textId="77777777" w:rsidR="006E589C" w:rsidRDefault="4880FE4E" w:rsidP="45497487">
      <w:pPr>
        <w:spacing w:after="0" w:line="240" w:lineRule="auto"/>
        <w:ind w:right="18"/>
        <w:rPr>
          <w:rFonts w:ascii="Times New Roman" w:eastAsia="Times New Roman" w:hAnsi="Times New Roman" w:cs="Times New Roman"/>
          <w:b/>
          <w:bCs/>
          <w:sz w:val="18"/>
          <w:szCs w:val="18"/>
          <w:u w:val="single"/>
        </w:rPr>
      </w:pPr>
      <w:r w:rsidRPr="45497487">
        <w:rPr>
          <w:rFonts w:ascii="Times New Roman" w:eastAsia="Times New Roman" w:hAnsi="Times New Roman" w:cs="Times New Roman"/>
          <w:b/>
          <w:bCs/>
          <w:sz w:val="18"/>
          <w:szCs w:val="18"/>
          <w:u w:val="single"/>
        </w:rPr>
        <w:t>Agency and Project Information</w:t>
      </w:r>
    </w:p>
    <w:p w14:paraId="0326C829" w14:textId="77777777" w:rsidR="006E589C" w:rsidRDefault="006E589C" w:rsidP="45497487">
      <w:pPr>
        <w:spacing w:after="0" w:line="240" w:lineRule="auto"/>
        <w:ind w:right="18"/>
        <w:rPr>
          <w:rFonts w:ascii="Times New Roman" w:eastAsia="Times New Roman" w:hAnsi="Times New Roman" w:cs="Times New Roman"/>
          <w:sz w:val="18"/>
          <w:szCs w:val="18"/>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6E589C" w14:paraId="0326C82C" w14:textId="77777777" w:rsidTr="45497487">
        <w:trPr>
          <w:trHeight w:val="593"/>
        </w:trPr>
        <w:tc>
          <w:tcPr>
            <w:tcW w:w="2250" w:type="dxa"/>
            <w:vAlign w:val="center"/>
          </w:tcPr>
          <w:p w14:paraId="0326C82A"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Organization Name:</w:t>
            </w:r>
          </w:p>
        </w:tc>
        <w:tc>
          <w:tcPr>
            <w:tcW w:w="7560" w:type="dxa"/>
            <w:vAlign w:val="center"/>
          </w:tcPr>
          <w:p w14:paraId="0326C82B" w14:textId="77777777" w:rsidR="006E589C" w:rsidRDefault="006E589C" w:rsidP="45497487">
            <w:pPr>
              <w:ind w:right="18"/>
              <w:rPr>
                <w:rFonts w:ascii="Times New Roman" w:eastAsia="Times New Roman" w:hAnsi="Times New Roman" w:cs="Times New Roman"/>
                <w:b/>
                <w:bCs/>
                <w:sz w:val="18"/>
                <w:szCs w:val="18"/>
              </w:rPr>
            </w:pPr>
          </w:p>
        </w:tc>
      </w:tr>
      <w:tr w:rsidR="006E589C" w14:paraId="0326C82F" w14:textId="77777777" w:rsidTr="45497487">
        <w:trPr>
          <w:trHeight w:val="593"/>
        </w:trPr>
        <w:tc>
          <w:tcPr>
            <w:tcW w:w="2250" w:type="dxa"/>
            <w:vAlign w:val="center"/>
          </w:tcPr>
          <w:p w14:paraId="0326C82D"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Project Name:</w:t>
            </w:r>
          </w:p>
        </w:tc>
        <w:tc>
          <w:tcPr>
            <w:tcW w:w="7560" w:type="dxa"/>
            <w:vAlign w:val="center"/>
          </w:tcPr>
          <w:p w14:paraId="0326C82E" w14:textId="77777777" w:rsidR="006E589C" w:rsidRDefault="006E589C" w:rsidP="45497487">
            <w:pPr>
              <w:ind w:right="18"/>
              <w:rPr>
                <w:rFonts w:ascii="Times New Roman" w:eastAsia="Times New Roman" w:hAnsi="Times New Roman" w:cs="Times New Roman"/>
                <w:b/>
                <w:bCs/>
                <w:sz w:val="18"/>
                <w:szCs w:val="18"/>
              </w:rPr>
            </w:pPr>
          </w:p>
        </w:tc>
      </w:tr>
    </w:tbl>
    <w:p w14:paraId="0326C831" w14:textId="77777777" w:rsidR="006E589C" w:rsidRDefault="4880FE4E" w:rsidP="45497487">
      <w:pPr>
        <w:spacing w:after="0" w:line="240" w:lineRule="auto"/>
        <w:rPr>
          <w:rFonts w:ascii="Times New Roman" w:eastAsia="Times New Roman" w:hAnsi="Times New Roman" w:cs="Times New Roman"/>
          <w:b/>
          <w:bCs/>
        </w:rPr>
      </w:pPr>
      <w:r w:rsidRPr="45497487">
        <w:rPr>
          <w:rFonts w:ascii="Times New Roman" w:eastAsia="Times New Roman" w:hAnsi="Times New Roman" w:cs="Times New Roman"/>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6E589C" w14:paraId="0326C836" w14:textId="77777777" w:rsidTr="45497487">
        <w:trPr>
          <w:trHeight w:val="570"/>
        </w:trPr>
        <w:tc>
          <w:tcPr>
            <w:tcW w:w="2250" w:type="dxa"/>
            <w:vMerge w:val="restart"/>
            <w:vAlign w:val="center"/>
          </w:tcPr>
          <w:p w14:paraId="0326C832"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Contact Person</w:t>
            </w:r>
          </w:p>
          <w:p w14:paraId="0326C833"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Phone Number</w:t>
            </w:r>
          </w:p>
          <w:p w14:paraId="0326C834"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Email</w:t>
            </w:r>
          </w:p>
        </w:tc>
        <w:tc>
          <w:tcPr>
            <w:tcW w:w="7560" w:type="dxa"/>
            <w:vAlign w:val="center"/>
          </w:tcPr>
          <w:p w14:paraId="0326C835" w14:textId="77777777" w:rsidR="006E589C" w:rsidRDefault="006E589C" w:rsidP="45497487">
            <w:pPr>
              <w:ind w:right="18"/>
              <w:rPr>
                <w:rFonts w:ascii="Times New Roman" w:eastAsia="Times New Roman" w:hAnsi="Times New Roman" w:cs="Times New Roman"/>
                <w:b/>
                <w:bCs/>
                <w:sz w:val="18"/>
                <w:szCs w:val="18"/>
              </w:rPr>
            </w:pPr>
          </w:p>
        </w:tc>
      </w:tr>
      <w:tr w:rsidR="006E589C" w14:paraId="0326C839" w14:textId="77777777" w:rsidTr="45497487">
        <w:trPr>
          <w:trHeight w:val="555"/>
        </w:trPr>
        <w:tc>
          <w:tcPr>
            <w:tcW w:w="2250" w:type="dxa"/>
            <w:vMerge/>
            <w:vAlign w:val="center"/>
          </w:tcPr>
          <w:p w14:paraId="0326C837" w14:textId="77777777" w:rsidR="006E589C" w:rsidRDefault="006E589C">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326C838" w14:textId="77777777" w:rsidR="006E589C" w:rsidRDefault="006E589C">
            <w:pPr>
              <w:ind w:right="18"/>
              <w:rPr>
                <w:rFonts w:ascii="Verdana" w:eastAsia="Verdana" w:hAnsi="Verdana" w:cs="Verdana"/>
                <w:b/>
                <w:bCs/>
                <w:sz w:val="18"/>
                <w:szCs w:val="18"/>
              </w:rPr>
            </w:pPr>
          </w:p>
        </w:tc>
      </w:tr>
      <w:tr w:rsidR="006E589C" w14:paraId="0326C83C" w14:textId="77777777" w:rsidTr="45497487">
        <w:trPr>
          <w:trHeight w:val="570"/>
        </w:trPr>
        <w:tc>
          <w:tcPr>
            <w:tcW w:w="2250" w:type="dxa"/>
            <w:vMerge/>
            <w:vAlign w:val="center"/>
          </w:tcPr>
          <w:p w14:paraId="0326C83A" w14:textId="77777777" w:rsidR="006E589C" w:rsidRDefault="006E589C">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326C83B" w14:textId="77777777" w:rsidR="006E589C" w:rsidRDefault="006E589C">
            <w:pPr>
              <w:ind w:right="18"/>
              <w:rPr>
                <w:rFonts w:ascii="Verdana" w:eastAsia="Verdana" w:hAnsi="Verdana" w:cs="Verdana"/>
                <w:b/>
                <w:bCs/>
                <w:sz w:val="18"/>
                <w:szCs w:val="18"/>
              </w:rPr>
            </w:pPr>
          </w:p>
        </w:tc>
      </w:tr>
    </w:tbl>
    <w:p w14:paraId="0326C83E" w14:textId="77777777" w:rsidR="006E589C" w:rsidRDefault="006E589C">
      <w:pPr>
        <w:spacing w:after="0" w:line="240" w:lineRule="auto"/>
      </w:pPr>
    </w:p>
    <w:tbl>
      <w:tblPr>
        <w:tblpPr w:leftFromText="180" w:rightFromText="180" w:topFromText="180" w:bottomFromText="180" w:vertAnchor="text" w:tblpX="60"/>
        <w:tblW w:w="65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165"/>
        <w:gridCol w:w="3405"/>
      </w:tblGrid>
      <w:tr w:rsidR="006E589C" w14:paraId="0326C841" w14:textId="77777777" w:rsidTr="12BB769D">
        <w:trPr>
          <w:trHeight w:val="495"/>
          <w:tblHeader/>
        </w:trPr>
        <w:tc>
          <w:tcPr>
            <w:tcW w:w="3165" w:type="dxa"/>
          </w:tcPr>
          <w:p w14:paraId="0326C83F" w14:textId="77777777" w:rsidR="006E589C" w:rsidRDefault="4880FE4E" w:rsidP="45497487">
            <w:pPr>
              <w:widowControl w:val="0"/>
              <w:spacing w:after="0" w:line="240" w:lineRule="auto"/>
              <w:rPr>
                <w:rFonts w:ascii="Times New Roman" w:eastAsia="Times New Roman" w:hAnsi="Times New Roman" w:cs="Times New Roman"/>
                <w:b/>
                <w:bCs/>
              </w:rPr>
            </w:pPr>
            <w:r w:rsidRPr="45497487">
              <w:rPr>
                <w:rFonts w:ascii="Times New Roman" w:eastAsia="Times New Roman" w:hAnsi="Times New Roman" w:cs="Times New Roman"/>
                <w:b/>
                <w:bCs/>
              </w:rPr>
              <w:t>Amount Requesting</w:t>
            </w:r>
          </w:p>
        </w:tc>
        <w:tc>
          <w:tcPr>
            <w:tcW w:w="3405" w:type="dxa"/>
          </w:tcPr>
          <w:p w14:paraId="31C4CC20" w14:textId="5C3E8998" w:rsidR="006E589C" w:rsidRDefault="29665F21" w:rsidP="15FD28F3">
            <w:pPr>
              <w:widowControl w:val="0"/>
              <w:spacing w:after="0" w:line="240" w:lineRule="auto"/>
              <w:rPr>
                <w:b/>
                <w:bCs/>
                <w:color w:val="000000" w:themeColor="text1"/>
                <w:lang w:val="en-US"/>
              </w:rPr>
            </w:pPr>
            <w:r w:rsidRPr="15FD28F3">
              <w:rPr>
                <w:b/>
                <w:bCs/>
                <w:color w:val="000000" w:themeColor="text1"/>
              </w:rPr>
              <w:t xml:space="preserve">Projected Number of People Served </w:t>
            </w:r>
            <w:r w:rsidR="4352F506" w:rsidRPr="15FD28F3">
              <w:rPr>
                <w:b/>
                <w:bCs/>
                <w:color w:val="000000" w:themeColor="text1"/>
              </w:rPr>
              <w:t>2 CFR 200.404</w:t>
            </w:r>
          </w:p>
          <w:p w14:paraId="0326C840" w14:textId="4D1267C5" w:rsidR="006E589C" w:rsidRDefault="006E589C" w:rsidP="45497487">
            <w:pPr>
              <w:widowControl w:val="0"/>
              <w:spacing w:after="0" w:line="240" w:lineRule="auto"/>
              <w:rPr>
                <w:rFonts w:ascii="Times New Roman" w:eastAsia="Times New Roman" w:hAnsi="Times New Roman" w:cs="Times New Roman"/>
                <w:b/>
                <w:bCs/>
                <w:lang w:val="en-US"/>
              </w:rPr>
            </w:pPr>
          </w:p>
        </w:tc>
      </w:tr>
      <w:tr w:rsidR="006E589C" w14:paraId="0326C844" w14:textId="77777777" w:rsidTr="12BB769D">
        <w:tc>
          <w:tcPr>
            <w:tcW w:w="3165" w:type="dxa"/>
          </w:tcPr>
          <w:p w14:paraId="0326C842" w14:textId="77777777" w:rsidR="006E589C" w:rsidRDefault="4880FE4E" w:rsidP="45497487">
            <w:pPr>
              <w:widowControl w:val="0"/>
              <w:spacing w:after="0" w:line="240" w:lineRule="auto"/>
              <w:rPr>
                <w:rFonts w:ascii="Times New Roman" w:eastAsia="Times New Roman" w:hAnsi="Times New Roman" w:cs="Times New Roman"/>
              </w:rPr>
            </w:pPr>
            <w:r w:rsidRPr="45497487">
              <w:rPr>
                <w:rFonts w:ascii="Times New Roman" w:eastAsia="Times New Roman" w:hAnsi="Times New Roman" w:cs="Times New Roman"/>
              </w:rPr>
              <w:t>$</w:t>
            </w:r>
          </w:p>
        </w:tc>
        <w:tc>
          <w:tcPr>
            <w:tcW w:w="3405" w:type="dxa"/>
          </w:tcPr>
          <w:p w14:paraId="0326C843" w14:textId="77777777" w:rsidR="006E589C" w:rsidRDefault="006E589C" w:rsidP="45497487">
            <w:pPr>
              <w:widowControl w:val="0"/>
              <w:spacing w:after="0" w:line="240" w:lineRule="auto"/>
              <w:rPr>
                <w:rFonts w:ascii="Times New Roman" w:eastAsia="Times New Roman" w:hAnsi="Times New Roman" w:cs="Times New Roman"/>
              </w:rPr>
            </w:pPr>
          </w:p>
        </w:tc>
      </w:tr>
    </w:tbl>
    <w:p w14:paraId="74FFBEEE" w14:textId="17B1C81A" w:rsidR="45497487" w:rsidRDefault="4880FE4E" w:rsidP="45497487">
      <w:pPr>
        <w:spacing w:after="0" w:line="240" w:lineRule="auto"/>
        <w:rPr>
          <w:rFonts w:ascii="Times New Roman" w:eastAsia="Times New Roman" w:hAnsi="Times New Roman" w:cs="Times New Roman"/>
        </w:rPr>
      </w:pPr>
      <w:r w:rsidRPr="45497487">
        <w:rPr>
          <w:rFonts w:ascii="Times New Roman" w:eastAsia="Times New Roman" w:hAnsi="Times New Roman" w:cs="Times New Roman"/>
        </w:rPr>
        <w:t xml:space="preserve"> </w:t>
      </w:r>
    </w:p>
    <w:tbl>
      <w:tblPr>
        <w:tblW w:w="10800" w:type="dxa"/>
        <w:tblInd w:w="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263"/>
        <w:gridCol w:w="4377"/>
        <w:gridCol w:w="2160"/>
      </w:tblGrid>
      <w:tr w:rsidR="00596CCF" w14:paraId="0326C85D" w14:textId="77777777" w:rsidTr="00175652">
        <w:trPr>
          <w:gridAfter w:val="1"/>
          <w:wAfter w:w="2160" w:type="dxa"/>
          <w:trHeight w:val="268"/>
        </w:trPr>
        <w:tc>
          <w:tcPr>
            <w:tcW w:w="8640" w:type="dxa"/>
            <w:gridSpan w:val="2"/>
            <w:shd w:val="clear" w:color="auto" w:fill="D9D9D9" w:themeFill="background1" w:themeFillShade="D9"/>
          </w:tcPr>
          <w:p w14:paraId="0326C85C" w14:textId="77777777" w:rsidR="006E589C" w:rsidRDefault="4880FE4E" w:rsidP="45497487">
            <w:pPr>
              <w:rPr>
                <w:rFonts w:ascii="Times New Roman" w:eastAsia="Times New Roman" w:hAnsi="Times New Roman" w:cs="Times New Roman"/>
              </w:rPr>
            </w:pPr>
            <w:r w:rsidRPr="45497487">
              <w:rPr>
                <w:rFonts w:ascii="Times New Roman" w:eastAsia="Times New Roman" w:hAnsi="Times New Roman" w:cs="Times New Roman"/>
                <w:b/>
                <w:bCs/>
                <w:u w:val="single"/>
              </w:rPr>
              <w:t xml:space="preserve">Project/Component Type </w:t>
            </w:r>
            <w:r w:rsidRPr="45497487">
              <w:rPr>
                <w:rFonts w:ascii="Times New Roman" w:eastAsia="Times New Roman" w:hAnsi="Times New Roman" w:cs="Times New Roman"/>
              </w:rPr>
              <w:t>(check correct box)</w:t>
            </w:r>
          </w:p>
        </w:tc>
      </w:tr>
      <w:tr w:rsidR="00DE5769" w14:paraId="0326C860" w14:textId="77777777" w:rsidTr="00175652">
        <w:trPr>
          <w:gridAfter w:val="1"/>
          <w:wAfter w:w="2160" w:type="dxa"/>
          <w:trHeight w:val="143"/>
        </w:trPr>
        <w:tc>
          <w:tcPr>
            <w:tcW w:w="4263" w:type="dxa"/>
          </w:tcPr>
          <w:p w14:paraId="0326C85E" w14:textId="4EAB023C" w:rsidR="006E589C" w:rsidRDefault="4880FE4E" w:rsidP="45497487">
            <w:pPr>
              <w:rPr>
                <w:rFonts w:ascii="Times New Roman" w:eastAsia="Times New Roman" w:hAnsi="Times New Roman" w:cs="Times New Roman"/>
                <w:b/>
                <w:bCs/>
              </w:rPr>
            </w:pPr>
            <w:r w:rsidRPr="45497487">
              <w:rPr>
                <w:rFonts w:ascii="Times New Roman" w:eastAsia="Times New Roman" w:hAnsi="Times New Roman" w:cs="Times New Roman"/>
                <w:b/>
                <w:bCs/>
              </w:rPr>
              <w:t>Transitional Housing</w:t>
            </w:r>
            <w:r w:rsidR="2D5B8CAC" w:rsidRPr="45497487">
              <w:rPr>
                <w:rFonts w:ascii="Times New Roman" w:eastAsia="Times New Roman" w:hAnsi="Times New Roman" w:cs="Times New Roman"/>
                <w:b/>
                <w:bCs/>
              </w:rPr>
              <w:t xml:space="preserve"> (TH)</w:t>
            </w:r>
          </w:p>
        </w:tc>
        <w:tc>
          <w:tcPr>
            <w:tcW w:w="4377" w:type="dxa"/>
          </w:tcPr>
          <w:p w14:paraId="0326C85F" w14:textId="77777777" w:rsidR="006E589C" w:rsidRDefault="4880FE4E"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00DE5769" w14:paraId="0326C863" w14:textId="77777777" w:rsidTr="00175652">
        <w:trPr>
          <w:gridAfter w:val="1"/>
          <w:wAfter w:w="2160" w:type="dxa"/>
          <w:trHeight w:val="143"/>
        </w:trPr>
        <w:tc>
          <w:tcPr>
            <w:tcW w:w="4263" w:type="dxa"/>
          </w:tcPr>
          <w:p w14:paraId="0326C861" w14:textId="4EB9E3FA" w:rsidR="006E589C" w:rsidRDefault="6A90ED65" w:rsidP="45497487">
            <w:pPr>
              <w:rPr>
                <w:rFonts w:ascii="Times New Roman" w:eastAsia="Times New Roman" w:hAnsi="Times New Roman" w:cs="Times New Roman"/>
                <w:b/>
                <w:bCs/>
              </w:rPr>
            </w:pPr>
            <w:r w:rsidRPr="45497487">
              <w:rPr>
                <w:rFonts w:ascii="Times New Roman" w:eastAsia="Times New Roman" w:hAnsi="Times New Roman" w:cs="Times New Roman"/>
                <w:b/>
                <w:bCs/>
              </w:rPr>
              <w:t>Permanent Supportive Housing (PSH)</w:t>
            </w:r>
          </w:p>
        </w:tc>
        <w:tc>
          <w:tcPr>
            <w:tcW w:w="4377" w:type="dxa"/>
          </w:tcPr>
          <w:p w14:paraId="0326C862" w14:textId="77777777" w:rsidR="006E589C" w:rsidRDefault="4880FE4E"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45497487" w14:paraId="0D83F8B1" w14:textId="77777777" w:rsidTr="00175652">
        <w:trPr>
          <w:gridAfter w:val="1"/>
          <w:wAfter w:w="2160" w:type="dxa"/>
          <w:trHeight w:val="95"/>
        </w:trPr>
        <w:tc>
          <w:tcPr>
            <w:tcW w:w="4263" w:type="dxa"/>
          </w:tcPr>
          <w:p w14:paraId="0C0942EB" w14:textId="2DE2B5C7" w:rsidR="6E615316" w:rsidRDefault="6E615316" w:rsidP="45497487">
            <w:pPr>
              <w:rPr>
                <w:rFonts w:ascii="Times New Roman" w:eastAsia="Times New Roman" w:hAnsi="Times New Roman" w:cs="Times New Roman"/>
                <w:b/>
                <w:bCs/>
                <w:lang w:val="en-US"/>
              </w:rPr>
            </w:pPr>
            <w:r w:rsidRPr="45497487">
              <w:rPr>
                <w:rFonts w:ascii="Times New Roman" w:eastAsia="Times New Roman" w:hAnsi="Times New Roman" w:cs="Times New Roman"/>
                <w:b/>
                <w:bCs/>
                <w:lang w:val="en-US"/>
              </w:rPr>
              <w:t xml:space="preserve">Rapid </w:t>
            </w:r>
            <w:proofErr w:type="spellStart"/>
            <w:r w:rsidRPr="45497487">
              <w:rPr>
                <w:rFonts w:ascii="Times New Roman" w:eastAsia="Times New Roman" w:hAnsi="Times New Roman" w:cs="Times New Roman"/>
                <w:b/>
                <w:bCs/>
                <w:lang w:val="en-US"/>
              </w:rPr>
              <w:t>ReHousing</w:t>
            </w:r>
            <w:proofErr w:type="spellEnd"/>
            <w:r w:rsidRPr="45497487">
              <w:rPr>
                <w:rFonts w:ascii="Times New Roman" w:eastAsia="Times New Roman" w:hAnsi="Times New Roman" w:cs="Times New Roman"/>
                <w:b/>
                <w:bCs/>
                <w:lang w:val="en-US"/>
              </w:rPr>
              <w:t xml:space="preserve"> (RRH)</w:t>
            </w:r>
          </w:p>
        </w:tc>
        <w:tc>
          <w:tcPr>
            <w:tcW w:w="4377" w:type="dxa"/>
          </w:tcPr>
          <w:p w14:paraId="13AACAD7" w14:textId="1A7F42F2" w:rsidR="6E615316" w:rsidRDefault="6E615316"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00DE5769" w14:paraId="0326C866" w14:textId="77777777" w:rsidTr="00175652">
        <w:trPr>
          <w:gridAfter w:val="1"/>
          <w:wAfter w:w="2160" w:type="dxa"/>
          <w:trHeight w:val="95"/>
        </w:trPr>
        <w:tc>
          <w:tcPr>
            <w:tcW w:w="4263" w:type="dxa"/>
          </w:tcPr>
          <w:p w14:paraId="0326C864" w14:textId="3CD04053" w:rsidR="006E589C" w:rsidRDefault="6E615316" w:rsidP="45497487">
            <w:pPr>
              <w:rPr>
                <w:rFonts w:ascii="Times New Roman" w:eastAsia="Times New Roman" w:hAnsi="Times New Roman" w:cs="Times New Roman"/>
                <w:b/>
                <w:bCs/>
                <w:lang w:val="en-US"/>
              </w:rPr>
            </w:pPr>
            <w:r w:rsidRPr="45497487">
              <w:rPr>
                <w:rFonts w:ascii="Times New Roman" w:eastAsia="Times New Roman" w:hAnsi="Times New Roman" w:cs="Times New Roman"/>
                <w:b/>
                <w:bCs/>
                <w:lang w:val="en-US"/>
              </w:rPr>
              <w:t>Expansion Project for the above checked</w:t>
            </w:r>
          </w:p>
        </w:tc>
        <w:tc>
          <w:tcPr>
            <w:tcW w:w="4377" w:type="dxa"/>
          </w:tcPr>
          <w:p w14:paraId="0326C865" w14:textId="77777777" w:rsidR="006E589C" w:rsidRDefault="4880FE4E"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44F16814" w14:paraId="4B3BED4E"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615"/>
        </w:trPr>
        <w:tc>
          <w:tcPr>
            <w:tcW w:w="10800" w:type="dxa"/>
            <w:gridSpan w:val="3"/>
            <w:shd w:val="clear" w:color="auto" w:fill="BFBFBF" w:themeFill="background1" w:themeFillShade="BF"/>
            <w:tcMar>
              <w:top w:w="100" w:type="dxa"/>
              <w:left w:w="100" w:type="dxa"/>
              <w:bottom w:w="100" w:type="dxa"/>
              <w:right w:w="100" w:type="dxa"/>
            </w:tcMar>
          </w:tcPr>
          <w:p w14:paraId="346A927F" w14:textId="639482AE" w:rsidR="00DA3939" w:rsidRPr="003F509D" w:rsidRDefault="00DA3939" w:rsidP="44F16814">
            <w:pPr>
              <w:spacing w:line="240" w:lineRule="auto"/>
              <w:rPr>
                <w:rFonts w:eastAsia="Times New Roman"/>
                <w:b/>
                <w:bCs/>
                <w:u w:val="single"/>
                <w:lang w:val="en-US"/>
              </w:rPr>
            </w:pPr>
            <w:r w:rsidRPr="003F509D">
              <w:rPr>
                <w:rFonts w:eastAsia="Times New Roman"/>
                <w:b/>
                <w:bCs/>
                <w:u w:val="single"/>
                <w:lang w:val="en-US"/>
              </w:rPr>
              <w:lastRenderedPageBreak/>
              <w:t xml:space="preserve">Threshold Requirements: </w:t>
            </w:r>
            <w:r w:rsidR="7EE06360" w:rsidRPr="003F509D">
              <w:rPr>
                <w:rFonts w:eastAsia="Times New Roman"/>
                <w:b/>
                <w:bCs/>
                <w:u w:val="single"/>
                <w:lang w:val="en-US"/>
              </w:rPr>
              <w:t xml:space="preserve">(3 parts) </w:t>
            </w:r>
          </w:p>
          <w:p w14:paraId="49BF90D8" w14:textId="22C0BEEA" w:rsidR="6E4D67D6" w:rsidRDefault="003F509D" w:rsidP="44F16814">
            <w:pPr>
              <w:spacing w:line="240" w:lineRule="auto"/>
              <w:rPr>
                <w:rFonts w:ascii="Times New Roman" w:eastAsia="Times New Roman" w:hAnsi="Times New Roman" w:cs="Times New Roman"/>
                <w:lang w:val="en-US"/>
              </w:rPr>
            </w:pPr>
            <w:r w:rsidRPr="007A6FC2">
              <w:rPr>
                <w:rFonts w:eastAsia="Times New Roman"/>
                <w:b/>
                <w:bCs/>
                <w:color w:val="000000" w:themeColor="text1"/>
              </w:rPr>
              <w:t>All projects are required to meet or agree with threshold requirements to be considered for funding.</w:t>
            </w:r>
          </w:p>
        </w:tc>
      </w:tr>
      <w:tr w:rsidR="44F16814" w14:paraId="3ECA860F"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915"/>
        </w:trPr>
        <w:tc>
          <w:tcPr>
            <w:tcW w:w="8640" w:type="dxa"/>
            <w:gridSpan w:val="2"/>
            <w:tcMar>
              <w:top w:w="100" w:type="dxa"/>
              <w:left w:w="100" w:type="dxa"/>
              <w:bottom w:w="100" w:type="dxa"/>
              <w:right w:w="100" w:type="dxa"/>
            </w:tcMar>
          </w:tcPr>
          <w:p w14:paraId="30DE8C87" w14:textId="404FF260" w:rsidR="44F16814" w:rsidRDefault="11D4A141" w:rsidP="44F16814">
            <w:pPr>
              <w:widowControl w:val="0"/>
              <w:pBdr>
                <w:top w:val="nil"/>
                <w:left w:val="nil"/>
                <w:bottom w:val="nil"/>
                <w:right w:val="nil"/>
                <w:between w:val="nil"/>
              </w:pBdr>
              <w:spacing w:after="0" w:line="240" w:lineRule="auto"/>
            </w:pPr>
            <w:r w:rsidRPr="44F16814">
              <w:rPr>
                <w:b/>
                <w:bCs/>
                <w:color w:val="000000" w:themeColor="text1"/>
              </w:rPr>
              <w:t>The agency has reviewed all HUD priorities outlined on pages 106-108 of the NOFO and agrees to abide by them.</w:t>
            </w:r>
          </w:p>
        </w:tc>
        <w:tc>
          <w:tcPr>
            <w:tcW w:w="2160" w:type="dxa"/>
            <w:tcMar>
              <w:top w:w="100" w:type="dxa"/>
              <w:left w:w="100" w:type="dxa"/>
              <w:bottom w:w="100" w:type="dxa"/>
              <w:right w:w="100" w:type="dxa"/>
            </w:tcMar>
          </w:tcPr>
          <w:p w14:paraId="0D84ABED" w14:textId="0FA9F236"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3C3957DB"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798"/>
        </w:trPr>
        <w:tc>
          <w:tcPr>
            <w:tcW w:w="10800" w:type="dxa"/>
            <w:gridSpan w:val="3"/>
            <w:shd w:val="clear" w:color="auto" w:fill="F2F2F2" w:themeFill="background1" w:themeFillShade="F2"/>
            <w:tcMar>
              <w:top w:w="100" w:type="dxa"/>
              <w:left w:w="100" w:type="dxa"/>
              <w:bottom w:w="100" w:type="dxa"/>
              <w:right w:w="100" w:type="dxa"/>
            </w:tcMar>
          </w:tcPr>
          <w:p w14:paraId="3135A63B" w14:textId="62518777" w:rsidR="048784CB" w:rsidRPr="00AB39E1" w:rsidRDefault="00AB39E1" w:rsidP="00AB39E1">
            <w:pPr>
              <w:rPr>
                <w:b/>
                <w:bCs/>
                <w:color w:val="000000" w:themeColor="text1"/>
              </w:rPr>
            </w:pPr>
            <w:r w:rsidRPr="5183A234">
              <w:rPr>
                <w:b/>
                <w:bCs/>
                <w:color w:val="000000" w:themeColor="text1"/>
                <w:lang w:val="en-US"/>
              </w:rPr>
              <w:t xml:space="preserve">The agency also agrees to abide by the following </w:t>
            </w:r>
            <w:r>
              <w:rPr>
                <w:b/>
                <w:bCs/>
                <w:color w:val="000000" w:themeColor="text1"/>
              </w:rPr>
              <w:t xml:space="preserve">four </w:t>
            </w:r>
            <w:r w:rsidRPr="5183A234">
              <w:rPr>
                <w:b/>
                <w:bCs/>
                <w:color w:val="000000" w:themeColor="text1"/>
                <w:lang w:val="en-US"/>
              </w:rPr>
              <w:t>additional questions outlined in the same area of the NOFO on page 108:</w:t>
            </w:r>
          </w:p>
        </w:tc>
      </w:tr>
      <w:tr w:rsidR="44F16814" w14:paraId="20100774"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300"/>
        </w:trPr>
        <w:tc>
          <w:tcPr>
            <w:tcW w:w="8640" w:type="dxa"/>
            <w:gridSpan w:val="2"/>
            <w:tcMar>
              <w:top w:w="100" w:type="dxa"/>
              <w:left w:w="100" w:type="dxa"/>
              <w:bottom w:w="100" w:type="dxa"/>
              <w:right w:w="100" w:type="dxa"/>
            </w:tcMar>
          </w:tcPr>
          <w:p w14:paraId="37A80026" w14:textId="54F8042B"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lang w:val="en-US"/>
              </w:rPr>
              <w:t>Awards under this NOFO will not be used to engage in illegal racial discrimination, including racial preferences.</w:t>
            </w:r>
          </w:p>
        </w:tc>
        <w:tc>
          <w:tcPr>
            <w:tcW w:w="2160" w:type="dxa"/>
            <w:tcMar>
              <w:top w:w="100" w:type="dxa"/>
              <w:left w:w="100" w:type="dxa"/>
              <w:bottom w:w="100" w:type="dxa"/>
              <w:right w:w="100" w:type="dxa"/>
            </w:tcMar>
          </w:tcPr>
          <w:p w14:paraId="177B2369" w14:textId="640F1D73"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46B97704"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300"/>
        </w:trPr>
        <w:tc>
          <w:tcPr>
            <w:tcW w:w="8640" w:type="dxa"/>
            <w:gridSpan w:val="2"/>
            <w:tcMar>
              <w:top w:w="100" w:type="dxa"/>
              <w:left w:w="100" w:type="dxa"/>
              <w:bottom w:w="100" w:type="dxa"/>
              <w:right w:w="100" w:type="dxa"/>
            </w:tcMar>
          </w:tcPr>
          <w:p w14:paraId="2CE29BD0" w14:textId="44444A0F"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xml:space="preserve">Awards under this NOFO will not be distributed in a way that violates or otherwise </w:t>
            </w:r>
            <w:proofErr w:type="gramStart"/>
            <w:r w:rsidRPr="44F16814">
              <w:rPr>
                <w:color w:val="000000" w:themeColor="text1"/>
              </w:rPr>
              <w:t>is</w:t>
            </w:r>
            <w:proofErr w:type="gramEnd"/>
            <w:r w:rsidRPr="44F16814">
              <w:rPr>
                <w:color w:val="000000" w:themeColor="text1"/>
              </w:rPr>
              <w:t xml:space="preserve"> used to interfere with constitutional protections guaranteed for speech and religious beliefs and the free exercise of religion.</w:t>
            </w:r>
          </w:p>
        </w:tc>
        <w:tc>
          <w:tcPr>
            <w:tcW w:w="2160" w:type="dxa"/>
            <w:tcMar>
              <w:top w:w="100" w:type="dxa"/>
              <w:left w:w="100" w:type="dxa"/>
              <w:bottom w:w="100" w:type="dxa"/>
              <w:right w:w="100" w:type="dxa"/>
            </w:tcMar>
          </w:tcPr>
          <w:p w14:paraId="2648BC70" w14:textId="151E0A20"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4BF8D8A0"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300"/>
        </w:trPr>
        <w:tc>
          <w:tcPr>
            <w:tcW w:w="8640" w:type="dxa"/>
            <w:gridSpan w:val="2"/>
            <w:tcMar>
              <w:top w:w="100" w:type="dxa"/>
              <w:left w:w="100" w:type="dxa"/>
              <w:bottom w:w="100" w:type="dxa"/>
              <w:right w:w="100" w:type="dxa"/>
            </w:tcMar>
          </w:tcPr>
          <w:p w14:paraId="182B8063" w14:textId="181712E1"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xml:space="preserve">Awards made under this NOFO will not be used to fund any project, service provider, or organization that operates illegal drug injection sites of “safe consumption sites” in violation of 21 U.S.C. </w:t>
            </w:r>
            <w:r w:rsidRPr="44F16814">
              <w:rPr>
                <w:color w:val="000000" w:themeColor="text1"/>
                <w:lang w:val="en-US"/>
              </w:rPr>
              <w:t xml:space="preserve">§ 856, knowingly permit the use or distribution of illicit drugs on property under their control in violation of 21 U.S.C. 856(a)(2), or knowingly distribute drug paraphernalia in violation of 21 USC 863. This is not a requirement that program participants must be sober </w:t>
            </w:r>
            <w:proofErr w:type="gramStart"/>
            <w:r w:rsidRPr="44F16814">
              <w:rPr>
                <w:color w:val="000000" w:themeColor="text1"/>
                <w:lang w:val="en-US"/>
              </w:rPr>
              <w:t>in order to</w:t>
            </w:r>
            <w:proofErr w:type="gramEnd"/>
            <w:r w:rsidRPr="44F16814">
              <w:rPr>
                <w:color w:val="000000" w:themeColor="text1"/>
                <w:lang w:val="en-US"/>
              </w:rPr>
              <w:t xml:space="preserve"> receive assistance, participate in treatment </w:t>
            </w:r>
            <w:proofErr w:type="gramStart"/>
            <w:r w:rsidRPr="44F16814">
              <w:rPr>
                <w:color w:val="000000" w:themeColor="text1"/>
                <w:lang w:val="en-US"/>
              </w:rPr>
              <w:t>in order to</w:t>
            </w:r>
            <w:proofErr w:type="gramEnd"/>
            <w:r w:rsidRPr="44F16814">
              <w:rPr>
                <w:color w:val="000000" w:themeColor="text1"/>
                <w:lang w:val="en-US"/>
              </w:rPr>
              <w:t xml:space="preserve"> receive assistance, or be evicted or exited from assistance for a first-time violation of a drug-related program policy or lease requirement.  </w:t>
            </w:r>
          </w:p>
        </w:tc>
        <w:tc>
          <w:tcPr>
            <w:tcW w:w="2160" w:type="dxa"/>
            <w:tcMar>
              <w:top w:w="100" w:type="dxa"/>
              <w:left w:w="100" w:type="dxa"/>
              <w:bottom w:w="100" w:type="dxa"/>
              <w:right w:w="100" w:type="dxa"/>
            </w:tcMar>
          </w:tcPr>
          <w:p w14:paraId="67C3275F" w14:textId="3BE2920C"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793FEC70"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300"/>
        </w:trPr>
        <w:tc>
          <w:tcPr>
            <w:tcW w:w="8640" w:type="dxa"/>
            <w:gridSpan w:val="2"/>
            <w:tcMar>
              <w:top w:w="100" w:type="dxa"/>
              <w:left w:w="100" w:type="dxa"/>
              <w:bottom w:w="100" w:type="dxa"/>
              <w:right w:w="100" w:type="dxa"/>
            </w:tcMar>
          </w:tcPr>
          <w:p w14:paraId="45F4E375" w14:textId="7436BA1E"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lang w:val="en-US"/>
              </w:rPr>
              <w:t xml:space="preserve">Pursuant to 2 CFR 200.332(b)(2), all agreements or contracts made with subrecipients under this NOFO must contain the same terms and conditions as those in the grant agreement issued by HUD. Any conflicting terms and conditions must be approved by HUD. </w:t>
            </w:r>
          </w:p>
        </w:tc>
        <w:tc>
          <w:tcPr>
            <w:tcW w:w="2160" w:type="dxa"/>
            <w:tcMar>
              <w:top w:w="100" w:type="dxa"/>
              <w:left w:w="100" w:type="dxa"/>
              <w:bottom w:w="100" w:type="dxa"/>
              <w:right w:w="100" w:type="dxa"/>
            </w:tcMar>
          </w:tcPr>
          <w:p w14:paraId="25959BDD" w14:textId="15350887"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rsidRPr="008664AE" w14:paraId="4C064BB5"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300"/>
        </w:trPr>
        <w:tc>
          <w:tcPr>
            <w:tcW w:w="10800" w:type="dxa"/>
            <w:gridSpan w:val="3"/>
            <w:shd w:val="clear" w:color="auto" w:fill="F2F2F2" w:themeFill="background1" w:themeFillShade="F2"/>
            <w:tcMar>
              <w:top w:w="100" w:type="dxa"/>
              <w:left w:w="100" w:type="dxa"/>
              <w:bottom w:w="100" w:type="dxa"/>
              <w:right w:w="100" w:type="dxa"/>
            </w:tcMar>
          </w:tcPr>
          <w:p w14:paraId="7D5D84E5" w14:textId="24ACC47D" w:rsidR="31409851" w:rsidRPr="008664AE" w:rsidRDefault="31409851" w:rsidP="44F16814">
            <w:pPr>
              <w:spacing w:line="240" w:lineRule="auto"/>
              <w:rPr>
                <w:rFonts w:asciiTheme="minorHAnsi" w:eastAsia="Times New Roman" w:hAnsiTheme="minorHAnsi" w:cstheme="minorHAnsi"/>
                <w:b/>
                <w:bCs/>
                <w:lang w:val="en-US"/>
              </w:rPr>
            </w:pPr>
            <w:r w:rsidRPr="008664AE">
              <w:rPr>
                <w:rFonts w:asciiTheme="minorHAnsi" w:eastAsia="Times New Roman" w:hAnsiTheme="minorHAnsi" w:cstheme="minorHAnsi"/>
                <w:b/>
                <w:bCs/>
                <w:lang w:val="en-US"/>
              </w:rPr>
              <w:t xml:space="preserve">Additional CoC Threshold Questions: </w:t>
            </w:r>
          </w:p>
        </w:tc>
      </w:tr>
      <w:tr w:rsidR="006E589C" w:rsidRPr="008664AE" w14:paraId="0326C86A"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c>
          <w:tcPr>
            <w:tcW w:w="8640" w:type="dxa"/>
            <w:gridSpan w:val="2"/>
            <w:tcMar>
              <w:top w:w="100" w:type="dxa"/>
              <w:left w:w="100" w:type="dxa"/>
              <w:bottom w:w="100" w:type="dxa"/>
              <w:right w:w="100" w:type="dxa"/>
            </w:tcMar>
          </w:tcPr>
          <w:p w14:paraId="0326C868" w14:textId="368AD07C" w:rsidR="006E589C" w:rsidRPr="008664AE" w:rsidRDefault="414D137B" w:rsidP="42A5351D">
            <w:pPr>
              <w:widowControl w:val="0"/>
              <w:pBdr>
                <w:top w:val="nil"/>
                <w:left w:val="nil"/>
                <w:bottom w:val="nil"/>
                <w:right w:val="nil"/>
                <w:between w:val="nil"/>
              </w:pBdr>
              <w:spacing w:after="0" w:line="240" w:lineRule="auto"/>
              <w:rPr>
                <w:rFonts w:asciiTheme="minorHAnsi" w:eastAsia="Times New Roman" w:hAnsiTheme="minorHAnsi" w:cstheme="minorBidi"/>
                <w:lang w:val="en-US"/>
              </w:rPr>
            </w:pPr>
            <w:proofErr w:type="gramStart"/>
            <w:r>
              <w:t>Applicant is</w:t>
            </w:r>
            <w:proofErr w:type="gramEnd"/>
            <w:r>
              <w:t xml:space="preserve"> a non-profit organization, including a </w:t>
            </w:r>
            <w:r w:rsidR="13B0FC67">
              <w:t>faith-based</w:t>
            </w:r>
            <w:r>
              <w:t xml:space="preserve"> organization, with active 501(c)3 status, a public housing authority, a local government organization, or another eligible entity as specified in the NOFO.  (Please see page 9 of the NOFO for a detailed listing of eligible applicants.)</w:t>
            </w:r>
          </w:p>
        </w:tc>
        <w:tc>
          <w:tcPr>
            <w:tcW w:w="2160" w:type="dxa"/>
            <w:tcMar>
              <w:top w:w="100" w:type="dxa"/>
              <w:left w:w="100" w:type="dxa"/>
              <w:bottom w:w="100" w:type="dxa"/>
              <w:right w:w="100" w:type="dxa"/>
            </w:tcMar>
          </w:tcPr>
          <w:p w14:paraId="6BBFD327" w14:textId="77777777" w:rsidR="006E589C" w:rsidRPr="008664AE" w:rsidRDefault="50CA0EB8"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r w:rsidRPr="008664AE">
              <w:rPr>
                <w:rFonts w:ascii="Segoe UI Symbol" w:eastAsia="Times New Roman" w:hAnsi="Segoe UI Symbol" w:cs="Segoe UI Symbol"/>
              </w:rPr>
              <w:t>☐</w:t>
            </w:r>
            <w:r w:rsidRPr="008664AE">
              <w:rPr>
                <w:rFonts w:asciiTheme="minorHAnsi" w:eastAsia="Times New Roman" w:hAnsiTheme="minorHAnsi" w:cstheme="minorHAnsi"/>
              </w:rPr>
              <w:t xml:space="preserve"> Yes   </w:t>
            </w:r>
            <w:r w:rsidRPr="008664AE">
              <w:rPr>
                <w:rFonts w:ascii="Segoe UI Symbol" w:eastAsia="Times New Roman" w:hAnsi="Segoe UI Symbol" w:cs="Segoe UI Symbol"/>
              </w:rPr>
              <w:t>☐</w:t>
            </w:r>
            <w:r w:rsidRPr="008664AE">
              <w:rPr>
                <w:rFonts w:asciiTheme="minorHAnsi" w:eastAsia="Times New Roman" w:hAnsiTheme="minorHAnsi" w:cstheme="minorHAnsi"/>
              </w:rPr>
              <w:t xml:space="preserve"> No</w:t>
            </w:r>
          </w:p>
          <w:p w14:paraId="0326C869" w14:textId="7D7A61A3" w:rsidR="006E589C" w:rsidRPr="008664AE" w:rsidRDefault="006E589C"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p>
        </w:tc>
      </w:tr>
      <w:tr w:rsidR="44F16814" w14:paraId="0FCA1712"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300"/>
        </w:trPr>
        <w:tc>
          <w:tcPr>
            <w:tcW w:w="8640" w:type="dxa"/>
            <w:gridSpan w:val="2"/>
            <w:tcMar>
              <w:top w:w="100" w:type="dxa"/>
              <w:left w:w="100" w:type="dxa"/>
              <w:bottom w:w="100" w:type="dxa"/>
              <w:right w:w="100" w:type="dxa"/>
            </w:tcMar>
          </w:tcPr>
          <w:p w14:paraId="3089C000" w14:textId="1276D763" w:rsidR="4367AC6F" w:rsidRPr="00242E7F" w:rsidRDefault="4367AC6F" w:rsidP="44F16814">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If applying</w:t>
            </w:r>
            <w:r w:rsidRPr="00242E7F">
              <w:rPr>
                <w:rFonts w:asciiTheme="minorHAnsi" w:eastAsia="Times New Roman" w:hAnsiTheme="minorHAnsi" w:cstheme="minorHAnsi"/>
                <w:b/>
                <w:bCs/>
                <w:lang w:val="en-US"/>
              </w:rPr>
              <w:t xml:space="preserve"> for TH </w:t>
            </w:r>
            <w:r w:rsidRPr="00242E7F">
              <w:rPr>
                <w:rFonts w:asciiTheme="minorHAnsi" w:eastAsia="Times New Roman" w:hAnsiTheme="minorHAnsi" w:cstheme="minorHAnsi"/>
                <w:lang w:val="en-US"/>
              </w:rPr>
              <w:t>(rental assistance) are you a local government, state government, or PHA, or partnering with one of these three entities to administer rental assistance funds.</w:t>
            </w:r>
            <w:r w:rsidR="414BF078" w:rsidRPr="00242E7F">
              <w:rPr>
                <w:rFonts w:asciiTheme="minorHAnsi" w:eastAsia="Times New Roman" w:hAnsiTheme="minorHAnsi" w:cstheme="minorHAnsi"/>
                <w:lang w:val="en-US"/>
              </w:rPr>
              <w:t xml:space="preserve"> </w:t>
            </w:r>
          </w:p>
        </w:tc>
        <w:tc>
          <w:tcPr>
            <w:tcW w:w="2160" w:type="dxa"/>
            <w:tcMar>
              <w:top w:w="100" w:type="dxa"/>
              <w:left w:w="100" w:type="dxa"/>
              <w:bottom w:w="100" w:type="dxa"/>
              <w:right w:w="100" w:type="dxa"/>
            </w:tcMar>
          </w:tcPr>
          <w:p w14:paraId="4ED7789C" w14:textId="77777777" w:rsidR="414BF078" w:rsidRPr="00AD666F" w:rsidRDefault="414BF078"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r w:rsidRPr="00AD666F">
              <w:rPr>
                <w:rFonts w:ascii="Segoe UI Symbol" w:eastAsia="Times New Roman" w:hAnsi="Segoe UI Symbol" w:cs="Segoe UI Symbol"/>
              </w:rPr>
              <w:t>☐</w:t>
            </w:r>
            <w:r w:rsidRPr="00AD666F">
              <w:rPr>
                <w:rFonts w:asciiTheme="minorHAnsi" w:eastAsia="Times New Roman" w:hAnsiTheme="minorHAnsi" w:cstheme="minorHAnsi"/>
              </w:rPr>
              <w:t xml:space="preserve"> Yes   </w:t>
            </w:r>
            <w:r w:rsidRPr="00AD666F">
              <w:rPr>
                <w:rFonts w:ascii="Segoe UI Symbol" w:eastAsia="Times New Roman" w:hAnsi="Segoe UI Symbol" w:cs="Segoe UI Symbol"/>
              </w:rPr>
              <w:t>☐</w:t>
            </w:r>
            <w:r w:rsidRPr="00AD666F">
              <w:rPr>
                <w:rFonts w:asciiTheme="minorHAnsi" w:eastAsia="Times New Roman" w:hAnsiTheme="minorHAnsi" w:cstheme="minorHAnsi"/>
              </w:rPr>
              <w:t xml:space="preserve"> No</w:t>
            </w:r>
          </w:p>
          <w:p w14:paraId="46693BCE" w14:textId="25E74C5E" w:rsidR="44F16814" w:rsidRDefault="44F16814" w:rsidP="44F16814">
            <w:pPr>
              <w:spacing w:line="240" w:lineRule="auto"/>
              <w:rPr>
                <w:rFonts w:ascii="Times New Roman" w:eastAsia="Times New Roman" w:hAnsi="Times New Roman" w:cs="Times New Roman"/>
              </w:rPr>
            </w:pPr>
          </w:p>
        </w:tc>
      </w:tr>
      <w:tr w:rsidR="44F16814" w:rsidRPr="00242E7F" w14:paraId="703CD5FB"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807"/>
        </w:trPr>
        <w:tc>
          <w:tcPr>
            <w:tcW w:w="8640" w:type="dxa"/>
            <w:gridSpan w:val="2"/>
            <w:tcMar>
              <w:top w:w="100" w:type="dxa"/>
              <w:left w:w="100" w:type="dxa"/>
              <w:bottom w:w="100" w:type="dxa"/>
              <w:right w:w="100" w:type="dxa"/>
            </w:tcMar>
          </w:tcPr>
          <w:p w14:paraId="100FE439" w14:textId="6A30E7BC" w:rsidR="5F90EED9" w:rsidRPr="00242E7F" w:rsidRDefault="5F90EED9" w:rsidP="44F16814">
            <w:pPr>
              <w:spacing w:line="240" w:lineRule="auto"/>
              <w:rPr>
                <w:rFonts w:asciiTheme="minorHAnsi" w:eastAsia="Times New Roman" w:hAnsiTheme="minorHAnsi" w:cstheme="minorHAnsi"/>
                <w:lang w:val="en-US"/>
              </w:rPr>
            </w:pPr>
            <w:proofErr w:type="gramStart"/>
            <w:r w:rsidRPr="00242E7F">
              <w:rPr>
                <w:rFonts w:asciiTheme="minorHAnsi" w:eastAsia="Times New Roman" w:hAnsiTheme="minorHAnsi" w:cstheme="minorHAnsi"/>
                <w:lang w:val="en-US"/>
              </w:rPr>
              <w:lastRenderedPageBreak/>
              <w:t>Applicant agrees</w:t>
            </w:r>
            <w:proofErr w:type="gramEnd"/>
            <w:r w:rsidRPr="00242E7F">
              <w:rPr>
                <w:rFonts w:asciiTheme="minorHAnsi" w:eastAsia="Times New Roman" w:hAnsiTheme="minorHAnsi" w:cstheme="minorHAnsi"/>
                <w:lang w:val="en-US"/>
              </w:rPr>
              <w:t xml:space="preserve"> to uphold</w:t>
            </w:r>
            <w:r w:rsidR="341B490D" w:rsidRPr="00242E7F">
              <w:rPr>
                <w:rFonts w:asciiTheme="minorHAnsi" w:eastAsia="Times New Roman" w:hAnsiTheme="minorHAnsi" w:cstheme="minorHAnsi"/>
                <w:lang w:val="en-US"/>
              </w:rPr>
              <w:t xml:space="preserve"> protections of</w:t>
            </w:r>
            <w:r w:rsidRPr="00242E7F">
              <w:rPr>
                <w:rFonts w:asciiTheme="minorHAnsi" w:eastAsia="Times New Roman" w:hAnsiTheme="minorHAnsi" w:cstheme="minorHAnsi"/>
                <w:lang w:val="en-US"/>
              </w:rPr>
              <w:t xml:space="preserve"> </w:t>
            </w:r>
            <w:r w:rsidR="023D038D" w:rsidRPr="00242E7F">
              <w:rPr>
                <w:rFonts w:asciiTheme="minorHAnsi" w:eastAsia="Times New Roman" w:hAnsiTheme="minorHAnsi" w:cstheme="minorHAnsi"/>
                <w:lang w:val="en-US"/>
              </w:rPr>
              <w:t>VAWA (§ 5.2005 VAWA protections) including</w:t>
            </w:r>
            <w:r w:rsidR="7C17CD6E" w:rsidRPr="00242E7F">
              <w:rPr>
                <w:rFonts w:asciiTheme="minorHAnsi" w:eastAsia="Times New Roman" w:hAnsiTheme="minorHAnsi" w:cstheme="minorHAnsi"/>
                <w:lang w:val="en-US"/>
              </w:rPr>
              <w:t xml:space="preserve">: confidentiality </w:t>
            </w:r>
            <w:proofErr w:type="gramStart"/>
            <w:r w:rsidR="7C17CD6E" w:rsidRPr="00242E7F">
              <w:rPr>
                <w:rFonts w:asciiTheme="minorHAnsi" w:eastAsia="Times New Roman" w:hAnsiTheme="minorHAnsi" w:cstheme="minorHAnsi"/>
                <w:lang w:val="en-US"/>
              </w:rPr>
              <w:t>protections</w:t>
            </w:r>
            <w:proofErr w:type="gramEnd"/>
            <w:r w:rsidR="7C17CD6E" w:rsidRPr="00242E7F">
              <w:rPr>
                <w:rFonts w:asciiTheme="minorHAnsi" w:eastAsia="Times New Roman" w:hAnsiTheme="minorHAnsi" w:cstheme="minorHAnsi"/>
                <w:lang w:val="en-US"/>
              </w:rPr>
              <w:t xml:space="preserve">, use of emergency transfer plans, and </w:t>
            </w:r>
            <w:r w:rsidR="61E17E2C" w:rsidRPr="00242E7F">
              <w:rPr>
                <w:rFonts w:asciiTheme="minorHAnsi" w:eastAsia="Times New Roman" w:hAnsiTheme="minorHAnsi" w:cstheme="minorHAnsi"/>
                <w:lang w:val="en-US"/>
              </w:rPr>
              <w:t>regular staff training regarding VAWA.</w:t>
            </w:r>
          </w:p>
        </w:tc>
        <w:tc>
          <w:tcPr>
            <w:tcW w:w="2160" w:type="dxa"/>
            <w:tcMar>
              <w:top w:w="100" w:type="dxa"/>
              <w:left w:w="100" w:type="dxa"/>
              <w:bottom w:w="100" w:type="dxa"/>
              <w:right w:w="100" w:type="dxa"/>
            </w:tcMar>
          </w:tcPr>
          <w:p w14:paraId="7C78AF05" w14:textId="026AAD66" w:rsidR="5F90EED9" w:rsidRPr="00242E7F" w:rsidRDefault="5F90EED9"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6D"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c>
          <w:tcPr>
            <w:tcW w:w="8640" w:type="dxa"/>
            <w:gridSpan w:val="2"/>
            <w:tcMar>
              <w:top w:w="100" w:type="dxa"/>
              <w:left w:w="100" w:type="dxa"/>
              <w:bottom w:w="100" w:type="dxa"/>
              <w:right w:w="100" w:type="dxa"/>
            </w:tcMar>
          </w:tcPr>
          <w:p w14:paraId="0326C86B" w14:textId="083DAB44" w:rsidR="006E589C" w:rsidRPr="00242E7F" w:rsidRDefault="33290DF7"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Applicant agrees</w:t>
            </w:r>
            <w:r w:rsidR="4880FE4E" w:rsidRPr="00242E7F">
              <w:rPr>
                <w:rFonts w:asciiTheme="minorHAnsi" w:eastAsia="Times New Roman" w:hAnsiTheme="minorHAnsi" w:cstheme="minorHAnsi"/>
                <w:lang w:val="en-US"/>
              </w:rPr>
              <w:t xml:space="preserve"> to use </w:t>
            </w:r>
            <w:r w:rsidR="432F1062" w:rsidRPr="00242E7F">
              <w:rPr>
                <w:rFonts w:asciiTheme="minorHAnsi" w:eastAsia="Times New Roman" w:hAnsiTheme="minorHAnsi" w:cstheme="minorHAnsi"/>
                <w:lang w:val="en-US"/>
              </w:rPr>
              <w:t>our Continuum’s Homeless Management</w:t>
            </w:r>
            <w:r w:rsidR="4880FE4E" w:rsidRPr="00242E7F">
              <w:rPr>
                <w:rFonts w:asciiTheme="minorHAnsi" w:eastAsia="Times New Roman" w:hAnsiTheme="minorHAnsi" w:cstheme="minorHAnsi"/>
                <w:lang w:val="en-US"/>
              </w:rPr>
              <w:t xml:space="preserve"> </w:t>
            </w:r>
            <w:r w:rsidR="432F1062" w:rsidRPr="00242E7F">
              <w:rPr>
                <w:rFonts w:asciiTheme="minorHAnsi" w:eastAsia="Times New Roman" w:hAnsiTheme="minorHAnsi" w:cstheme="minorHAnsi"/>
                <w:lang w:val="en-US"/>
              </w:rPr>
              <w:t>Information System-</w:t>
            </w:r>
            <w:r w:rsidR="4880FE4E" w:rsidRPr="00242E7F">
              <w:rPr>
                <w:rFonts w:asciiTheme="minorHAnsi" w:eastAsia="Times New Roman" w:hAnsiTheme="minorHAnsi" w:cstheme="minorHAnsi"/>
                <w:lang w:val="en-US"/>
              </w:rPr>
              <w:t xml:space="preserve">HMIS (or comparable database if </w:t>
            </w:r>
            <w:r w:rsidR="364426EB" w:rsidRPr="00242E7F">
              <w:rPr>
                <w:rFonts w:asciiTheme="minorHAnsi" w:eastAsia="Times New Roman" w:hAnsiTheme="minorHAnsi" w:cstheme="minorHAnsi"/>
                <w:lang w:val="en-US"/>
              </w:rPr>
              <w:t>Domestic Violence-</w:t>
            </w:r>
            <w:r w:rsidR="4880FE4E" w:rsidRPr="00242E7F">
              <w:rPr>
                <w:rFonts w:asciiTheme="minorHAnsi" w:eastAsia="Times New Roman" w:hAnsiTheme="minorHAnsi" w:cstheme="minorHAnsi"/>
                <w:lang w:val="en-US"/>
              </w:rPr>
              <w:t>DV)</w:t>
            </w:r>
          </w:p>
        </w:tc>
        <w:tc>
          <w:tcPr>
            <w:tcW w:w="2160" w:type="dxa"/>
            <w:tcMar>
              <w:top w:w="100" w:type="dxa"/>
              <w:left w:w="100" w:type="dxa"/>
              <w:bottom w:w="100" w:type="dxa"/>
              <w:right w:w="100" w:type="dxa"/>
            </w:tcMar>
          </w:tcPr>
          <w:p w14:paraId="0326C86C"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45497487" w:rsidRPr="00242E7F" w14:paraId="4661B9BD"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807"/>
        </w:trPr>
        <w:tc>
          <w:tcPr>
            <w:tcW w:w="8640" w:type="dxa"/>
            <w:gridSpan w:val="2"/>
            <w:tcMar>
              <w:top w:w="100" w:type="dxa"/>
              <w:left w:w="100" w:type="dxa"/>
              <w:bottom w:w="100" w:type="dxa"/>
              <w:right w:w="100" w:type="dxa"/>
            </w:tcMar>
          </w:tcPr>
          <w:p w14:paraId="337A1DBE" w14:textId="01EFCBFF" w:rsidR="31B2F699" w:rsidRPr="00242E7F" w:rsidRDefault="31B2F699" w:rsidP="45497487">
            <w:pPr>
              <w:spacing w:line="240" w:lineRule="auto"/>
              <w:rPr>
                <w:rFonts w:asciiTheme="minorHAnsi" w:eastAsia="Times New Roman" w:hAnsiTheme="minorHAnsi" w:cstheme="minorHAnsi"/>
                <w:lang w:val="en-US"/>
              </w:rPr>
            </w:pPr>
            <w:proofErr w:type="gramStart"/>
            <w:r w:rsidRPr="00242E7F">
              <w:rPr>
                <w:rFonts w:asciiTheme="minorHAnsi" w:eastAsia="Times New Roman" w:hAnsiTheme="minorHAnsi" w:cstheme="minorHAnsi"/>
                <w:lang w:val="en-US"/>
              </w:rPr>
              <w:t>Applicant agrees</w:t>
            </w:r>
            <w:proofErr w:type="gramEnd"/>
            <w:r w:rsidRPr="00242E7F">
              <w:rPr>
                <w:rFonts w:asciiTheme="minorHAnsi" w:eastAsia="Times New Roman" w:hAnsiTheme="minorHAnsi" w:cstheme="minorHAnsi"/>
                <w:lang w:val="en-US"/>
              </w:rPr>
              <w:t xml:space="preserve"> to engage in technical assistance with PEH</w:t>
            </w:r>
            <w:r w:rsidR="00FA6B88">
              <w:rPr>
                <w:rFonts w:asciiTheme="minorHAnsi" w:eastAsia="Times New Roman" w:hAnsiTheme="minorHAnsi" w:cstheme="minorHAnsi"/>
                <w:lang w:val="en-US"/>
              </w:rPr>
              <w:t>,</w:t>
            </w:r>
            <w:r w:rsidRPr="00242E7F">
              <w:rPr>
                <w:rFonts w:asciiTheme="minorHAnsi" w:eastAsia="Times New Roman" w:hAnsiTheme="minorHAnsi" w:cstheme="minorHAnsi"/>
                <w:lang w:val="en-US"/>
              </w:rPr>
              <w:t xml:space="preserve"> when needed</w:t>
            </w:r>
            <w:r w:rsidR="00FA6B88">
              <w:rPr>
                <w:rFonts w:asciiTheme="minorHAnsi" w:eastAsia="Times New Roman" w:hAnsiTheme="minorHAnsi" w:cstheme="minorHAnsi"/>
                <w:lang w:val="en-US"/>
              </w:rPr>
              <w:t>,</w:t>
            </w:r>
            <w:r w:rsidRPr="00242E7F">
              <w:rPr>
                <w:rFonts w:asciiTheme="minorHAnsi" w:eastAsia="Times New Roman" w:hAnsiTheme="minorHAnsi" w:cstheme="minorHAnsi"/>
                <w:lang w:val="en-US"/>
              </w:rPr>
              <w:t xml:space="preserve"> and monthly program meetings to review data errors, case management documentation</w:t>
            </w:r>
            <w:r w:rsidR="003A7230">
              <w:rPr>
                <w:rFonts w:asciiTheme="minorHAnsi" w:eastAsia="Times New Roman" w:hAnsiTheme="minorHAnsi" w:cstheme="minorHAnsi"/>
                <w:lang w:val="en-US"/>
              </w:rPr>
              <w:t>,</w:t>
            </w:r>
            <w:r w:rsidR="7D8EA00B" w:rsidRPr="00242E7F">
              <w:rPr>
                <w:rFonts w:asciiTheme="minorHAnsi" w:eastAsia="Times New Roman" w:hAnsiTheme="minorHAnsi" w:cstheme="minorHAnsi"/>
                <w:lang w:val="en-US"/>
              </w:rPr>
              <w:t xml:space="preserve"> services</w:t>
            </w:r>
            <w:r w:rsidRPr="00242E7F">
              <w:rPr>
                <w:rFonts w:asciiTheme="minorHAnsi" w:eastAsia="Times New Roman" w:hAnsiTheme="minorHAnsi" w:cstheme="minorHAnsi"/>
                <w:lang w:val="en-US"/>
              </w:rPr>
              <w:t>, utilization, spend down, and outcomes</w:t>
            </w:r>
            <w:r w:rsidR="00B6318C" w:rsidRPr="00242E7F">
              <w:rPr>
                <w:rFonts w:asciiTheme="minorHAnsi" w:eastAsia="Times New Roman" w:hAnsiTheme="minorHAnsi" w:cstheme="minorHAnsi"/>
                <w:lang w:val="en-US"/>
              </w:rPr>
              <w:t xml:space="preserve">.  </w:t>
            </w:r>
          </w:p>
        </w:tc>
        <w:tc>
          <w:tcPr>
            <w:tcW w:w="2160" w:type="dxa"/>
            <w:tcMar>
              <w:top w:w="100" w:type="dxa"/>
              <w:left w:w="100" w:type="dxa"/>
              <w:bottom w:w="100" w:type="dxa"/>
              <w:right w:w="100" w:type="dxa"/>
            </w:tcMar>
          </w:tcPr>
          <w:p w14:paraId="046D5C6D" w14:textId="77777777" w:rsidR="2D0A82B1" w:rsidRPr="00242E7F" w:rsidRDefault="2D0A82B1"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p w14:paraId="0B9DF666" w14:textId="4947B531" w:rsidR="45497487" w:rsidRPr="00242E7F" w:rsidRDefault="45497487" w:rsidP="45497487">
            <w:pPr>
              <w:spacing w:line="240" w:lineRule="auto"/>
              <w:rPr>
                <w:rFonts w:asciiTheme="minorHAnsi" w:eastAsia="Times New Roman" w:hAnsiTheme="minorHAnsi" w:cstheme="minorHAnsi"/>
              </w:rPr>
            </w:pPr>
          </w:p>
        </w:tc>
      </w:tr>
      <w:tr w:rsidR="006E589C" w:rsidRPr="00242E7F" w14:paraId="0326C870"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c>
          <w:tcPr>
            <w:tcW w:w="8640" w:type="dxa"/>
            <w:gridSpan w:val="2"/>
            <w:tcMar>
              <w:top w:w="100" w:type="dxa"/>
              <w:left w:w="100" w:type="dxa"/>
              <w:bottom w:w="100" w:type="dxa"/>
              <w:right w:w="100" w:type="dxa"/>
            </w:tcMar>
          </w:tcPr>
          <w:p w14:paraId="0326C86E" w14:textId="06E8CA47" w:rsidR="006E589C" w:rsidRPr="00242E7F" w:rsidRDefault="001E0C8A"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1E0C8A">
              <w:rPr>
                <w:rFonts w:asciiTheme="minorHAnsi" w:eastAsia="Times New Roman" w:hAnsiTheme="minorHAnsi" w:cstheme="minorHAnsi"/>
                <w:lang w:val="en-US"/>
              </w:rPr>
              <w:t xml:space="preserve">PEH Membership: The applicant has a current Memorandum of Understanding (MOU) with PEH or is submitting an MOU with this application.  (Templates will be posted on the PEH website.)  </w:t>
            </w:r>
          </w:p>
        </w:tc>
        <w:tc>
          <w:tcPr>
            <w:tcW w:w="2160" w:type="dxa"/>
            <w:tcMar>
              <w:top w:w="100" w:type="dxa"/>
              <w:left w:w="100" w:type="dxa"/>
              <w:bottom w:w="100" w:type="dxa"/>
              <w:right w:w="100" w:type="dxa"/>
            </w:tcMar>
          </w:tcPr>
          <w:p w14:paraId="0326C86F"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73"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c>
          <w:tcPr>
            <w:tcW w:w="8640" w:type="dxa"/>
            <w:gridSpan w:val="2"/>
            <w:tcMar>
              <w:top w:w="100" w:type="dxa"/>
              <w:left w:w="100" w:type="dxa"/>
              <w:bottom w:w="100" w:type="dxa"/>
              <w:right w:w="100" w:type="dxa"/>
            </w:tcMar>
          </w:tcPr>
          <w:p w14:paraId="0326C871"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Applicant agrees to using the Coordinated Entry System to fill 100% of beds</w:t>
            </w:r>
          </w:p>
        </w:tc>
        <w:tc>
          <w:tcPr>
            <w:tcW w:w="2160" w:type="dxa"/>
            <w:tcMar>
              <w:top w:w="100" w:type="dxa"/>
              <w:left w:w="100" w:type="dxa"/>
              <w:bottom w:w="100" w:type="dxa"/>
              <w:right w:w="100" w:type="dxa"/>
            </w:tcMar>
          </w:tcPr>
          <w:p w14:paraId="0326C872"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79"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c>
          <w:tcPr>
            <w:tcW w:w="8640" w:type="dxa"/>
            <w:gridSpan w:val="2"/>
            <w:tcMar>
              <w:top w:w="100" w:type="dxa"/>
              <w:left w:w="100" w:type="dxa"/>
              <w:bottom w:w="100" w:type="dxa"/>
              <w:right w:w="100" w:type="dxa"/>
            </w:tcMar>
          </w:tcPr>
          <w:p w14:paraId="0326C877" w14:textId="4540B931" w:rsidR="006E589C" w:rsidRPr="00242E7F" w:rsidRDefault="006B4C7B" w:rsidP="44F16814">
            <w:pPr>
              <w:widowControl w:val="0"/>
              <w:pBdr>
                <w:top w:val="nil"/>
                <w:left w:val="nil"/>
                <w:bottom w:val="nil"/>
                <w:right w:val="nil"/>
                <w:between w:val="nil"/>
              </w:pBdr>
              <w:spacing w:after="0" w:line="240" w:lineRule="auto"/>
              <w:rPr>
                <w:rFonts w:asciiTheme="minorHAnsi" w:eastAsia="Times New Roman" w:hAnsiTheme="minorHAnsi" w:cstheme="minorHAnsi"/>
                <w:color w:val="FF0000"/>
                <w:lang w:val="en-US"/>
              </w:rPr>
            </w:pPr>
            <w:r w:rsidRPr="006B4C7B">
              <w:rPr>
                <w:rFonts w:asciiTheme="minorHAnsi" w:eastAsia="Times New Roman" w:hAnsiTheme="minorHAnsi" w:cstheme="minorHAnsi"/>
                <w:color w:val="000000" w:themeColor="text1"/>
                <w:lang w:val="en-US"/>
              </w:rPr>
              <w:t>Applicant has attached the management letter from the agency's most recent fiscal audit demonstrating that the agency is in good standing.</w:t>
            </w:r>
          </w:p>
        </w:tc>
        <w:tc>
          <w:tcPr>
            <w:tcW w:w="2160" w:type="dxa"/>
            <w:tcMar>
              <w:top w:w="100" w:type="dxa"/>
              <w:left w:w="100" w:type="dxa"/>
              <w:bottom w:w="100" w:type="dxa"/>
              <w:right w:w="100" w:type="dxa"/>
            </w:tcMar>
          </w:tcPr>
          <w:p w14:paraId="0326C878"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80"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267"/>
        </w:trPr>
        <w:tc>
          <w:tcPr>
            <w:tcW w:w="8640" w:type="dxa"/>
            <w:gridSpan w:val="2"/>
            <w:tcMar>
              <w:top w:w="100" w:type="dxa"/>
              <w:left w:w="100" w:type="dxa"/>
              <w:bottom w:w="100" w:type="dxa"/>
              <w:right w:w="100" w:type="dxa"/>
            </w:tcMar>
          </w:tcPr>
          <w:p w14:paraId="0326C87D" w14:textId="148B687D" w:rsidR="006E589C" w:rsidRPr="00242E7F" w:rsidRDefault="30B4BD20"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Does the agency participate in the local P</w:t>
            </w:r>
            <w:r w:rsidR="4A7A4023" w:rsidRPr="00242E7F">
              <w:rPr>
                <w:rFonts w:asciiTheme="minorHAnsi" w:eastAsia="Times New Roman" w:hAnsiTheme="minorHAnsi" w:cstheme="minorHAnsi"/>
                <w:lang w:val="en-US"/>
              </w:rPr>
              <w:t xml:space="preserve">oint </w:t>
            </w:r>
            <w:proofErr w:type="gramStart"/>
            <w:r w:rsidRPr="00242E7F">
              <w:rPr>
                <w:rFonts w:asciiTheme="minorHAnsi" w:eastAsia="Times New Roman" w:hAnsiTheme="minorHAnsi" w:cstheme="minorHAnsi"/>
                <w:lang w:val="en-US"/>
              </w:rPr>
              <w:t>I</w:t>
            </w:r>
            <w:r w:rsidR="4A7A4023" w:rsidRPr="00242E7F">
              <w:rPr>
                <w:rFonts w:asciiTheme="minorHAnsi" w:eastAsia="Times New Roman" w:hAnsiTheme="minorHAnsi" w:cstheme="minorHAnsi"/>
                <w:lang w:val="en-US"/>
              </w:rPr>
              <w:t>n</w:t>
            </w:r>
            <w:proofErr w:type="gramEnd"/>
            <w:r w:rsidR="4A7A4023"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T</w:t>
            </w:r>
            <w:r w:rsidR="4A7A4023" w:rsidRPr="00242E7F">
              <w:rPr>
                <w:rFonts w:asciiTheme="minorHAnsi" w:eastAsia="Times New Roman" w:hAnsiTheme="minorHAnsi" w:cstheme="minorHAnsi"/>
                <w:lang w:val="en-US"/>
              </w:rPr>
              <w:t>ime (PIT)</w:t>
            </w:r>
            <w:r w:rsidRPr="00242E7F">
              <w:rPr>
                <w:rFonts w:asciiTheme="minorHAnsi" w:eastAsia="Times New Roman" w:hAnsiTheme="minorHAnsi" w:cstheme="minorHAnsi"/>
                <w:lang w:val="en-US"/>
              </w:rPr>
              <w:t xml:space="preserve"> Count</w:t>
            </w:r>
            <w:r w:rsidR="006B4C7B" w:rsidRPr="00242E7F">
              <w:rPr>
                <w:rFonts w:asciiTheme="minorHAnsi" w:eastAsia="Times New Roman" w:hAnsiTheme="minorHAnsi" w:cstheme="minorHAnsi"/>
                <w:lang w:val="en-US"/>
              </w:rPr>
              <w:t xml:space="preserve">?  </w:t>
            </w:r>
          </w:p>
        </w:tc>
        <w:tc>
          <w:tcPr>
            <w:tcW w:w="2160" w:type="dxa"/>
            <w:tcMar>
              <w:top w:w="100" w:type="dxa"/>
              <w:left w:w="100" w:type="dxa"/>
              <w:bottom w:w="100" w:type="dxa"/>
              <w:right w:w="100" w:type="dxa"/>
            </w:tcMar>
          </w:tcPr>
          <w:p w14:paraId="0326C87E" w14:textId="20860FBD"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Yes   </w:t>
            </w: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No </w:t>
            </w:r>
          </w:p>
          <w:p w14:paraId="0326C87F" w14:textId="6ADC0A81" w:rsidR="006E589C" w:rsidRPr="00242E7F" w:rsidRDefault="006E589C"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p>
        </w:tc>
      </w:tr>
      <w:tr w:rsidR="44F16814" w:rsidRPr="00242E7F" w14:paraId="703C6C62"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300"/>
        </w:trPr>
        <w:tc>
          <w:tcPr>
            <w:tcW w:w="8640" w:type="dxa"/>
            <w:gridSpan w:val="2"/>
            <w:tcMar>
              <w:top w:w="100" w:type="dxa"/>
              <w:left w:w="100" w:type="dxa"/>
              <w:bottom w:w="100" w:type="dxa"/>
              <w:right w:w="100" w:type="dxa"/>
            </w:tcMar>
          </w:tcPr>
          <w:p w14:paraId="79C788C7" w14:textId="7970E26D" w:rsidR="6B4CE75D" w:rsidRPr="00242E7F" w:rsidRDefault="2A75492A" w:rsidP="12BB769D">
            <w:pPr>
              <w:widowControl w:val="0"/>
              <w:pBdr>
                <w:top w:val="nil"/>
                <w:left w:val="nil"/>
                <w:bottom w:val="nil"/>
                <w:right w:val="nil"/>
                <w:between w:val="nil"/>
              </w:pBdr>
              <w:spacing w:after="0" w:line="240" w:lineRule="auto"/>
              <w:rPr>
                <w:rFonts w:asciiTheme="minorHAnsi" w:eastAsia="Times New Roman" w:hAnsiTheme="minorHAnsi" w:cstheme="minorBidi"/>
                <w:lang w:val="en-US"/>
              </w:rPr>
            </w:pPr>
            <w:r w:rsidRPr="12BB769D">
              <w:rPr>
                <w:rFonts w:asciiTheme="minorHAnsi" w:eastAsia="Times New Roman" w:hAnsiTheme="minorHAnsi" w:cstheme="minorBidi"/>
                <w:lang w:val="en-US"/>
              </w:rPr>
              <w:t>If no, to the above, will the agency participate in the future if funded by sending the following number of volunteers according to the percentage of funding received by the CoC:  30%-20%= 6 volunteers, 19%-15%=5 volunteers, 14%-10%=4 volunteers, 9%-5%=3 volunteers; and 4% or below =2 volunteers</w:t>
            </w:r>
          </w:p>
        </w:tc>
        <w:tc>
          <w:tcPr>
            <w:tcW w:w="2160" w:type="dxa"/>
            <w:tcMar>
              <w:top w:w="100" w:type="dxa"/>
              <w:left w:w="100" w:type="dxa"/>
              <w:bottom w:w="100" w:type="dxa"/>
              <w:right w:w="100" w:type="dxa"/>
            </w:tcMar>
          </w:tcPr>
          <w:p w14:paraId="785D1E96" w14:textId="42101C43" w:rsidR="6B4CE75D" w:rsidRPr="00242E7F" w:rsidRDefault="6B4CE75D" w:rsidP="44F16814">
            <w:pPr>
              <w:widowControl w:val="0"/>
              <w:pBdr>
                <w:top w:val="nil"/>
                <w:left w:val="nil"/>
                <w:bottom w:val="nil"/>
                <w:right w:val="nil"/>
                <w:between w:val="nil"/>
              </w:pBdr>
              <w:spacing w:after="0" w:line="240" w:lineRule="auto"/>
              <w:rPr>
                <w:rFonts w:asciiTheme="minorHAnsi" w:eastAsia="Times New Roman" w:hAnsiTheme="minorHAnsi" w:cstheme="minorHAnsi"/>
                <w:highlight w:val="yellow"/>
                <w:lang w:val="en-US"/>
              </w:rPr>
            </w:pP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Yes   </w:t>
            </w: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No    </w:t>
            </w:r>
          </w:p>
          <w:p w14:paraId="12832FD9" w14:textId="5F158A45" w:rsidR="44F16814" w:rsidRPr="00242E7F" w:rsidRDefault="44F16814" w:rsidP="44F16814">
            <w:pPr>
              <w:spacing w:line="240" w:lineRule="auto"/>
              <w:rPr>
                <w:rFonts w:asciiTheme="minorHAnsi" w:eastAsia="Times New Roman" w:hAnsiTheme="minorHAnsi" w:cstheme="minorHAnsi"/>
                <w:lang w:val="en-US"/>
              </w:rPr>
            </w:pPr>
          </w:p>
        </w:tc>
      </w:tr>
      <w:tr w:rsidR="006DCC86" w14:paraId="50CDB322" w14:textId="77777777" w:rsidTr="001756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Ex>
        <w:trPr>
          <w:trHeight w:val="300"/>
        </w:trPr>
        <w:tc>
          <w:tcPr>
            <w:tcW w:w="86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21C2A8" w14:textId="416F4DE3" w:rsidR="006DCC86" w:rsidRDefault="006DCC86" w:rsidP="006DCC86">
            <w:pPr>
              <w:spacing w:line="240" w:lineRule="auto"/>
              <w:rPr>
                <w:color w:val="000000" w:themeColor="text1"/>
                <w:lang w:val="en-US"/>
              </w:rPr>
            </w:pPr>
            <w:r w:rsidRPr="006DCC86">
              <w:rPr>
                <w:color w:val="000000" w:themeColor="text1"/>
                <w:lang w:val="en-US"/>
              </w:rPr>
              <w:t>Does this program have a bathroom and kitchen in each unit? If not, do you have or will you request a waiver from HUD</w:t>
            </w:r>
            <w:r w:rsidR="0F9D1F76" w:rsidRPr="006DCC86">
              <w:rPr>
                <w:color w:val="000000" w:themeColor="text1"/>
                <w:lang w:val="en-US"/>
              </w:rPr>
              <w:t>? (Please see page 36)</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536BBA" w14:textId="5E790AE5" w:rsidR="006DCC86" w:rsidRDefault="006DCC86" w:rsidP="006DCC86">
            <w:pPr>
              <w:widowControl w:val="0"/>
              <w:pBdr>
                <w:top w:val="nil"/>
                <w:left w:val="nil"/>
                <w:bottom w:val="nil"/>
                <w:right w:val="nil"/>
                <w:between w:val="nil"/>
              </w:pBdr>
              <w:spacing w:after="0" w:line="240" w:lineRule="auto"/>
              <w:rPr>
                <w:color w:val="000000" w:themeColor="text1"/>
              </w:rPr>
            </w:pPr>
            <w:r w:rsidRPr="006DCC86">
              <w:rPr>
                <w:rFonts w:ascii="Segoe UI Symbol" w:eastAsia="Segoe UI Symbol" w:hAnsi="Segoe UI Symbol" w:cs="Segoe UI Symbol"/>
                <w:color w:val="000000" w:themeColor="text1"/>
              </w:rPr>
              <w:t>☐</w:t>
            </w:r>
            <w:r w:rsidRPr="006DCC86">
              <w:rPr>
                <w:color w:val="000000" w:themeColor="text1"/>
              </w:rPr>
              <w:t xml:space="preserve"> Agree </w:t>
            </w:r>
            <w:r w:rsidRPr="006DCC86">
              <w:rPr>
                <w:rFonts w:ascii="Segoe UI Symbol" w:eastAsia="Segoe UI Symbol" w:hAnsi="Segoe UI Symbol" w:cs="Segoe UI Symbol"/>
                <w:color w:val="000000" w:themeColor="text1"/>
              </w:rPr>
              <w:t>☐</w:t>
            </w:r>
            <w:r w:rsidRPr="006DCC86">
              <w:rPr>
                <w:color w:val="000000" w:themeColor="text1"/>
              </w:rPr>
              <w:t xml:space="preserve"> Disagree</w:t>
            </w:r>
          </w:p>
          <w:p w14:paraId="2626BA5A" w14:textId="69259D4C" w:rsidR="006DCC86" w:rsidRDefault="006DCC86" w:rsidP="006DCC86">
            <w:pPr>
              <w:spacing w:line="240" w:lineRule="auto"/>
              <w:rPr>
                <w:rFonts w:ascii="Segoe UI Symbol" w:eastAsia="Segoe UI Symbol" w:hAnsi="Segoe UI Symbol" w:cs="Segoe UI Symbol"/>
                <w:color w:val="000000" w:themeColor="text1"/>
              </w:rPr>
            </w:pPr>
          </w:p>
        </w:tc>
      </w:tr>
    </w:tbl>
    <w:p w14:paraId="45BA9335" w14:textId="77777777" w:rsidR="00175652" w:rsidRDefault="00175652" w:rsidP="45497487">
      <w:pPr>
        <w:rPr>
          <w:rFonts w:asciiTheme="minorHAnsi" w:eastAsia="Times New Roman" w:hAnsiTheme="minorHAnsi" w:cstheme="minorHAnsi"/>
        </w:rPr>
      </w:pPr>
    </w:p>
    <w:p w14:paraId="0326C882" w14:textId="19289A77" w:rsidR="006E589C" w:rsidRPr="00242E7F" w:rsidRDefault="4880FE4E" w:rsidP="45497487">
      <w:pPr>
        <w:rPr>
          <w:rFonts w:asciiTheme="minorHAnsi" w:eastAsia="Times New Roman" w:hAnsiTheme="minorHAnsi" w:cstheme="minorHAnsi"/>
        </w:rPr>
      </w:pPr>
      <w:r w:rsidRPr="00242E7F">
        <w:rPr>
          <w:rFonts w:asciiTheme="minorHAnsi" w:eastAsia="Times New Roman" w:hAnsiTheme="minorHAnsi" w:cstheme="minorHAnsi"/>
        </w:rPr>
        <w:t>If the answer is no to any of the above questions, please explain below</w:t>
      </w:r>
      <w:r w:rsidR="1AADEB45" w:rsidRPr="00242E7F">
        <w:rPr>
          <w:rFonts w:asciiTheme="minorHAnsi" w:eastAsia="Times New Roman" w:hAnsiTheme="minorHAnsi" w:cstheme="minorHAnsi"/>
        </w:rPr>
        <w:t>, on the next page</w:t>
      </w:r>
      <w:r w:rsidRPr="00242E7F">
        <w:rPr>
          <w:rFonts w:asciiTheme="minorHAnsi" w:eastAsia="Times New Roman" w:hAnsiTheme="minorHAnsi" w:cstheme="minorHAnsi"/>
        </w:rPr>
        <w:t xml:space="preserve">. </w:t>
      </w:r>
      <w:r w:rsidR="3D7DB1E9" w:rsidRPr="00242E7F">
        <w:rPr>
          <w:rFonts w:asciiTheme="minorHAnsi" w:eastAsia="Times New Roman" w:hAnsiTheme="minorHAnsi" w:cstheme="minorHAnsi"/>
        </w:rPr>
        <w:t>(</w:t>
      </w:r>
      <w:r w:rsidRPr="00242E7F">
        <w:rPr>
          <w:rFonts w:asciiTheme="minorHAnsi" w:eastAsia="Times New Roman" w:hAnsiTheme="minorHAnsi" w:cstheme="minorHAnsi"/>
        </w:rPr>
        <w:t>limit to 250 words)</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E589C" w14:paraId="0326C884" w14:textId="77777777" w:rsidTr="12BB769D">
        <w:trPr>
          <w:trHeight w:val="1500"/>
        </w:trPr>
        <w:tc>
          <w:tcPr>
            <w:tcW w:w="10800" w:type="dxa"/>
            <w:tcMar>
              <w:top w:w="100" w:type="dxa"/>
              <w:left w:w="100" w:type="dxa"/>
              <w:bottom w:w="100" w:type="dxa"/>
              <w:right w:w="100" w:type="dxa"/>
            </w:tcMar>
          </w:tcPr>
          <w:sdt>
            <w:sdtPr>
              <w:tag w:val="goog_rdk_4"/>
              <w:id w:val="125780123"/>
              <w:lock w:val="contentLocked"/>
              <w:showingPlcHdr/>
            </w:sdtPr>
            <w:sdtContent>
              <w:p w14:paraId="0326C883" w14:textId="6D15F752" w:rsidR="006E589C" w:rsidRDefault="007C469A">
                <w:pPr>
                  <w:widowControl w:val="0"/>
                  <w:pBdr>
                    <w:top w:val="nil"/>
                    <w:left w:val="nil"/>
                    <w:bottom w:val="nil"/>
                    <w:right w:val="nil"/>
                    <w:between w:val="nil"/>
                  </w:pBdr>
                  <w:spacing w:after="0" w:line="240" w:lineRule="auto"/>
                </w:pPr>
                <w:r>
                  <w:t xml:space="preserve">     </w:t>
                </w:r>
              </w:p>
            </w:sdtContent>
          </w:sdt>
        </w:tc>
      </w:tr>
    </w:tbl>
    <w:p w14:paraId="4792C771" w14:textId="69D273A8" w:rsidR="44F16814" w:rsidRDefault="3E8BA85F" w:rsidP="77975DA8">
      <w:pPr>
        <w:rPr>
          <w:rFonts w:ascii="Times New Roman" w:eastAsia="Times New Roman" w:hAnsi="Times New Roman" w:cs="Times New Roman"/>
          <w:b/>
          <w:bCs/>
          <w:u w:val="single"/>
          <w:lang w:val="en-US"/>
        </w:rPr>
      </w:pPr>
      <w:r w:rsidRPr="77975DA8">
        <w:rPr>
          <w:rStyle w:val="normaltextrun"/>
          <w:b/>
          <w:bCs/>
          <w:color w:val="FF0000"/>
          <w:shd w:val="clear" w:color="auto" w:fill="FFFFFF"/>
          <w:lang w:val="en-US"/>
        </w:rPr>
        <w:t>If </w:t>
      </w:r>
      <w:r w:rsidR="49624B4C" w:rsidRPr="42A5351D">
        <w:rPr>
          <w:rStyle w:val="normaltextrun"/>
          <w:b/>
          <w:bCs/>
          <w:color w:val="FF0000"/>
          <w:lang w:val="en-US"/>
        </w:rPr>
        <w:t>the agency</w:t>
      </w:r>
      <w:r w:rsidRPr="42A5351D">
        <w:rPr>
          <w:rStyle w:val="normaltextrun"/>
          <w:b/>
          <w:bCs/>
          <w:color w:val="FF0000"/>
          <w:lang w:val="en-US"/>
        </w:rPr>
        <w:t> does not meet threshold requirements, stop scoring. Agency is not eligible for CoC funding.</w:t>
      </w:r>
    </w:p>
    <w:p w14:paraId="5FBF34FE" w14:textId="77777777" w:rsidR="002D683A" w:rsidRDefault="002D683A" w:rsidP="002D683A">
      <w:pPr>
        <w:spacing w:after="0" w:line="240" w:lineRule="auto"/>
        <w:rPr>
          <w:b/>
          <w:bCs/>
        </w:rPr>
      </w:pPr>
      <w:r w:rsidRPr="00A46513">
        <w:rPr>
          <w:b/>
          <w:bCs/>
        </w:rPr>
        <w:lastRenderedPageBreak/>
        <w:t>Populations Served</w:t>
      </w:r>
    </w:p>
    <w:p w14:paraId="4560EA49" w14:textId="77777777" w:rsidR="002D683A" w:rsidRPr="00A46513" w:rsidRDefault="002D683A" w:rsidP="002D683A">
      <w:pPr>
        <w:spacing w:after="0" w:line="240" w:lineRule="auto"/>
        <w:rPr>
          <w:b/>
          <w:bCs/>
        </w:rPr>
      </w:pPr>
    </w:p>
    <w:tbl>
      <w:tblPr>
        <w:tblW w:w="10831"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600" w:firstRow="0" w:lastRow="0" w:firstColumn="0" w:lastColumn="0" w:noHBand="1" w:noVBand="1"/>
      </w:tblPr>
      <w:tblGrid>
        <w:gridCol w:w="10"/>
        <w:gridCol w:w="5390"/>
        <w:gridCol w:w="5390"/>
        <w:gridCol w:w="41"/>
      </w:tblGrid>
      <w:tr w:rsidR="002D683A" w14:paraId="03E7C105" w14:textId="77777777" w:rsidTr="42A5351D">
        <w:trPr>
          <w:gridBefore w:val="1"/>
          <w:gridAfter w:val="1"/>
          <w:wBefore w:w="10" w:type="dxa"/>
          <w:wAfter w:w="41" w:type="dxa"/>
          <w:trHeight w:val="300"/>
        </w:trPr>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3208CF95" w14:textId="77777777" w:rsidR="002D683A" w:rsidRDefault="002D683A" w:rsidP="00D62748">
            <w:pPr>
              <w:widowControl w:val="0"/>
              <w:pBdr>
                <w:top w:val="nil"/>
                <w:left w:val="nil"/>
                <w:bottom w:val="nil"/>
                <w:right w:val="nil"/>
                <w:between w:val="nil"/>
              </w:pBdr>
              <w:spacing w:after="0" w:line="240" w:lineRule="auto"/>
              <w:rPr>
                <w:b/>
                <w:bCs/>
                <w:lang w:val="en-US"/>
              </w:rPr>
            </w:pPr>
            <w:r w:rsidRPr="03C990EA">
              <w:rPr>
                <w:b/>
                <w:bCs/>
                <w:lang w:val="en-US"/>
              </w:rPr>
              <w:t xml:space="preserve">Specialty Populations Served: </w:t>
            </w:r>
          </w:p>
          <w:p w14:paraId="17105189" w14:textId="77777777" w:rsidR="002D683A" w:rsidRPr="0013528C" w:rsidRDefault="002D683A" w:rsidP="00D62748">
            <w:pPr>
              <w:widowControl w:val="0"/>
              <w:pBdr>
                <w:top w:val="nil"/>
                <w:left w:val="nil"/>
                <w:bottom w:val="nil"/>
                <w:right w:val="nil"/>
                <w:between w:val="nil"/>
              </w:pBdr>
              <w:spacing w:after="0" w:line="240" w:lineRule="auto"/>
              <w:rPr>
                <w:lang w:val="en-US"/>
              </w:rPr>
            </w:pPr>
            <w:r>
              <w:rPr>
                <w:lang w:val="en-US"/>
              </w:rPr>
              <w:t>(See pages 81-83 of the NOFO)</w:t>
            </w:r>
          </w:p>
        </w:tc>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6814B668" w14:textId="77777777" w:rsidR="002D683A" w:rsidRPr="00C83576" w:rsidRDefault="002D683A" w:rsidP="00D62748">
            <w:pPr>
              <w:widowControl w:val="0"/>
              <w:pBdr>
                <w:top w:val="nil"/>
                <w:left w:val="nil"/>
                <w:bottom w:val="nil"/>
                <w:right w:val="nil"/>
                <w:between w:val="nil"/>
              </w:pBdr>
              <w:spacing w:after="0" w:line="240" w:lineRule="auto"/>
              <w:rPr>
                <w:b/>
                <w:bCs/>
                <w:color w:val="EE0000"/>
                <w:lang w:val="en-US"/>
              </w:rPr>
            </w:pPr>
            <w:r w:rsidRPr="00C83576">
              <w:rPr>
                <w:rFonts w:ascii="Segoe UI Symbol" w:hAnsi="Segoe UI Symbol" w:cs="Segoe UI Symbol"/>
                <w:b/>
                <w:bCs/>
                <w:color w:val="EE0000"/>
                <w:lang w:val="en-US"/>
              </w:rPr>
              <w:t>☐</w:t>
            </w:r>
            <w:r w:rsidRPr="00C83576">
              <w:rPr>
                <w:b/>
                <w:bCs/>
                <w:color w:val="EE0000"/>
                <w:lang w:val="en-US"/>
              </w:rPr>
              <w:t xml:space="preserve"> Children and youth (3 pts)</w:t>
            </w:r>
          </w:p>
          <w:p w14:paraId="7DA6921D" w14:textId="77777777" w:rsidR="002D683A" w:rsidRPr="00C83576" w:rsidRDefault="002D683A" w:rsidP="00D62748">
            <w:pPr>
              <w:widowControl w:val="0"/>
              <w:pBdr>
                <w:top w:val="nil"/>
                <w:left w:val="nil"/>
                <w:bottom w:val="nil"/>
                <w:right w:val="nil"/>
                <w:between w:val="nil"/>
              </w:pBdr>
              <w:spacing w:after="0" w:line="240" w:lineRule="auto"/>
              <w:rPr>
                <w:b/>
                <w:bCs/>
                <w:color w:val="EE0000"/>
              </w:rPr>
            </w:pPr>
            <w:r w:rsidRPr="00C83576">
              <w:rPr>
                <w:b/>
                <w:bCs/>
                <w:color w:val="EE0000"/>
              </w:rPr>
              <w:t>☐ Families (2 pts)</w:t>
            </w:r>
          </w:p>
          <w:p w14:paraId="7A4056AC" w14:textId="77777777" w:rsidR="002D683A" w:rsidRPr="00C83576" w:rsidRDefault="002D683A" w:rsidP="00D62748">
            <w:pPr>
              <w:widowControl w:val="0"/>
              <w:pBdr>
                <w:top w:val="nil"/>
                <w:left w:val="nil"/>
                <w:bottom w:val="nil"/>
                <w:right w:val="nil"/>
                <w:between w:val="nil"/>
              </w:pBdr>
              <w:spacing w:after="0" w:line="240" w:lineRule="auto"/>
              <w:rPr>
                <w:b/>
                <w:bCs/>
                <w:color w:val="EE0000"/>
              </w:rPr>
            </w:pPr>
            <w:r w:rsidRPr="00C83576">
              <w:rPr>
                <w:b/>
                <w:bCs/>
                <w:color w:val="EE0000"/>
              </w:rPr>
              <w:t>☐ Veterans (2 pts)</w:t>
            </w:r>
          </w:p>
          <w:p w14:paraId="1149F34E" w14:textId="77777777" w:rsidR="002D683A" w:rsidRPr="00C83576" w:rsidRDefault="002D683A" w:rsidP="00D62748">
            <w:pPr>
              <w:widowControl w:val="0"/>
              <w:pBdr>
                <w:top w:val="nil"/>
                <w:left w:val="nil"/>
                <w:bottom w:val="nil"/>
                <w:right w:val="nil"/>
                <w:between w:val="nil"/>
              </w:pBdr>
              <w:spacing w:after="0" w:line="240" w:lineRule="auto"/>
              <w:rPr>
                <w:b/>
                <w:bCs/>
                <w:color w:val="EE0000"/>
              </w:rPr>
            </w:pPr>
            <w:r w:rsidRPr="00C83576">
              <w:rPr>
                <w:b/>
                <w:bCs/>
                <w:color w:val="EE0000"/>
              </w:rPr>
              <w:t>☐ Survivors of domestic violence, dating violence, sexual assault, and stalking (2 pts)</w:t>
            </w:r>
          </w:p>
          <w:p w14:paraId="5D07C3B0" w14:textId="77777777" w:rsidR="002D683A" w:rsidRPr="00C83576" w:rsidRDefault="002D683A" w:rsidP="00D62748">
            <w:pPr>
              <w:widowControl w:val="0"/>
              <w:pBdr>
                <w:top w:val="nil"/>
                <w:left w:val="nil"/>
                <w:bottom w:val="nil"/>
                <w:right w:val="nil"/>
                <w:between w:val="nil"/>
              </w:pBdr>
              <w:spacing w:after="0" w:line="240" w:lineRule="auto"/>
              <w:rPr>
                <w:b/>
                <w:bCs/>
                <w:color w:val="EE0000"/>
              </w:rPr>
            </w:pPr>
            <w:r w:rsidRPr="00C83576">
              <w:rPr>
                <w:b/>
                <w:bCs/>
                <w:color w:val="EE0000"/>
              </w:rPr>
              <w:t>☐ Justice System Re-entry (2 pts)</w:t>
            </w:r>
          </w:p>
          <w:p w14:paraId="0DEB144D" w14:textId="77777777" w:rsidR="002D683A" w:rsidRPr="00C83576" w:rsidRDefault="002D683A" w:rsidP="00D62748">
            <w:pPr>
              <w:widowControl w:val="0"/>
              <w:pBdr>
                <w:top w:val="nil"/>
                <w:left w:val="nil"/>
                <w:bottom w:val="nil"/>
                <w:right w:val="nil"/>
                <w:between w:val="nil"/>
              </w:pBdr>
              <w:spacing w:after="0" w:line="240" w:lineRule="auto"/>
              <w:rPr>
                <w:b/>
                <w:bCs/>
                <w:color w:val="EE0000"/>
              </w:rPr>
            </w:pPr>
            <w:r w:rsidRPr="00C83576">
              <w:rPr>
                <w:b/>
                <w:bCs/>
                <w:color w:val="EE0000"/>
              </w:rPr>
              <w:t>☐ High utilizers of healthcare systems (2 pts)</w:t>
            </w:r>
          </w:p>
          <w:p w14:paraId="0E768DE4" w14:textId="77777777" w:rsidR="002D683A" w:rsidRPr="00C83576" w:rsidRDefault="002D683A" w:rsidP="00D62748">
            <w:pPr>
              <w:widowControl w:val="0"/>
              <w:pBdr>
                <w:top w:val="nil"/>
                <w:left w:val="nil"/>
                <w:bottom w:val="nil"/>
                <w:right w:val="nil"/>
                <w:between w:val="nil"/>
              </w:pBdr>
              <w:spacing w:after="0" w:line="240" w:lineRule="auto"/>
              <w:rPr>
                <w:b/>
                <w:bCs/>
                <w:color w:val="EE0000"/>
              </w:rPr>
            </w:pPr>
            <w:r w:rsidRPr="00C83576">
              <w:rPr>
                <w:b/>
                <w:bCs/>
                <w:color w:val="EE0000"/>
              </w:rPr>
              <w:t>☐ Aging and elderly (2 pts)</w:t>
            </w:r>
          </w:p>
          <w:p w14:paraId="752E14FA" w14:textId="77777777" w:rsidR="002D683A" w:rsidRPr="00C83576" w:rsidRDefault="002D683A" w:rsidP="00D62748">
            <w:pPr>
              <w:widowControl w:val="0"/>
              <w:pBdr>
                <w:top w:val="nil"/>
                <w:left w:val="nil"/>
                <w:bottom w:val="nil"/>
                <w:right w:val="nil"/>
                <w:between w:val="nil"/>
              </w:pBdr>
              <w:spacing w:after="0" w:line="240" w:lineRule="auto"/>
              <w:rPr>
                <w:b/>
                <w:bCs/>
                <w:color w:val="EE0000"/>
              </w:rPr>
            </w:pPr>
            <w:r w:rsidRPr="00C83576">
              <w:rPr>
                <w:b/>
                <w:bCs/>
                <w:color w:val="EE0000"/>
              </w:rPr>
              <w:t>☐ Chronically homeless (CH) (2 pts)</w:t>
            </w:r>
          </w:p>
        </w:tc>
      </w:tr>
      <w:tr w:rsidR="002D683A" w14:paraId="1957C9B6" w14:textId="77777777" w:rsidTr="42A5351D">
        <w:tblPrEx>
          <w:tblLook w:val="06A0" w:firstRow="1" w:lastRow="0" w:firstColumn="1" w:lastColumn="0" w:noHBand="1" w:noVBand="1"/>
        </w:tblPrEx>
        <w:trPr>
          <w:trHeight w:val="763"/>
        </w:trPr>
        <w:tc>
          <w:tcPr>
            <w:tcW w:w="10831" w:type="dxa"/>
            <w:gridSpan w:val="4"/>
            <w:tcBorders>
              <w:top w:val="nil"/>
              <w:bottom w:val="single" w:sz="8" w:space="0" w:color="000000" w:themeColor="text1"/>
            </w:tcBorders>
            <w:tcMar>
              <w:top w:w="15" w:type="dxa"/>
              <w:left w:w="14" w:type="dxa"/>
              <w:bottom w:w="14" w:type="dxa"/>
              <w:right w:w="14" w:type="dxa"/>
            </w:tcMar>
            <w:vAlign w:val="bottom"/>
          </w:tcPr>
          <w:p w14:paraId="6CE49C94" w14:textId="2A32B9EA" w:rsidR="002D683A" w:rsidRPr="00EA3987" w:rsidRDefault="123E2C2F" w:rsidP="00D62748">
            <w:pPr>
              <w:spacing w:after="0" w:line="240" w:lineRule="auto"/>
              <w:rPr>
                <w:lang w:val="en-US"/>
              </w:rPr>
            </w:pPr>
            <w:r w:rsidRPr="42A5351D">
              <w:rPr>
                <w:b/>
                <w:bCs/>
                <w:lang w:val="en-US"/>
              </w:rPr>
              <w:t xml:space="preserve"> </w:t>
            </w:r>
            <w:r w:rsidR="04CCB480" w:rsidRPr="42A5351D">
              <w:rPr>
                <w:b/>
                <w:bCs/>
                <w:lang w:val="en-US"/>
              </w:rPr>
              <w:t>Please describe the agency's unique ability to serve the above population(s) and share any relevant data to support</w:t>
            </w:r>
            <w:r w:rsidR="3E0B0009" w:rsidRPr="42A5351D">
              <w:rPr>
                <w:b/>
                <w:bCs/>
                <w:lang w:val="en-US"/>
              </w:rPr>
              <w:t xml:space="preserve">                         </w:t>
            </w:r>
            <w:r w:rsidR="04CCB480" w:rsidRPr="42A5351D">
              <w:rPr>
                <w:b/>
                <w:bCs/>
                <w:lang w:val="en-US"/>
              </w:rPr>
              <w:t>your response.</w:t>
            </w:r>
            <w:r w:rsidR="04CCB480" w:rsidRPr="42A5351D">
              <w:rPr>
                <w:lang w:val="en-US"/>
              </w:rPr>
              <w:t xml:space="preserve">  (Please limit to 250 words.)  (</w:t>
            </w:r>
            <w:r w:rsidR="659A4324" w:rsidRPr="42A5351D">
              <w:rPr>
                <w:lang w:val="en-US"/>
              </w:rPr>
              <w:t>5</w:t>
            </w:r>
            <w:r w:rsidR="04CCB480" w:rsidRPr="42A5351D">
              <w:rPr>
                <w:lang w:val="en-US"/>
              </w:rPr>
              <w:t xml:space="preserve"> pts)</w:t>
            </w:r>
          </w:p>
        </w:tc>
      </w:tr>
      <w:tr w:rsidR="002D683A" w14:paraId="1618C610" w14:textId="77777777" w:rsidTr="42A5351D">
        <w:tblPrEx>
          <w:tblLook w:val="06A0" w:firstRow="1" w:lastRow="0" w:firstColumn="1" w:lastColumn="0" w:noHBand="1" w:noVBand="1"/>
        </w:tblPrEx>
        <w:trPr>
          <w:trHeight w:val="1335"/>
        </w:trPr>
        <w:tc>
          <w:tcPr>
            <w:tcW w:w="10831" w:type="dxa"/>
            <w:gridSpan w:val="4"/>
            <w:tcBorders>
              <w:top w:val="single" w:sz="8" w:space="0" w:color="000000" w:themeColor="text1"/>
              <w:bottom w:val="single" w:sz="8" w:space="0" w:color="000000" w:themeColor="text1"/>
            </w:tcBorders>
            <w:tcMar>
              <w:top w:w="15" w:type="dxa"/>
              <w:left w:w="15" w:type="dxa"/>
              <w:right w:w="15" w:type="dxa"/>
            </w:tcMar>
          </w:tcPr>
          <w:p w14:paraId="5A54FF13" w14:textId="76327A47" w:rsidR="00C83576" w:rsidRPr="00C83576" w:rsidRDefault="62DC0ED4" w:rsidP="42A5351D">
            <w:pPr>
              <w:pStyle w:val="paragraph"/>
              <w:spacing w:before="0" w:beforeAutospacing="0" w:after="0" w:afterAutospacing="0"/>
              <w:textAlignment w:val="baseline"/>
              <w:rPr>
                <w:rStyle w:val="normaltextrun"/>
                <w:rFonts w:asciiTheme="minorHAnsi" w:eastAsiaTheme="minorEastAsia" w:hAnsiTheme="minorHAnsi" w:cstheme="minorBidi"/>
                <w:b/>
                <w:bCs/>
                <w:color w:val="FF0000"/>
                <w:sz w:val="22"/>
                <w:szCs w:val="22"/>
              </w:rPr>
            </w:pPr>
            <w:r w:rsidRPr="42A5351D">
              <w:rPr>
                <w:rStyle w:val="normaltextrun"/>
                <w:rFonts w:asciiTheme="minorHAnsi" w:eastAsiaTheme="minorEastAsia" w:hAnsiTheme="minorHAnsi" w:cstheme="minorBidi"/>
                <w:b/>
                <w:bCs/>
                <w:color w:val="FF0000"/>
                <w:sz w:val="22"/>
                <w:szCs w:val="22"/>
              </w:rPr>
              <w:t>4-5 Points: Demonstrates a history of serving this population. Discussed the population and the ability to best serve this population with the funding. Request Provides Multiple data points to support response. </w:t>
            </w:r>
          </w:p>
          <w:p w14:paraId="3598B9B8" w14:textId="50D75C9C" w:rsidR="42A5351D" w:rsidRDefault="42A5351D" w:rsidP="42A5351D">
            <w:pPr>
              <w:pStyle w:val="paragraph"/>
              <w:spacing w:before="0" w:beforeAutospacing="0" w:after="0" w:afterAutospacing="0"/>
              <w:rPr>
                <w:rStyle w:val="normaltextrun"/>
                <w:rFonts w:asciiTheme="minorHAnsi" w:eastAsiaTheme="minorEastAsia" w:hAnsiTheme="minorHAnsi" w:cstheme="minorBidi"/>
                <w:b/>
                <w:bCs/>
                <w:color w:val="FF0000"/>
                <w:sz w:val="22"/>
                <w:szCs w:val="22"/>
              </w:rPr>
            </w:pPr>
          </w:p>
          <w:p w14:paraId="09CA53F2" w14:textId="2ED3EB3E" w:rsidR="00C83576" w:rsidRPr="00C83576" w:rsidRDefault="3E8BA85F" w:rsidP="42A5351D">
            <w:pPr>
              <w:pStyle w:val="paragraph"/>
              <w:spacing w:before="0" w:beforeAutospacing="0" w:after="0" w:afterAutospacing="0"/>
              <w:textAlignment w:val="baseline"/>
              <w:rPr>
                <w:rStyle w:val="normaltextrun"/>
                <w:rFonts w:asciiTheme="minorHAnsi" w:eastAsiaTheme="minorEastAsia" w:hAnsiTheme="minorHAnsi" w:cstheme="minorBidi"/>
                <w:b/>
                <w:bCs/>
                <w:color w:val="FF0000"/>
                <w:sz w:val="22"/>
                <w:szCs w:val="22"/>
              </w:rPr>
            </w:pPr>
            <w:r w:rsidRPr="42A5351D">
              <w:rPr>
                <w:rStyle w:val="normaltextrun"/>
                <w:rFonts w:asciiTheme="minorHAnsi" w:eastAsiaTheme="minorEastAsia" w:hAnsiTheme="minorHAnsi" w:cstheme="minorBidi"/>
                <w:b/>
                <w:bCs/>
                <w:color w:val="FF0000"/>
                <w:sz w:val="22"/>
                <w:szCs w:val="22"/>
              </w:rPr>
              <w:t>2-3 points: Limited description with the limited data provided.</w:t>
            </w:r>
          </w:p>
          <w:p w14:paraId="2E864C95" w14:textId="5AB1BDE2" w:rsidR="42A5351D" w:rsidRDefault="42A5351D" w:rsidP="42A5351D">
            <w:pPr>
              <w:pStyle w:val="paragraph"/>
              <w:spacing w:before="0" w:beforeAutospacing="0" w:after="0" w:afterAutospacing="0"/>
              <w:rPr>
                <w:rStyle w:val="normaltextrun"/>
                <w:rFonts w:asciiTheme="minorHAnsi" w:eastAsiaTheme="minorEastAsia" w:hAnsiTheme="minorHAnsi" w:cstheme="minorBidi"/>
                <w:b/>
                <w:bCs/>
                <w:color w:val="FF0000"/>
                <w:sz w:val="22"/>
                <w:szCs w:val="22"/>
              </w:rPr>
            </w:pPr>
          </w:p>
          <w:p w14:paraId="57E20CFA" w14:textId="4D8B11A1" w:rsidR="002D683A" w:rsidRDefault="3E8BA85F" w:rsidP="42A5351D">
            <w:pPr>
              <w:pStyle w:val="paragraph"/>
              <w:spacing w:before="0" w:beforeAutospacing="0" w:after="0" w:afterAutospacing="0"/>
              <w:rPr>
                <w:rFonts w:asciiTheme="minorHAnsi" w:eastAsiaTheme="minorEastAsia" w:hAnsiTheme="minorHAnsi" w:cstheme="minorBidi"/>
                <w:b/>
                <w:bCs/>
                <w:sz w:val="22"/>
                <w:szCs w:val="22"/>
              </w:rPr>
            </w:pPr>
            <w:r w:rsidRPr="42A5351D">
              <w:rPr>
                <w:rStyle w:val="normaltextrun"/>
                <w:rFonts w:asciiTheme="minorHAnsi" w:eastAsiaTheme="minorEastAsia" w:hAnsiTheme="minorHAnsi" w:cstheme="minorBidi"/>
                <w:b/>
                <w:bCs/>
                <w:color w:val="FF0000"/>
                <w:sz w:val="22"/>
                <w:szCs w:val="22"/>
              </w:rPr>
              <w:t>0-1 points: Population served description is not clear or fully thought out. No data is provided. </w:t>
            </w:r>
          </w:p>
        </w:tc>
      </w:tr>
    </w:tbl>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2D683A" w14:paraId="57FB3154" w14:textId="77777777" w:rsidTr="00D62748">
        <w:tc>
          <w:tcPr>
            <w:tcW w:w="5400" w:type="dxa"/>
            <w:tcMar>
              <w:top w:w="100" w:type="dxa"/>
              <w:left w:w="100" w:type="dxa"/>
              <w:bottom w:w="100" w:type="dxa"/>
              <w:right w:w="100" w:type="dxa"/>
            </w:tcMar>
          </w:tcPr>
          <w:p w14:paraId="4F731539" w14:textId="77777777" w:rsidR="002D683A" w:rsidRDefault="002D683A" w:rsidP="00D62748">
            <w:pPr>
              <w:widowControl w:val="0"/>
              <w:pBdr>
                <w:top w:val="nil"/>
                <w:left w:val="nil"/>
                <w:bottom w:val="nil"/>
                <w:right w:val="nil"/>
                <w:between w:val="nil"/>
              </w:pBdr>
              <w:spacing w:after="0" w:line="240" w:lineRule="auto"/>
              <w:rPr>
                <w:lang w:val="en-US"/>
              </w:rPr>
            </w:pPr>
            <w:r w:rsidRPr="00C52BF7">
              <w:rPr>
                <w:lang w:val="en-US"/>
              </w:rPr>
              <w:t xml:space="preserve">Will you have any units in your project that require program participant engagement in substance abuse treatment services as a condition of continued participation in the program?  (p 78) </w:t>
            </w:r>
            <w:r>
              <w:rPr>
                <w:lang w:val="en-US"/>
              </w:rPr>
              <w:t>(5 pts)</w:t>
            </w:r>
          </w:p>
          <w:p w14:paraId="0D021B81" w14:textId="77777777" w:rsidR="002D683A" w:rsidRDefault="002D683A" w:rsidP="00D62748">
            <w:pPr>
              <w:widowControl w:val="0"/>
              <w:pBdr>
                <w:top w:val="nil"/>
                <w:left w:val="nil"/>
                <w:bottom w:val="nil"/>
                <w:right w:val="nil"/>
                <w:between w:val="nil"/>
              </w:pBdr>
              <w:spacing w:after="0" w:line="240" w:lineRule="auto"/>
              <w:rPr>
                <w:lang w:val="en-US"/>
              </w:rPr>
            </w:pPr>
          </w:p>
          <w:p w14:paraId="24E5D7A4" w14:textId="77777777" w:rsidR="002D683A" w:rsidRPr="73A2770C" w:rsidRDefault="002D683A" w:rsidP="00D62748">
            <w:pPr>
              <w:widowControl w:val="0"/>
              <w:pBdr>
                <w:top w:val="nil"/>
                <w:left w:val="nil"/>
                <w:bottom w:val="nil"/>
                <w:right w:val="nil"/>
                <w:between w:val="nil"/>
              </w:pBdr>
              <w:spacing w:after="0" w:line="240" w:lineRule="auto"/>
              <w:rPr>
                <w:lang w:val="en-US"/>
              </w:rPr>
            </w:pPr>
            <w:r>
              <w:rPr>
                <w:lang w:val="en-US"/>
              </w:rPr>
              <w:t>If yes, how many units?</w:t>
            </w:r>
          </w:p>
        </w:tc>
        <w:tc>
          <w:tcPr>
            <w:tcW w:w="5400" w:type="dxa"/>
            <w:tcMar>
              <w:top w:w="100" w:type="dxa"/>
              <w:left w:w="100" w:type="dxa"/>
              <w:bottom w:w="100" w:type="dxa"/>
              <w:right w:w="100" w:type="dxa"/>
            </w:tcMar>
          </w:tcPr>
          <w:p w14:paraId="22868E6D" w14:textId="77777777" w:rsidR="00C83576" w:rsidRPr="00C83576" w:rsidRDefault="00C83576" w:rsidP="00C83576">
            <w:pPr>
              <w:widowControl w:val="0"/>
              <w:pBdr>
                <w:top w:val="nil"/>
                <w:left w:val="nil"/>
                <w:bottom w:val="nil"/>
                <w:right w:val="nil"/>
                <w:between w:val="nil"/>
              </w:pBdr>
              <w:spacing w:after="0" w:line="240" w:lineRule="auto"/>
              <w:rPr>
                <w:color w:val="EE0000"/>
                <w:lang w:val="en-US"/>
              </w:rPr>
            </w:pPr>
            <w:r w:rsidRPr="00C83576">
              <w:rPr>
                <w:rFonts w:ascii="Segoe UI Symbol" w:hAnsi="Segoe UI Symbol" w:cs="Segoe UI Symbol"/>
                <w:b/>
                <w:bCs/>
                <w:color w:val="EE0000"/>
              </w:rPr>
              <w:t>☐</w:t>
            </w:r>
            <w:r w:rsidRPr="00C83576">
              <w:rPr>
                <w:b/>
                <w:bCs/>
                <w:color w:val="EE0000"/>
              </w:rPr>
              <w:t> Yes + number of units &gt;0 =5 </w:t>
            </w:r>
            <w:r w:rsidRPr="00C83576">
              <w:rPr>
                <w:color w:val="EE0000"/>
                <w:lang w:val="en-US"/>
              </w:rPr>
              <w:t> </w:t>
            </w:r>
          </w:p>
          <w:p w14:paraId="1F12A06D" w14:textId="77777777" w:rsidR="00C83576" w:rsidRPr="00C83576" w:rsidRDefault="00C83576" w:rsidP="00C83576">
            <w:pPr>
              <w:widowControl w:val="0"/>
              <w:pBdr>
                <w:top w:val="nil"/>
                <w:left w:val="nil"/>
                <w:bottom w:val="nil"/>
                <w:right w:val="nil"/>
                <w:between w:val="nil"/>
              </w:pBdr>
              <w:spacing w:after="0" w:line="240" w:lineRule="auto"/>
              <w:rPr>
                <w:color w:val="EE0000"/>
                <w:lang w:val="en-US"/>
              </w:rPr>
            </w:pPr>
            <w:r w:rsidRPr="00C83576">
              <w:rPr>
                <w:rFonts w:ascii="Segoe UI Symbol" w:hAnsi="Segoe UI Symbol" w:cs="Segoe UI Symbol"/>
                <w:b/>
                <w:bCs/>
                <w:color w:val="EE0000"/>
              </w:rPr>
              <w:t>☐</w:t>
            </w:r>
            <w:r w:rsidRPr="00C83576">
              <w:rPr>
                <w:b/>
                <w:bCs/>
                <w:color w:val="EE0000"/>
              </w:rPr>
              <w:t> No =0</w:t>
            </w:r>
            <w:r w:rsidRPr="00C83576">
              <w:rPr>
                <w:color w:val="EE0000"/>
                <w:lang w:val="en-US"/>
              </w:rPr>
              <w:t> </w:t>
            </w:r>
          </w:p>
          <w:p w14:paraId="14FD643D" w14:textId="77777777" w:rsidR="002D683A" w:rsidRDefault="002D683A" w:rsidP="00D62748">
            <w:pPr>
              <w:widowControl w:val="0"/>
              <w:pBdr>
                <w:top w:val="nil"/>
                <w:left w:val="nil"/>
                <w:bottom w:val="nil"/>
                <w:right w:val="nil"/>
                <w:between w:val="nil"/>
              </w:pBdr>
              <w:spacing w:after="0" w:line="240" w:lineRule="auto"/>
            </w:pPr>
          </w:p>
        </w:tc>
      </w:tr>
    </w:tbl>
    <w:p w14:paraId="0E98A819" w14:textId="0FCE3B08" w:rsidR="4880FE4E" w:rsidRPr="002D683A" w:rsidRDefault="4880FE4E" w:rsidP="45497487">
      <w:pPr>
        <w:rPr>
          <w:rFonts w:asciiTheme="minorHAnsi" w:eastAsia="Times New Roman" w:hAnsiTheme="minorHAnsi" w:cstheme="minorHAnsi"/>
          <w:b/>
          <w:bCs/>
          <w:u w:val="single"/>
        </w:rPr>
      </w:pPr>
      <w:r w:rsidRPr="002D683A">
        <w:rPr>
          <w:rFonts w:asciiTheme="minorHAnsi" w:eastAsia="Times New Roman" w:hAnsiTheme="minorHAnsi" w:cstheme="minorHAnsi"/>
          <w:b/>
          <w:bCs/>
          <w:u w:val="single"/>
        </w:rPr>
        <w:t>Narrative Questions</w:t>
      </w:r>
      <w:r w:rsidR="07748E9D" w:rsidRPr="002D683A">
        <w:rPr>
          <w:rFonts w:asciiTheme="minorHAnsi" w:eastAsia="Times New Roman" w:hAnsiTheme="minorHAnsi" w:cstheme="minorHAnsi"/>
          <w:b/>
          <w:bCs/>
          <w:i/>
          <w:iCs/>
          <w:u w:val="single"/>
        </w:rPr>
        <w:t xml:space="preserve"> All </w:t>
      </w:r>
      <w:r w:rsidR="07748E9D" w:rsidRPr="002D683A">
        <w:rPr>
          <w:rFonts w:asciiTheme="minorHAnsi" w:eastAsia="Times New Roman" w:hAnsiTheme="minorHAnsi" w:cstheme="minorHAnsi"/>
          <w:b/>
          <w:bCs/>
          <w:u w:val="single"/>
        </w:rPr>
        <w:t>New Applicants:</w:t>
      </w:r>
    </w:p>
    <w:tbl>
      <w:tblPr>
        <w:tblW w:w="1082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00" w:firstRow="0" w:lastRow="0" w:firstColumn="0" w:lastColumn="0" w:noHBand="0" w:noVBand="1"/>
      </w:tblPr>
      <w:tblGrid>
        <w:gridCol w:w="1905"/>
        <w:gridCol w:w="8922"/>
      </w:tblGrid>
      <w:tr w:rsidR="45497487" w:rsidRPr="002D683A" w14:paraId="5D46DBF8" w14:textId="77777777" w:rsidTr="057FCD9C">
        <w:trPr>
          <w:trHeight w:val="300"/>
        </w:trPr>
        <w:tc>
          <w:tcPr>
            <w:tcW w:w="1905" w:type="dxa"/>
            <w:tcMar>
              <w:top w:w="100" w:type="dxa"/>
              <w:left w:w="100" w:type="dxa"/>
              <w:bottom w:w="100" w:type="dxa"/>
              <w:right w:w="100" w:type="dxa"/>
            </w:tcMar>
          </w:tcPr>
          <w:p w14:paraId="14D2295F" w14:textId="6A2A66D0" w:rsidR="45497487" w:rsidRPr="002D683A" w:rsidRDefault="5338E355" w:rsidP="45497487">
            <w:pPr>
              <w:spacing w:line="240" w:lineRule="auto"/>
            </w:pPr>
            <w:r w:rsidRPr="42A5351D">
              <w:rPr>
                <w:rFonts w:asciiTheme="minorHAnsi" w:eastAsia="Times New Roman" w:hAnsiTheme="minorHAnsi" w:cstheme="minorBidi"/>
              </w:rPr>
              <w:t>Current, or Past Performance:</w:t>
            </w:r>
            <w:r w:rsidR="272CC325" w:rsidRPr="42A5351D">
              <w:rPr>
                <w:rFonts w:asciiTheme="minorHAnsi" w:eastAsia="Times New Roman" w:hAnsiTheme="minorHAnsi" w:cstheme="minorBidi"/>
              </w:rPr>
              <w:t xml:space="preserve"> </w:t>
            </w:r>
            <w:r w:rsidR="6CBF4001" w:rsidRPr="42A5351D">
              <w:rPr>
                <w:rFonts w:asciiTheme="minorHAnsi" w:eastAsia="Times New Roman" w:hAnsiTheme="minorHAnsi" w:cstheme="minorBidi"/>
              </w:rPr>
              <w:t xml:space="preserve"> </w:t>
            </w:r>
          </w:p>
          <w:p w14:paraId="6FD804D2" w14:textId="1F061F05" w:rsidR="45497487" w:rsidRPr="002D683A" w:rsidRDefault="6CBF4001" w:rsidP="42A5351D">
            <w:pPr>
              <w:spacing w:line="240" w:lineRule="auto"/>
              <w:rPr>
                <w:rFonts w:asciiTheme="minorHAnsi" w:eastAsia="Times New Roman" w:hAnsiTheme="minorHAnsi" w:cstheme="minorBidi"/>
              </w:rPr>
            </w:pPr>
            <w:r w:rsidRPr="42A5351D">
              <w:rPr>
                <w:rFonts w:asciiTheme="minorHAnsi" w:eastAsia="Times New Roman" w:hAnsiTheme="minorHAnsi" w:cstheme="minorBidi"/>
              </w:rPr>
              <w:t>5</w:t>
            </w:r>
            <w:r w:rsidR="53464B04" w:rsidRPr="42A5351D">
              <w:rPr>
                <w:rFonts w:asciiTheme="minorHAnsi" w:eastAsia="Times New Roman" w:hAnsiTheme="minorHAnsi" w:cstheme="minorBidi"/>
              </w:rPr>
              <w:t xml:space="preserve"> Points</w:t>
            </w:r>
          </w:p>
        </w:tc>
        <w:tc>
          <w:tcPr>
            <w:tcW w:w="8922" w:type="dxa"/>
            <w:tcMar>
              <w:top w:w="100" w:type="dxa"/>
              <w:left w:w="100" w:type="dxa"/>
              <w:bottom w:w="100" w:type="dxa"/>
              <w:right w:w="100" w:type="dxa"/>
            </w:tcMar>
          </w:tcPr>
          <w:p w14:paraId="23C643FD" w14:textId="5E0602DB" w:rsidR="6EA2645B" w:rsidRPr="002D683A" w:rsidRDefault="6EA2645B" w:rsidP="45497487">
            <w:pPr>
              <w:rPr>
                <w:rFonts w:asciiTheme="minorHAnsi" w:eastAsia="Times New Roman" w:hAnsiTheme="minorHAnsi" w:cstheme="minorHAnsi"/>
                <w:color w:val="000000" w:themeColor="text1"/>
                <w:lang w:val="en-US"/>
              </w:rPr>
            </w:pPr>
            <w:r w:rsidRPr="002D683A">
              <w:rPr>
                <w:rFonts w:asciiTheme="minorHAnsi" w:eastAsia="Times New Roman" w:hAnsiTheme="minorHAnsi" w:cstheme="minorHAnsi"/>
                <w:color w:val="000000" w:themeColor="text1"/>
                <w:lang w:val="en-US"/>
              </w:rPr>
              <w:t xml:space="preserve">If your agency currently receives, or has received Continuum of Care (CoC) funding in the past, have any of your programs fallen into Tier 2 or been reallocated? </w:t>
            </w:r>
            <w:r w:rsidRPr="002D683A">
              <w:rPr>
                <w:rFonts w:asciiTheme="minorHAnsi" w:hAnsiTheme="minorHAnsi" w:cstheme="minorHAnsi"/>
                <w:color w:val="000000" w:themeColor="text1"/>
                <w:lang w:val="en-US"/>
              </w:rPr>
              <w:t>If yes, please describe why, and</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what</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changes</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have you</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implemented or</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plan</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to implement</w:t>
            </w:r>
            <w:r w:rsidR="6AE3E441" w:rsidRPr="002D683A">
              <w:rPr>
                <w:rFonts w:asciiTheme="minorHAnsi" w:hAnsiTheme="minorHAnsi" w:cstheme="minorHAnsi"/>
                <w:color w:val="000000" w:themeColor="text1"/>
                <w:lang w:val="en-US"/>
              </w:rPr>
              <w:t xml:space="preserve"> to ensure that this project meets the minimum HUD and CoC requirements</w:t>
            </w:r>
            <w:r w:rsidR="00B45FDE" w:rsidRPr="002D683A">
              <w:rPr>
                <w:rFonts w:asciiTheme="minorHAnsi" w:hAnsiTheme="minorHAnsi" w:cstheme="minorHAnsi"/>
                <w:color w:val="000000" w:themeColor="text1"/>
                <w:lang w:val="en-US"/>
              </w:rPr>
              <w:t>?</w:t>
            </w:r>
            <w:r w:rsidR="00B45FDE" w:rsidRPr="002D683A">
              <w:rPr>
                <w:rFonts w:asciiTheme="minorHAnsi" w:eastAsia="Times New Roman" w:hAnsiTheme="minorHAnsi" w:cstheme="minorHAnsi"/>
                <w:lang w:val="en-US"/>
              </w:rPr>
              <w:t xml:space="preserve">  </w:t>
            </w:r>
          </w:p>
        </w:tc>
      </w:tr>
      <w:tr w:rsidR="12BB769D" w14:paraId="49D33998" w14:textId="77777777" w:rsidTr="057FCD9C">
        <w:trPr>
          <w:trHeight w:val="300"/>
        </w:trPr>
        <w:tc>
          <w:tcPr>
            <w:tcW w:w="10827" w:type="dxa"/>
            <w:gridSpan w:val="2"/>
            <w:tcMar>
              <w:top w:w="100" w:type="dxa"/>
              <w:left w:w="100" w:type="dxa"/>
              <w:bottom w:w="100" w:type="dxa"/>
              <w:right w:w="100" w:type="dxa"/>
            </w:tcMar>
          </w:tcPr>
          <w:p w14:paraId="6BAE0416" w14:textId="58483453" w:rsidR="5BFCE8F4" w:rsidRDefault="2953B6EF" w:rsidP="057FCD9C">
            <w:pPr>
              <w:spacing w:line="240" w:lineRule="auto"/>
              <w:rPr>
                <w:rFonts w:asciiTheme="minorHAnsi" w:eastAsiaTheme="minorEastAsia" w:hAnsiTheme="minorHAnsi" w:cstheme="minorBidi"/>
                <w:lang w:val="en-US"/>
              </w:rPr>
            </w:pPr>
            <w:r w:rsidRPr="057FCD9C">
              <w:rPr>
                <w:rFonts w:asciiTheme="minorHAnsi" w:eastAsiaTheme="minorEastAsia" w:hAnsiTheme="minorHAnsi" w:cstheme="minorBidi"/>
                <w:b/>
                <w:bCs/>
                <w:color w:val="EE0000"/>
                <w:lang w:val="en-US"/>
              </w:rPr>
              <w:t>5 points:</w:t>
            </w:r>
            <w:r w:rsidR="0DD12AAF" w:rsidRPr="057FCD9C">
              <w:rPr>
                <w:rFonts w:asciiTheme="minorHAnsi" w:eastAsiaTheme="minorEastAsia" w:hAnsiTheme="minorHAnsi" w:cstheme="minorBidi"/>
                <w:lang w:val="en-US"/>
              </w:rPr>
              <w:t xml:space="preserve"> </w:t>
            </w:r>
            <w:r w:rsidR="3B8B60BF" w:rsidRPr="057FCD9C">
              <w:rPr>
                <w:rFonts w:asciiTheme="minorHAnsi" w:eastAsiaTheme="minorEastAsia" w:hAnsiTheme="minorHAnsi" w:cstheme="minorBidi"/>
                <w:b/>
                <w:bCs/>
                <w:color w:val="EE0000"/>
                <w:lang w:val="en-US"/>
              </w:rPr>
              <w:t>Fully answers all parts of the question. Clearly states whether any projects were Tier 2 or reallocated, provides a transparent explanation of why, details specific corrective actions already implemented or planned, and demonstrates how the project will meet HUD and CoC performance and compliance requirements.</w:t>
            </w:r>
            <w:r w:rsidR="3B8B60BF" w:rsidRPr="057FCD9C">
              <w:rPr>
                <w:rFonts w:asciiTheme="minorHAnsi" w:eastAsiaTheme="minorEastAsia" w:hAnsiTheme="minorHAnsi" w:cstheme="minorBidi"/>
                <w:color w:val="EE0000"/>
                <w:lang w:val="en-US"/>
              </w:rPr>
              <w:t xml:space="preserve"> </w:t>
            </w:r>
            <w:r w:rsidR="3B8B60BF" w:rsidRPr="057FCD9C">
              <w:rPr>
                <w:rFonts w:asciiTheme="minorHAnsi" w:eastAsiaTheme="minorEastAsia" w:hAnsiTheme="minorHAnsi" w:cstheme="minorBidi"/>
                <w:lang w:val="en-US"/>
              </w:rPr>
              <w:t xml:space="preserve"> </w:t>
            </w:r>
            <w:r w:rsidR="6E083084" w:rsidRPr="057FCD9C">
              <w:rPr>
                <w:rFonts w:asciiTheme="minorHAnsi" w:eastAsiaTheme="minorEastAsia" w:hAnsiTheme="minorHAnsi" w:cstheme="minorBidi"/>
                <w:lang w:val="en-US"/>
              </w:rPr>
              <w:t>O</w:t>
            </w:r>
            <w:r w:rsidR="6E083084" w:rsidRPr="057FCD9C">
              <w:rPr>
                <w:rFonts w:asciiTheme="minorHAnsi" w:eastAsiaTheme="minorEastAsia" w:hAnsiTheme="minorHAnsi" w:cstheme="minorBidi"/>
                <w:b/>
                <w:bCs/>
                <w:color w:val="FF0000"/>
                <w:lang w:val="en-US"/>
              </w:rPr>
              <w:t>r the agency has not received CoC funding in the past.</w:t>
            </w:r>
          </w:p>
          <w:p w14:paraId="59BE1360" w14:textId="2200A6FF" w:rsidR="763D5034" w:rsidRDefault="2080F5CF" w:rsidP="42A5351D">
            <w:pPr>
              <w:spacing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lastRenderedPageBreak/>
              <w:t>4 points:</w:t>
            </w:r>
            <w:r w:rsidR="3B8B60BF" w:rsidRPr="42A5351D">
              <w:rPr>
                <w:rFonts w:asciiTheme="minorHAnsi" w:eastAsiaTheme="minorEastAsia" w:hAnsiTheme="minorHAnsi" w:cstheme="minorBidi"/>
                <w:lang w:val="en-US"/>
              </w:rPr>
              <w:t xml:space="preserve"> </w:t>
            </w:r>
            <w:r w:rsidR="39C30D63" w:rsidRPr="42A5351D">
              <w:rPr>
                <w:rFonts w:asciiTheme="minorHAnsi" w:eastAsiaTheme="minorEastAsia" w:hAnsiTheme="minorHAnsi" w:cstheme="minorBidi"/>
                <w:b/>
                <w:bCs/>
                <w:color w:val="EE0000"/>
                <w:lang w:val="en-US"/>
              </w:rPr>
              <w:t>Answers all parts of the question with good detail but lacks some specificity, supporting evidence, or measurable outcomes.</w:t>
            </w:r>
          </w:p>
          <w:p w14:paraId="75F317A9" w14:textId="294F921A" w:rsidR="7565ABE3" w:rsidRDefault="406AEF40" w:rsidP="42A5351D">
            <w:pPr>
              <w:spacing w:line="240" w:lineRule="auto"/>
              <w:rPr>
                <w:rFonts w:asciiTheme="minorHAnsi" w:eastAsiaTheme="minorEastAsia" w:hAnsiTheme="minorHAnsi" w:cstheme="minorBidi"/>
                <w:lang w:val="en-US"/>
              </w:rPr>
            </w:pPr>
            <w:r w:rsidRPr="42A5351D">
              <w:rPr>
                <w:rFonts w:asciiTheme="minorHAnsi" w:eastAsiaTheme="minorEastAsia" w:hAnsiTheme="minorHAnsi" w:cstheme="minorBidi"/>
                <w:b/>
                <w:bCs/>
                <w:color w:val="EE0000"/>
                <w:lang w:val="en-US"/>
              </w:rPr>
              <w:t>3 points:</w:t>
            </w:r>
            <w:r w:rsidR="39C30D63" w:rsidRPr="42A5351D">
              <w:rPr>
                <w:rFonts w:asciiTheme="minorHAnsi" w:eastAsiaTheme="minorEastAsia" w:hAnsiTheme="minorHAnsi" w:cstheme="minorBidi"/>
                <w:lang w:val="en-US"/>
              </w:rPr>
              <w:t xml:space="preserve"> </w:t>
            </w:r>
            <w:r w:rsidR="000EAF35" w:rsidRPr="42A5351D">
              <w:rPr>
                <w:rFonts w:asciiTheme="minorHAnsi" w:eastAsiaTheme="minorEastAsia" w:hAnsiTheme="minorHAnsi" w:cstheme="minorBidi"/>
                <w:b/>
                <w:bCs/>
                <w:color w:val="EE0000"/>
                <w:lang w:val="en-US"/>
              </w:rPr>
              <w:t>Addresses the question but provides only general explanations or broad improvement plans. Some required details are missing.</w:t>
            </w:r>
            <w:r w:rsidR="000EAF35" w:rsidRPr="42A5351D">
              <w:rPr>
                <w:rFonts w:asciiTheme="minorHAnsi" w:eastAsiaTheme="minorEastAsia" w:hAnsiTheme="minorHAnsi" w:cstheme="minorBidi"/>
                <w:color w:val="EE0000"/>
                <w:lang w:val="en-US"/>
              </w:rPr>
              <w:t xml:space="preserve"> </w:t>
            </w:r>
            <w:r w:rsidR="000EAF35" w:rsidRPr="42A5351D">
              <w:rPr>
                <w:rFonts w:asciiTheme="minorHAnsi" w:eastAsiaTheme="minorEastAsia" w:hAnsiTheme="minorHAnsi" w:cstheme="minorBidi"/>
                <w:lang w:val="en-US"/>
              </w:rPr>
              <w:t xml:space="preserve"> </w:t>
            </w:r>
          </w:p>
          <w:p w14:paraId="0B06A2E8" w14:textId="5B995B8B" w:rsidR="4177CF3C" w:rsidRDefault="258D2558" w:rsidP="42A5351D">
            <w:pPr>
              <w:spacing w:line="240" w:lineRule="auto"/>
              <w:rPr>
                <w:rFonts w:asciiTheme="minorHAnsi" w:eastAsiaTheme="minorEastAsia" w:hAnsiTheme="minorHAnsi" w:cstheme="minorBidi"/>
                <w:lang w:val="en-US"/>
              </w:rPr>
            </w:pPr>
            <w:r w:rsidRPr="42A5351D">
              <w:rPr>
                <w:rFonts w:asciiTheme="minorHAnsi" w:eastAsiaTheme="minorEastAsia" w:hAnsiTheme="minorHAnsi" w:cstheme="minorBidi"/>
                <w:b/>
                <w:bCs/>
                <w:color w:val="EE0000"/>
                <w:lang w:val="en-US"/>
              </w:rPr>
              <w:t>2 points:</w:t>
            </w:r>
            <w:r w:rsidR="000EAF35" w:rsidRPr="42A5351D">
              <w:rPr>
                <w:rFonts w:asciiTheme="minorHAnsi" w:eastAsiaTheme="minorEastAsia" w:hAnsiTheme="minorHAnsi" w:cstheme="minorBidi"/>
                <w:lang w:val="en-US"/>
              </w:rPr>
              <w:t xml:space="preserve"> </w:t>
            </w:r>
            <w:r w:rsidR="000EAF35" w:rsidRPr="42A5351D">
              <w:rPr>
                <w:rFonts w:asciiTheme="minorHAnsi" w:eastAsiaTheme="minorEastAsia" w:hAnsiTheme="minorHAnsi" w:cstheme="minorBidi"/>
                <w:b/>
                <w:bCs/>
                <w:color w:val="EE0000"/>
                <w:lang w:val="en-US"/>
              </w:rPr>
              <w:t xml:space="preserve">Partially answers the question. Reasons </w:t>
            </w:r>
            <w:proofErr w:type="gramStart"/>
            <w:r w:rsidR="000EAF35" w:rsidRPr="42A5351D">
              <w:rPr>
                <w:rFonts w:asciiTheme="minorHAnsi" w:eastAsiaTheme="minorEastAsia" w:hAnsiTheme="minorHAnsi" w:cstheme="minorBidi"/>
                <w:b/>
                <w:bCs/>
                <w:color w:val="EE0000"/>
                <w:lang w:val="en-US"/>
              </w:rPr>
              <w:t>or</w:t>
            </w:r>
            <w:proofErr w:type="gramEnd"/>
            <w:r w:rsidR="000EAF35" w:rsidRPr="42A5351D">
              <w:rPr>
                <w:rFonts w:asciiTheme="minorHAnsi" w:eastAsiaTheme="minorEastAsia" w:hAnsiTheme="minorHAnsi" w:cstheme="minorBidi"/>
                <w:b/>
                <w:bCs/>
                <w:color w:val="EE0000"/>
                <w:lang w:val="en-US"/>
              </w:rPr>
              <w:t xml:space="preserve"> improvement plans are incomplete, vague, or not clearly tied to HUD/CoC requirements.</w:t>
            </w:r>
            <w:r w:rsidR="000EAF35" w:rsidRPr="42A5351D">
              <w:rPr>
                <w:rFonts w:asciiTheme="minorHAnsi" w:eastAsiaTheme="minorEastAsia" w:hAnsiTheme="minorHAnsi" w:cstheme="minorBidi"/>
                <w:color w:val="EE0000"/>
                <w:lang w:val="en-US"/>
              </w:rPr>
              <w:t xml:space="preserve"> </w:t>
            </w:r>
            <w:r w:rsidR="000EAF35" w:rsidRPr="42A5351D">
              <w:rPr>
                <w:rFonts w:asciiTheme="minorHAnsi" w:eastAsiaTheme="minorEastAsia" w:hAnsiTheme="minorHAnsi" w:cstheme="minorBidi"/>
                <w:lang w:val="en-US"/>
              </w:rPr>
              <w:t xml:space="preserve"> </w:t>
            </w:r>
          </w:p>
          <w:p w14:paraId="0BE544BB" w14:textId="7102EDD8" w:rsidR="1C4B7987" w:rsidRDefault="3E8651D7" w:rsidP="42A5351D">
            <w:pPr>
              <w:spacing w:line="240" w:lineRule="auto"/>
              <w:rPr>
                <w:rFonts w:asciiTheme="minorHAnsi" w:eastAsiaTheme="minorEastAsia" w:hAnsiTheme="minorHAnsi" w:cstheme="minorBidi"/>
                <w:lang w:val="en-US"/>
              </w:rPr>
            </w:pPr>
            <w:r w:rsidRPr="42A5351D">
              <w:rPr>
                <w:rFonts w:asciiTheme="minorHAnsi" w:eastAsiaTheme="minorEastAsia" w:hAnsiTheme="minorHAnsi" w:cstheme="minorBidi"/>
                <w:b/>
                <w:bCs/>
                <w:color w:val="EE0000"/>
                <w:lang w:val="en-US"/>
              </w:rPr>
              <w:t xml:space="preserve">1 point: </w:t>
            </w:r>
            <w:r w:rsidR="0F2AF0C2" w:rsidRPr="42A5351D">
              <w:rPr>
                <w:rFonts w:asciiTheme="minorHAnsi" w:eastAsiaTheme="minorEastAsia" w:hAnsiTheme="minorHAnsi" w:cstheme="minorBidi"/>
                <w:b/>
                <w:bCs/>
                <w:color w:val="EE0000"/>
                <w:lang w:val="en-US"/>
              </w:rPr>
              <w:t>Minimally addresses the question, omits key information, or provides an unclear or unsupported response.</w:t>
            </w:r>
            <w:r w:rsidR="0F2AF0C2" w:rsidRPr="42A5351D">
              <w:rPr>
                <w:rFonts w:asciiTheme="minorHAnsi" w:eastAsiaTheme="minorEastAsia" w:hAnsiTheme="minorHAnsi" w:cstheme="minorBidi"/>
                <w:color w:val="EE0000"/>
                <w:lang w:val="en-US"/>
              </w:rPr>
              <w:t xml:space="preserve"> </w:t>
            </w:r>
            <w:r w:rsidR="0F2AF0C2" w:rsidRPr="42A5351D">
              <w:rPr>
                <w:rFonts w:asciiTheme="minorHAnsi" w:eastAsiaTheme="minorEastAsia" w:hAnsiTheme="minorHAnsi" w:cstheme="minorBidi"/>
                <w:lang w:val="en-US"/>
              </w:rPr>
              <w:t xml:space="preserve"> </w:t>
            </w:r>
          </w:p>
          <w:p w14:paraId="19E8689D" w14:textId="3B917CB5" w:rsidR="1F123F9B" w:rsidRDefault="445AC465" w:rsidP="42A5351D">
            <w:pPr>
              <w:spacing w:line="240" w:lineRule="auto"/>
              <w:rPr>
                <w:rFonts w:asciiTheme="minorHAnsi" w:eastAsiaTheme="minorEastAsia" w:hAnsiTheme="minorHAnsi" w:cstheme="minorBidi"/>
                <w:lang w:val="en-US"/>
              </w:rPr>
            </w:pPr>
            <w:r w:rsidRPr="42A5351D">
              <w:rPr>
                <w:rFonts w:asciiTheme="minorHAnsi" w:eastAsiaTheme="minorEastAsia" w:hAnsiTheme="minorHAnsi" w:cstheme="minorBidi"/>
                <w:b/>
                <w:bCs/>
                <w:color w:val="FF0000"/>
                <w:lang w:val="en-US"/>
              </w:rPr>
              <w:t>0 points:</w:t>
            </w:r>
            <w:r w:rsidR="41560865" w:rsidRPr="42A5351D">
              <w:rPr>
                <w:rFonts w:asciiTheme="minorHAnsi" w:eastAsiaTheme="minorEastAsia" w:hAnsiTheme="minorHAnsi" w:cstheme="minorBidi"/>
                <w:lang w:val="en-US"/>
              </w:rPr>
              <w:t xml:space="preserve"> </w:t>
            </w:r>
            <w:r w:rsidR="41560865" w:rsidRPr="42A5351D">
              <w:rPr>
                <w:rFonts w:asciiTheme="minorHAnsi" w:eastAsiaTheme="minorEastAsia" w:hAnsiTheme="minorHAnsi" w:cstheme="minorBidi"/>
                <w:b/>
                <w:bCs/>
                <w:color w:val="EE0000"/>
                <w:lang w:val="en-US"/>
              </w:rPr>
              <w:t>Does not answer the question, leaves it blank, or provides information unrelated to the question.</w:t>
            </w:r>
            <w:r w:rsidR="41560865" w:rsidRPr="42A5351D">
              <w:rPr>
                <w:rFonts w:asciiTheme="minorHAnsi" w:eastAsiaTheme="minorEastAsia" w:hAnsiTheme="minorHAnsi" w:cstheme="minorBidi"/>
                <w:color w:val="EE0000"/>
                <w:lang w:val="en-US"/>
              </w:rPr>
              <w:t xml:space="preserve"> </w:t>
            </w:r>
            <w:r w:rsidR="41560865" w:rsidRPr="42A5351D">
              <w:rPr>
                <w:rFonts w:asciiTheme="minorHAnsi" w:eastAsiaTheme="minorEastAsia" w:hAnsiTheme="minorHAnsi" w:cstheme="minorBidi"/>
                <w:lang w:val="en-US"/>
              </w:rPr>
              <w:t xml:space="preserve"> </w:t>
            </w:r>
          </w:p>
        </w:tc>
      </w:tr>
      <w:tr w:rsidR="006E589C" w14:paraId="0326C88E" w14:textId="77777777" w:rsidTr="057FCD9C">
        <w:trPr>
          <w:trHeight w:val="1050"/>
        </w:trPr>
        <w:tc>
          <w:tcPr>
            <w:tcW w:w="1905" w:type="dxa"/>
            <w:tcMar>
              <w:top w:w="100" w:type="dxa"/>
              <w:left w:w="100" w:type="dxa"/>
              <w:bottom w:w="100" w:type="dxa"/>
              <w:right w:w="100" w:type="dxa"/>
            </w:tcMar>
          </w:tcPr>
          <w:p w14:paraId="0326C88B" w14:textId="055571E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lastRenderedPageBreak/>
              <w:t>Program Design:</w:t>
            </w:r>
          </w:p>
          <w:p w14:paraId="0326C88C"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5 points</w:t>
            </w:r>
          </w:p>
        </w:tc>
        <w:tc>
          <w:tcPr>
            <w:tcW w:w="8922" w:type="dxa"/>
            <w:tcMar>
              <w:top w:w="100" w:type="dxa"/>
              <w:left w:w="100" w:type="dxa"/>
              <w:bottom w:w="100" w:type="dxa"/>
              <w:right w:w="100" w:type="dxa"/>
            </w:tcMar>
          </w:tcPr>
          <w:p w14:paraId="0326C88D" w14:textId="60F705D6" w:rsidR="006E589C" w:rsidRPr="00242E7F" w:rsidRDefault="785D559E" w:rsidP="45497487">
            <w:pPr>
              <w:widowControl w:val="0"/>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Describe how the type of housing proposed</w:t>
            </w:r>
            <w:r w:rsidR="6B1610E2" w:rsidRPr="00242E7F">
              <w:rPr>
                <w:rFonts w:asciiTheme="minorHAnsi" w:eastAsia="Times New Roman" w:hAnsiTheme="minorHAnsi" w:cstheme="minorHAnsi"/>
                <w:lang w:val="en-US"/>
              </w:rPr>
              <w:t>, including number and configuration of units, where applicable, f</w:t>
            </w:r>
            <w:r w:rsidR="0F5517CB" w:rsidRPr="00242E7F">
              <w:rPr>
                <w:rFonts w:asciiTheme="minorHAnsi" w:eastAsia="Times New Roman" w:hAnsiTheme="minorHAnsi" w:cstheme="minorHAnsi"/>
                <w:lang w:val="en-US"/>
              </w:rPr>
              <w:t>o</w:t>
            </w:r>
            <w:r w:rsidR="6B1610E2" w:rsidRPr="00242E7F">
              <w:rPr>
                <w:rFonts w:asciiTheme="minorHAnsi" w:eastAsia="Times New Roman" w:hAnsiTheme="minorHAnsi" w:cstheme="minorHAnsi"/>
                <w:lang w:val="en-US"/>
              </w:rPr>
              <w:t>r the needs of the program participants</w:t>
            </w:r>
            <w:r w:rsidR="00E4700F" w:rsidRPr="00242E7F">
              <w:rPr>
                <w:rFonts w:asciiTheme="minorHAnsi" w:eastAsia="Times New Roman" w:hAnsiTheme="minorHAnsi" w:cstheme="minorHAnsi"/>
                <w:lang w:val="en-US"/>
              </w:rPr>
              <w:t xml:space="preserve">.  </w:t>
            </w:r>
            <w:r w:rsidR="75B75AEC" w:rsidRPr="00242E7F">
              <w:rPr>
                <w:rFonts w:asciiTheme="minorHAnsi" w:eastAsia="Times New Roman" w:hAnsiTheme="minorHAnsi" w:cstheme="minorHAnsi"/>
                <w:lang w:val="en-US"/>
              </w:rPr>
              <w:t>P</w:t>
            </w:r>
            <w:r w:rsidR="4880FE4E" w:rsidRPr="00242E7F">
              <w:rPr>
                <w:rFonts w:asciiTheme="minorHAnsi" w:eastAsia="Times New Roman" w:hAnsiTheme="minorHAnsi" w:cstheme="minorHAnsi"/>
                <w:lang w:val="en-US"/>
              </w:rPr>
              <w:t>lease outline whether the project will be site-based or scattered</w:t>
            </w:r>
            <w:r w:rsidR="51AB1E35" w:rsidRPr="00242E7F">
              <w:rPr>
                <w:rFonts w:asciiTheme="minorHAnsi" w:eastAsia="Times New Roman" w:hAnsiTheme="minorHAnsi" w:cstheme="minorHAnsi"/>
                <w:lang w:val="en-US"/>
              </w:rPr>
              <w:t>-site</w:t>
            </w:r>
            <w:r w:rsidR="00AA21C9" w:rsidRPr="00242E7F">
              <w:rPr>
                <w:rFonts w:asciiTheme="minorHAnsi" w:eastAsia="Times New Roman" w:hAnsiTheme="minorHAnsi" w:cstheme="minorHAnsi"/>
                <w:lang w:val="en-US"/>
              </w:rPr>
              <w:t xml:space="preserve">.  </w:t>
            </w:r>
            <w:r w:rsidR="4880FE4E" w:rsidRPr="00242E7F">
              <w:rPr>
                <w:rFonts w:asciiTheme="minorHAnsi" w:eastAsia="Times New Roman" w:hAnsiTheme="minorHAnsi" w:cstheme="minorHAnsi"/>
                <w:lang w:val="en-US"/>
              </w:rPr>
              <w:t xml:space="preserve">(please </w:t>
            </w:r>
            <w:proofErr w:type="gramStart"/>
            <w:r w:rsidR="4880FE4E" w:rsidRPr="00242E7F">
              <w:rPr>
                <w:rFonts w:asciiTheme="minorHAnsi" w:eastAsia="Times New Roman" w:hAnsiTheme="minorHAnsi" w:cstheme="minorHAnsi"/>
                <w:lang w:val="en-US"/>
              </w:rPr>
              <w:t>limit</w:t>
            </w:r>
            <w:proofErr w:type="gramEnd"/>
            <w:r w:rsidR="4880FE4E" w:rsidRPr="00242E7F">
              <w:rPr>
                <w:rFonts w:asciiTheme="minorHAnsi" w:eastAsia="Times New Roman" w:hAnsiTheme="minorHAnsi" w:cstheme="minorHAnsi"/>
                <w:lang w:val="en-US"/>
              </w:rPr>
              <w:t xml:space="preserve"> to </w:t>
            </w:r>
            <w:r w:rsidR="6E439273" w:rsidRPr="00242E7F">
              <w:rPr>
                <w:rFonts w:asciiTheme="minorHAnsi" w:eastAsia="Times New Roman" w:hAnsiTheme="minorHAnsi" w:cstheme="minorHAnsi"/>
                <w:lang w:val="en-US"/>
              </w:rPr>
              <w:t>250</w:t>
            </w:r>
            <w:r w:rsidR="4880FE4E" w:rsidRPr="00242E7F">
              <w:rPr>
                <w:rFonts w:asciiTheme="minorHAnsi" w:eastAsia="Times New Roman" w:hAnsiTheme="minorHAnsi" w:cstheme="minorHAnsi"/>
                <w:lang w:val="en-US"/>
              </w:rPr>
              <w:t xml:space="preserve"> words)</w:t>
            </w:r>
          </w:p>
        </w:tc>
      </w:tr>
      <w:tr w:rsidR="12BB769D" w14:paraId="2B55525E" w14:textId="77777777" w:rsidTr="057FCD9C">
        <w:trPr>
          <w:trHeight w:val="1605"/>
        </w:trPr>
        <w:tc>
          <w:tcPr>
            <w:tcW w:w="10827" w:type="dxa"/>
            <w:gridSpan w:val="2"/>
            <w:tcMar>
              <w:top w:w="100" w:type="dxa"/>
              <w:left w:w="100" w:type="dxa"/>
              <w:bottom w:w="100" w:type="dxa"/>
              <w:right w:w="100" w:type="dxa"/>
            </w:tcMar>
          </w:tcPr>
          <w:p w14:paraId="40E6D246" w14:textId="00ECB852" w:rsidR="53453AB2" w:rsidRDefault="3B2251ED"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5 </w:t>
            </w:r>
            <w:r w:rsidR="5208B994" w:rsidRPr="42A5351D">
              <w:rPr>
                <w:rFonts w:asciiTheme="minorHAnsi" w:eastAsiaTheme="minorEastAsia" w:hAnsiTheme="minorHAnsi" w:cstheme="minorBidi"/>
                <w:b/>
                <w:bCs/>
                <w:color w:val="EE0000"/>
                <w:lang w:val="en-US"/>
              </w:rPr>
              <w:t>points:</w:t>
            </w:r>
            <w:r w:rsidRPr="42A5351D">
              <w:rPr>
                <w:rFonts w:asciiTheme="minorHAnsi" w:eastAsiaTheme="minorEastAsia" w:hAnsiTheme="minorHAnsi" w:cstheme="minorBidi"/>
                <w:b/>
                <w:bCs/>
                <w:color w:val="EE0000"/>
                <w:lang w:val="en-US"/>
              </w:rPr>
              <w:t xml:space="preserve"> Clearly describes the proposed housing type, the number and configuration of units (if applicable), and whether the project is site-based or scattered-site. Demonstrates a strong connection between the housing model and the needs of the target population, with sufficient detail to show the design is appropriate and effective.</w:t>
            </w:r>
          </w:p>
          <w:p w14:paraId="24BACEA4" w14:textId="196B7C50" w:rsidR="12BB769D" w:rsidRDefault="12BB769D" w:rsidP="42A5351D">
            <w:pPr>
              <w:spacing w:after="0" w:line="240" w:lineRule="auto"/>
              <w:rPr>
                <w:rFonts w:asciiTheme="minorHAnsi" w:eastAsiaTheme="minorEastAsia" w:hAnsiTheme="minorHAnsi" w:cstheme="minorBidi"/>
                <w:b/>
                <w:bCs/>
                <w:color w:val="EE0000"/>
                <w:lang w:val="en-US"/>
              </w:rPr>
            </w:pPr>
          </w:p>
          <w:p w14:paraId="1426965E" w14:textId="141232D4" w:rsidR="53453AB2" w:rsidRDefault="3B2251ED"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4 </w:t>
            </w:r>
            <w:r w:rsidR="5A208931" w:rsidRPr="42A5351D">
              <w:rPr>
                <w:rFonts w:asciiTheme="minorHAnsi" w:eastAsiaTheme="minorEastAsia" w:hAnsiTheme="minorHAnsi" w:cstheme="minorBidi"/>
                <w:b/>
                <w:bCs/>
                <w:color w:val="EE0000"/>
                <w:lang w:val="en-US"/>
              </w:rPr>
              <w:t>points:</w:t>
            </w:r>
            <w:r w:rsidRPr="42A5351D">
              <w:rPr>
                <w:rFonts w:asciiTheme="minorHAnsi" w:eastAsiaTheme="minorEastAsia" w:hAnsiTheme="minorHAnsi" w:cstheme="minorBidi"/>
                <w:b/>
                <w:bCs/>
                <w:color w:val="EE0000"/>
                <w:lang w:val="en-US"/>
              </w:rPr>
              <w:t xml:space="preserve"> Addresses all required elements and explains how the housing generally meets participant </w:t>
            </w:r>
            <w:r w:rsidR="1DC02A92" w:rsidRPr="42A5351D">
              <w:rPr>
                <w:rFonts w:asciiTheme="minorHAnsi" w:eastAsiaTheme="minorEastAsia" w:hAnsiTheme="minorHAnsi" w:cstheme="minorBidi"/>
                <w:b/>
                <w:bCs/>
                <w:color w:val="EE0000"/>
                <w:lang w:val="en-US"/>
              </w:rPr>
              <w:t>needs but</w:t>
            </w:r>
            <w:r w:rsidRPr="42A5351D">
              <w:rPr>
                <w:rFonts w:asciiTheme="minorHAnsi" w:eastAsiaTheme="minorEastAsia" w:hAnsiTheme="minorHAnsi" w:cstheme="minorBidi"/>
                <w:b/>
                <w:bCs/>
                <w:color w:val="EE0000"/>
                <w:lang w:val="en-US"/>
              </w:rPr>
              <w:t xml:space="preserve"> provides less detail or a less compelling rationale.</w:t>
            </w:r>
          </w:p>
          <w:p w14:paraId="6C3B0101" w14:textId="35F778EB" w:rsidR="12BB769D" w:rsidRDefault="12BB769D" w:rsidP="42A5351D">
            <w:pPr>
              <w:spacing w:after="0" w:line="240" w:lineRule="auto"/>
              <w:rPr>
                <w:rFonts w:asciiTheme="minorHAnsi" w:eastAsiaTheme="minorEastAsia" w:hAnsiTheme="minorHAnsi" w:cstheme="minorBidi"/>
                <w:b/>
                <w:bCs/>
                <w:color w:val="EE0000"/>
                <w:lang w:val="en-US"/>
              </w:rPr>
            </w:pPr>
          </w:p>
          <w:p w14:paraId="26451121" w14:textId="599C943B" w:rsidR="1BAAFACD" w:rsidRDefault="3B2740ED"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3 </w:t>
            </w:r>
            <w:r w:rsidR="0A9CDBAC" w:rsidRPr="42A5351D">
              <w:rPr>
                <w:rFonts w:asciiTheme="minorHAnsi" w:eastAsiaTheme="minorEastAsia" w:hAnsiTheme="minorHAnsi" w:cstheme="minorBidi"/>
                <w:b/>
                <w:bCs/>
                <w:color w:val="EE0000"/>
                <w:lang w:val="en-US"/>
              </w:rPr>
              <w:t>points:</w:t>
            </w:r>
            <w:r w:rsidRPr="42A5351D">
              <w:rPr>
                <w:rFonts w:asciiTheme="minorHAnsi" w:eastAsiaTheme="minorEastAsia" w:hAnsiTheme="minorHAnsi" w:cstheme="minorBidi"/>
                <w:b/>
                <w:bCs/>
                <w:color w:val="EE0000"/>
                <w:lang w:val="en-US"/>
              </w:rPr>
              <w:t xml:space="preserve"> Includes most required information but lacks specificity about the housing configuration, project type, or how the housing meets </w:t>
            </w:r>
            <w:proofErr w:type="gramStart"/>
            <w:r w:rsidRPr="42A5351D">
              <w:rPr>
                <w:rFonts w:asciiTheme="minorHAnsi" w:eastAsiaTheme="minorEastAsia" w:hAnsiTheme="minorHAnsi" w:cstheme="minorBidi"/>
                <w:b/>
                <w:bCs/>
                <w:color w:val="EE0000"/>
                <w:lang w:val="en-US"/>
              </w:rPr>
              <w:t>participant</w:t>
            </w:r>
            <w:proofErr w:type="gramEnd"/>
            <w:r w:rsidRPr="42A5351D">
              <w:rPr>
                <w:rFonts w:asciiTheme="minorHAnsi" w:eastAsiaTheme="minorEastAsia" w:hAnsiTheme="minorHAnsi" w:cstheme="minorBidi"/>
                <w:b/>
                <w:bCs/>
                <w:color w:val="EE0000"/>
                <w:lang w:val="en-US"/>
              </w:rPr>
              <w:t xml:space="preserve"> needs.</w:t>
            </w:r>
          </w:p>
          <w:p w14:paraId="56DCDC67" w14:textId="416BDA1A" w:rsidR="12BB769D" w:rsidRDefault="12BB769D" w:rsidP="42A5351D">
            <w:pPr>
              <w:spacing w:after="0" w:line="240" w:lineRule="auto"/>
              <w:rPr>
                <w:rFonts w:asciiTheme="minorHAnsi" w:eastAsiaTheme="minorEastAsia" w:hAnsiTheme="minorHAnsi" w:cstheme="minorBidi"/>
                <w:b/>
                <w:bCs/>
                <w:color w:val="EE0000"/>
                <w:lang w:val="en-US"/>
              </w:rPr>
            </w:pPr>
          </w:p>
          <w:p w14:paraId="3A0C67A4" w14:textId="7DB244C6" w:rsidR="5FE23560" w:rsidRDefault="7CEF7F4A"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2 </w:t>
            </w:r>
            <w:r w:rsidR="4D45D331" w:rsidRPr="42A5351D">
              <w:rPr>
                <w:rFonts w:asciiTheme="minorHAnsi" w:eastAsiaTheme="minorEastAsia" w:hAnsiTheme="minorHAnsi" w:cstheme="minorBidi"/>
                <w:b/>
                <w:bCs/>
                <w:color w:val="EE0000"/>
                <w:lang w:val="en-US"/>
              </w:rPr>
              <w:t>points:</w:t>
            </w:r>
            <w:r w:rsidRPr="42A5351D">
              <w:rPr>
                <w:rFonts w:asciiTheme="minorHAnsi" w:eastAsiaTheme="minorEastAsia" w:hAnsiTheme="minorHAnsi" w:cstheme="minorBidi"/>
                <w:b/>
                <w:bCs/>
                <w:color w:val="EE0000"/>
                <w:lang w:val="en-US"/>
              </w:rPr>
              <w:t xml:space="preserve"> Provides only a basic description of the housing model and omits one or more required elements (e.g., unit configuration or site-based vs. scattered-site) or provides little explanation of participant needs.</w:t>
            </w:r>
          </w:p>
          <w:p w14:paraId="1FCE6BBD" w14:textId="037C7AA1" w:rsidR="5FE23560" w:rsidRDefault="5FE23560" w:rsidP="42A5351D">
            <w:pPr>
              <w:spacing w:after="0" w:line="240" w:lineRule="auto"/>
              <w:rPr>
                <w:rFonts w:asciiTheme="minorHAnsi" w:eastAsiaTheme="minorEastAsia" w:hAnsiTheme="minorHAnsi" w:cstheme="minorBidi"/>
                <w:b/>
                <w:bCs/>
                <w:color w:val="EE0000"/>
                <w:lang w:val="en-US"/>
              </w:rPr>
            </w:pPr>
          </w:p>
          <w:p w14:paraId="5B1A414B" w14:textId="16BE069A" w:rsidR="5FE23560" w:rsidRDefault="2806CE29"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1 point: </w:t>
            </w:r>
            <w:r w:rsidR="7CEF7F4A" w:rsidRPr="42A5351D">
              <w:rPr>
                <w:rFonts w:asciiTheme="minorHAnsi" w:eastAsiaTheme="minorEastAsia" w:hAnsiTheme="minorHAnsi" w:cstheme="minorBidi"/>
                <w:b/>
                <w:bCs/>
                <w:color w:val="EE0000"/>
                <w:lang w:val="en-US"/>
              </w:rPr>
              <w:t>Gives minimal information, is unclear, or does not adequately describe the housing or its appropriateness for participants.</w:t>
            </w:r>
          </w:p>
          <w:p w14:paraId="4ACEC832" w14:textId="6A58B216" w:rsidR="12BB769D" w:rsidRDefault="12BB769D" w:rsidP="42A5351D">
            <w:pPr>
              <w:spacing w:after="0" w:line="240" w:lineRule="auto"/>
              <w:rPr>
                <w:rFonts w:asciiTheme="minorHAnsi" w:eastAsiaTheme="minorEastAsia" w:hAnsiTheme="minorHAnsi" w:cstheme="minorBidi"/>
                <w:b/>
                <w:bCs/>
                <w:color w:val="EE0000"/>
                <w:lang w:val="en-US"/>
              </w:rPr>
            </w:pPr>
          </w:p>
          <w:p w14:paraId="00AF8FBA" w14:textId="6E7A98F1" w:rsidR="12BB769D" w:rsidRDefault="7CEF7F4A"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0 </w:t>
            </w:r>
            <w:r w:rsidR="1172C756" w:rsidRPr="42A5351D">
              <w:rPr>
                <w:rFonts w:asciiTheme="minorHAnsi" w:eastAsiaTheme="minorEastAsia" w:hAnsiTheme="minorHAnsi" w:cstheme="minorBidi"/>
                <w:b/>
                <w:bCs/>
                <w:color w:val="EE0000"/>
                <w:lang w:val="en-US"/>
              </w:rPr>
              <w:t xml:space="preserve">points: </w:t>
            </w:r>
            <w:r w:rsidRPr="42A5351D">
              <w:rPr>
                <w:rFonts w:asciiTheme="minorHAnsi" w:eastAsiaTheme="minorEastAsia" w:hAnsiTheme="minorHAnsi" w:cstheme="minorBidi"/>
                <w:b/>
                <w:bCs/>
                <w:color w:val="EE0000"/>
                <w:lang w:val="en-US"/>
              </w:rPr>
              <w:t>No response, or the response does not address the question.</w:t>
            </w:r>
          </w:p>
        </w:tc>
      </w:tr>
      <w:tr w:rsidR="45497487" w14:paraId="29A27987" w14:textId="77777777" w:rsidTr="057FCD9C">
        <w:trPr>
          <w:trHeight w:val="420"/>
        </w:trPr>
        <w:tc>
          <w:tcPr>
            <w:tcW w:w="1905" w:type="dxa"/>
            <w:tcMar>
              <w:top w:w="100" w:type="dxa"/>
              <w:left w:w="100" w:type="dxa"/>
              <w:bottom w:w="100" w:type="dxa"/>
              <w:right w:w="100" w:type="dxa"/>
            </w:tcMar>
          </w:tcPr>
          <w:p w14:paraId="789F5BFC" w14:textId="37F341AF" w:rsidR="45497487" w:rsidRPr="00242E7F" w:rsidRDefault="32B52B97" w:rsidP="45497487">
            <w:pPr>
              <w:spacing w:line="240" w:lineRule="auto"/>
            </w:pPr>
            <w:r w:rsidRPr="42A5351D">
              <w:rPr>
                <w:rFonts w:asciiTheme="minorHAnsi" w:eastAsia="Times New Roman" w:hAnsiTheme="minorHAnsi" w:cstheme="minorBidi"/>
                <w:lang w:val="en-US"/>
              </w:rPr>
              <w:t>Supportive Services:</w:t>
            </w:r>
            <w:r w:rsidR="146EEA77" w:rsidRPr="42A5351D">
              <w:rPr>
                <w:rFonts w:asciiTheme="minorHAnsi" w:eastAsia="Times New Roman" w:hAnsiTheme="minorHAnsi" w:cstheme="minorBidi"/>
                <w:lang w:val="en-US"/>
              </w:rPr>
              <w:t xml:space="preserve"> </w:t>
            </w:r>
          </w:p>
          <w:p w14:paraId="56A3C3D5" w14:textId="745F1BA9" w:rsidR="45497487" w:rsidRPr="00242E7F" w:rsidRDefault="146EEA77" w:rsidP="42A5351D">
            <w:pPr>
              <w:spacing w:line="240" w:lineRule="auto"/>
              <w:rPr>
                <w:rFonts w:asciiTheme="minorHAnsi" w:eastAsia="Times New Roman" w:hAnsiTheme="minorHAnsi" w:cstheme="minorBidi"/>
                <w:lang w:val="en-US"/>
              </w:rPr>
            </w:pPr>
            <w:r w:rsidRPr="42A5351D">
              <w:rPr>
                <w:rFonts w:asciiTheme="minorHAnsi" w:eastAsia="Times New Roman" w:hAnsiTheme="minorHAnsi" w:cstheme="minorBidi"/>
                <w:lang w:val="en-US"/>
              </w:rPr>
              <w:t>10 points</w:t>
            </w:r>
          </w:p>
        </w:tc>
        <w:tc>
          <w:tcPr>
            <w:tcW w:w="8922" w:type="dxa"/>
            <w:tcMar>
              <w:top w:w="100" w:type="dxa"/>
              <w:left w:w="100" w:type="dxa"/>
              <w:bottom w:w="100" w:type="dxa"/>
              <w:right w:w="100" w:type="dxa"/>
            </w:tcMar>
          </w:tcPr>
          <w:p w14:paraId="78371DEE" w14:textId="359B8E1C" w:rsidR="34C733AD" w:rsidRPr="00242E7F" w:rsidRDefault="2E44B03D" w:rsidP="42A5351D">
            <w:pPr>
              <w:spacing w:line="240" w:lineRule="auto"/>
              <w:rPr>
                <w:rFonts w:asciiTheme="minorHAnsi" w:eastAsia="Times New Roman" w:hAnsiTheme="minorHAnsi" w:cstheme="minorBidi"/>
                <w:lang w:val="en-US"/>
              </w:rPr>
            </w:pPr>
            <w:r w:rsidRPr="42A5351D">
              <w:rPr>
                <w:rFonts w:asciiTheme="minorHAnsi" w:eastAsia="Times New Roman" w:hAnsiTheme="minorHAnsi" w:cstheme="minorBidi"/>
                <w:lang w:val="en-US"/>
              </w:rPr>
              <w:t xml:space="preserve">Describe how the project will assess participants' service needs and develop individualized service plans with them that provide tailored supportive services (except for eligible exemptions-over age 62, or defined in 24CFR8.3, or defined in 24CFR578.3) that are necessary to assist program participants to successfully obtain and retain permanent housing that fits their needs (such as transportation, safety planning, enhance case management) and are necessary to assist program participants to obtain and maintain long term housing stability (min 2 years post exit) successfully exiting homelessness. </w:t>
            </w:r>
          </w:p>
          <w:p w14:paraId="385D3C28" w14:textId="748B0B06" w:rsidR="34C733AD" w:rsidRPr="00242E7F" w:rsidRDefault="20FC5949" w:rsidP="44F16814">
            <w:pPr>
              <w:pStyle w:val="ListParagraph"/>
              <w:numPr>
                <w:ilvl w:val="0"/>
                <w:numId w:val="1"/>
              </w:num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lastRenderedPageBreak/>
              <w:t>Include how service plans will identify services, providers, frequency of service delivery, participant goals, strategies, and target dates related to health and wellness, housing stability, employment, financial stability, and self-sufficiency</w:t>
            </w:r>
            <w:r w:rsidR="009D246E"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 xml:space="preserve">If not on-site, provide the partnerships and corresponding MOUs for providing this care. </w:t>
            </w:r>
          </w:p>
          <w:p w14:paraId="5EC40C42" w14:textId="5E108901" w:rsidR="34C733AD" w:rsidRPr="00242E7F" w:rsidRDefault="20FC5949" w:rsidP="44F16814">
            <w:pPr>
              <w:pStyle w:val="ListParagraph"/>
              <w:numPr>
                <w:ilvl w:val="0"/>
                <w:numId w:val="1"/>
              </w:num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b/>
                <w:bCs/>
                <w:lang w:val="en-US"/>
              </w:rPr>
              <w:t xml:space="preserve">For TH Project Only: </w:t>
            </w:r>
            <w:r w:rsidRPr="00242E7F">
              <w:rPr>
                <w:rFonts w:asciiTheme="minorHAnsi" w:eastAsia="Times New Roman" w:hAnsiTheme="minorHAnsi" w:cstheme="minorHAnsi"/>
                <w:lang w:val="en-US"/>
              </w:rPr>
              <w:t>How will your project ensure at least 20 hours per week of engagement in services, activities, education, training, volunteering, or employment.</w:t>
            </w:r>
          </w:p>
          <w:p w14:paraId="5CBE3A2D" w14:textId="4BB72F74" w:rsidR="34C733AD" w:rsidRPr="00242E7F" w:rsidRDefault="2E44B03D" w:rsidP="42A5351D">
            <w:pPr>
              <w:pStyle w:val="ListParagraph"/>
              <w:numPr>
                <w:ilvl w:val="0"/>
                <w:numId w:val="1"/>
              </w:numPr>
              <w:spacing w:line="240" w:lineRule="auto"/>
              <w:rPr>
                <w:rFonts w:asciiTheme="minorHAnsi" w:eastAsia="Times New Roman" w:hAnsiTheme="minorHAnsi" w:cstheme="minorBidi"/>
                <w:lang w:val="en-US"/>
              </w:rPr>
            </w:pPr>
            <w:r w:rsidRPr="42A5351D">
              <w:rPr>
                <w:rFonts w:asciiTheme="minorHAnsi" w:eastAsia="Times New Roman" w:hAnsiTheme="minorHAnsi" w:cstheme="minorBidi"/>
                <w:b/>
                <w:bCs/>
                <w:lang w:val="en-US"/>
              </w:rPr>
              <w:t xml:space="preserve">Expansion PSH, RRH only: </w:t>
            </w:r>
            <w:r w:rsidRPr="42A5351D">
              <w:rPr>
                <w:rFonts w:asciiTheme="minorHAnsi" w:eastAsia="Times New Roman" w:hAnsiTheme="minorHAnsi" w:cstheme="minorBidi"/>
                <w:lang w:val="en-US"/>
              </w:rPr>
              <w:t>If this is a PSH, or RRH expansion project also include how the project will expand supportive services to participants, including on-site supportive services where appropriate.</w:t>
            </w:r>
            <w:r w:rsidR="30C7C3C4" w:rsidRPr="42A5351D">
              <w:rPr>
                <w:rFonts w:asciiTheme="minorHAnsi" w:eastAsia="Times New Roman" w:hAnsiTheme="minorHAnsi" w:cstheme="minorBidi"/>
                <w:lang w:val="en-US"/>
              </w:rPr>
              <w:t xml:space="preserve"> </w:t>
            </w:r>
          </w:p>
          <w:p w14:paraId="11791237" w14:textId="23346610" w:rsidR="34C733AD" w:rsidRPr="00242E7F" w:rsidRDefault="34C733AD" w:rsidP="42A5351D">
            <w:pPr>
              <w:pStyle w:val="ListParagraph"/>
              <w:spacing w:line="240" w:lineRule="auto"/>
              <w:rPr>
                <w:rFonts w:asciiTheme="minorHAnsi" w:eastAsia="Times New Roman" w:hAnsiTheme="minorHAnsi" w:cstheme="minorBidi"/>
                <w:lang w:val="en-US"/>
              </w:rPr>
            </w:pPr>
          </w:p>
          <w:p w14:paraId="00DFAF61" w14:textId="5BF5C54D" w:rsidR="34C733AD" w:rsidRPr="00242E7F" w:rsidRDefault="556F4F77" w:rsidP="42A5351D">
            <w:pPr>
              <w:pStyle w:val="ListParagraph"/>
              <w:spacing w:line="240" w:lineRule="auto"/>
              <w:rPr>
                <w:rFonts w:asciiTheme="minorHAnsi" w:eastAsia="Times New Roman" w:hAnsiTheme="minorHAnsi" w:cstheme="minorBidi"/>
                <w:lang w:val="en-US"/>
              </w:rPr>
            </w:pPr>
            <w:r w:rsidRPr="42A5351D">
              <w:rPr>
                <w:rFonts w:asciiTheme="minorHAnsi" w:eastAsia="Times New Roman" w:hAnsiTheme="minorHAnsi" w:cstheme="minorBidi"/>
                <w:lang w:val="en-US"/>
              </w:rPr>
              <w:t>(</w:t>
            </w:r>
            <w:r w:rsidR="321D9575" w:rsidRPr="42A5351D">
              <w:rPr>
                <w:rFonts w:asciiTheme="minorHAnsi" w:eastAsia="Times New Roman" w:hAnsiTheme="minorHAnsi" w:cstheme="minorBidi"/>
                <w:lang w:val="en-US"/>
              </w:rPr>
              <w:t>P</w:t>
            </w:r>
            <w:r w:rsidRPr="42A5351D">
              <w:rPr>
                <w:rFonts w:asciiTheme="minorHAnsi" w:eastAsia="Times New Roman" w:hAnsiTheme="minorHAnsi" w:cstheme="minorBidi"/>
                <w:lang w:val="en-US"/>
              </w:rPr>
              <w:t xml:space="preserve">lease </w:t>
            </w:r>
            <w:proofErr w:type="gramStart"/>
            <w:r w:rsidRPr="42A5351D">
              <w:rPr>
                <w:rFonts w:asciiTheme="minorHAnsi" w:eastAsia="Times New Roman" w:hAnsiTheme="minorHAnsi" w:cstheme="minorBidi"/>
                <w:lang w:val="en-US"/>
              </w:rPr>
              <w:t>limit</w:t>
            </w:r>
            <w:proofErr w:type="gramEnd"/>
            <w:r w:rsidRPr="42A5351D">
              <w:rPr>
                <w:rFonts w:asciiTheme="minorHAnsi" w:eastAsia="Times New Roman" w:hAnsiTheme="minorHAnsi" w:cstheme="minorBidi"/>
                <w:lang w:val="en-US"/>
              </w:rPr>
              <w:t xml:space="preserve"> to </w:t>
            </w:r>
            <w:r w:rsidR="321D9575" w:rsidRPr="42A5351D">
              <w:rPr>
                <w:rFonts w:asciiTheme="minorHAnsi" w:eastAsia="Times New Roman" w:hAnsiTheme="minorHAnsi" w:cstheme="minorBidi"/>
                <w:lang w:val="en-US"/>
              </w:rPr>
              <w:t>50</w:t>
            </w:r>
            <w:r w:rsidRPr="42A5351D">
              <w:rPr>
                <w:rFonts w:asciiTheme="minorHAnsi" w:eastAsia="Times New Roman" w:hAnsiTheme="minorHAnsi" w:cstheme="minorBidi"/>
                <w:lang w:val="en-US"/>
              </w:rPr>
              <w:t>0 words)</w:t>
            </w:r>
          </w:p>
        </w:tc>
      </w:tr>
      <w:tr w:rsidR="12BB769D" w14:paraId="0DCACA25" w14:textId="77777777" w:rsidTr="057FCD9C">
        <w:trPr>
          <w:trHeight w:val="420"/>
        </w:trPr>
        <w:tc>
          <w:tcPr>
            <w:tcW w:w="10827" w:type="dxa"/>
            <w:gridSpan w:val="2"/>
            <w:tcMar>
              <w:top w:w="100" w:type="dxa"/>
              <w:left w:w="100" w:type="dxa"/>
              <w:bottom w:w="100" w:type="dxa"/>
              <w:right w:w="100" w:type="dxa"/>
            </w:tcMar>
          </w:tcPr>
          <w:p w14:paraId="20A66AB4" w14:textId="5D0165D5" w:rsidR="736BDC69" w:rsidRDefault="0A1DDE24"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lastRenderedPageBreak/>
              <w:t>10</w:t>
            </w:r>
            <w:r w:rsidR="69CA25C4" w:rsidRPr="42A5351D">
              <w:rPr>
                <w:rFonts w:asciiTheme="minorHAnsi" w:eastAsiaTheme="minorEastAsia" w:hAnsiTheme="minorHAnsi" w:cstheme="minorBidi"/>
                <w:b/>
                <w:bCs/>
                <w:color w:val="EE0000"/>
                <w:lang w:val="en-US"/>
              </w:rPr>
              <w:t xml:space="preserve"> points:</w:t>
            </w:r>
            <w:r w:rsidRPr="42A5351D">
              <w:rPr>
                <w:rFonts w:asciiTheme="minorHAnsi" w:eastAsiaTheme="minorEastAsia" w:hAnsiTheme="minorHAnsi" w:cstheme="minorBidi"/>
                <w:b/>
                <w:bCs/>
                <w:color w:val="EE0000"/>
                <w:lang w:val="en-US"/>
              </w:rPr>
              <w:t xml:space="preserve"> Provides a comprehensive, well-organized description of the assessment</w:t>
            </w:r>
            <w:r w:rsidR="0FECDD00" w:rsidRPr="42A5351D">
              <w:rPr>
                <w:rFonts w:asciiTheme="minorHAnsi" w:eastAsiaTheme="minorEastAsia" w:hAnsiTheme="minorHAnsi" w:cstheme="minorBidi"/>
                <w:b/>
                <w:bCs/>
                <w:color w:val="EE0000"/>
                <w:lang w:val="en-US"/>
              </w:rPr>
              <w:t xml:space="preserve"> </w:t>
            </w:r>
            <w:r w:rsidRPr="42A5351D">
              <w:rPr>
                <w:rFonts w:asciiTheme="minorHAnsi" w:eastAsiaTheme="minorEastAsia" w:hAnsiTheme="minorHAnsi" w:cstheme="minorBidi"/>
                <w:b/>
                <w:bCs/>
                <w:color w:val="EE0000"/>
                <w:lang w:val="en-US"/>
              </w:rPr>
              <w:t>process and individualized service planning. Clearly explains how participant needs are assessed, how service plans are developed collaboratively, and how plans include services, providers, frequency, participant goals, strategies, and target dates across health and wellness, housing stability, employment, financial stability, and self-sufficiency. Describes supportive services that promote housing retention and long-</w:t>
            </w:r>
            <w:r w:rsidR="4A261812" w:rsidRPr="42A5351D">
              <w:rPr>
                <w:rFonts w:asciiTheme="minorHAnsi" w:eastAsiaTheme="minorEastAsia" w:hAnsiTheme="minorHAnsi" w:cstheme="minorBidi"/>
                <w:b/>
                <w:bCs/>
                <w:color w:val="EE0000"/>
                <w:lang w:val="en-US"/>
              </w:rPr>
              <w:t>t</w:t>
            </w:r>
            <w:r w:rsidRPr="42A5351D">
              <w:rPr>
                <w:rFonts w:asciiTheme="minorHAnsi" w:eastAsiaTheme="minorEastAsia" w:hAnsiTheme="minorHAnsi" w:cstheme="minorBidi"/>
                <w:b/>
                <w:bCs/>
                <w:color w:val="EE0000"/>
                <w:lang w:val="en-US"/>
              </w:rPr>
              <w:t xml:space="preserve">erm stability (including post-exit supports, if applicable). Clearly </w:t>
            </w:r>
            <w:proofErr w:type="gramStart"/>
            <w:r w:rsidRPr="42A5351D">
              <w:rPr>
                <w:rFonts w:asciiTheme="minorHAnsi" w:eastAsiaTheme="minorEastAsia" w:hAnsiTheme="minorHAnsi" w:cstheme="minorBidi"/>
                <w:b/>
                <w:bCs/>
                <w:color w:val="EE0000"/>
                <w:lang w:val="en-US"/>
              </w:rPr>
              <w:t>identifies</w:t>
            </w:r>
            <w:proofErr w:type="gramEnd"/>
            <w:r w:rsidRPr="42A5351D">
              <w:rPr>
                <w:rFonts w:asciiTheme="minorHAnsi" w:eastAsiaTheme="minorEastAsia" w:hAnsiTheme="minorHAnsi" w:cstheme="minorBidi"/>
                <w:b/>
                <w:bCs/>
                <w:color w:val="EE0000"/>
                <w:lang w:val="en-US"/>
              </w:rPr>
              <w:t xml:space="preserve"> community partnerships and MOUs for off-site services. For TH</w:t>
            </w:r>
            <w:r w:rsidR="7FCC7D71" w:rsidRPr="42A5351D">
              <w:rPr>
                <w:rFonts w:asciiTheme="minorHAnsi" w:eastAsiaTheme="minorEastAsia" w:hAnsiTheme="minorHAnsi" w:cstheme="minorBidi"/>
                <w:b/>
                <w:bCs/>
                <w:color w:val="EE0000"/>
                <w:lang w:val="en-US"/>
              </w:rPr>
              <w:t xml:space="preserve"> </w:t>
            </w:r>
            <w:r w:rsidRPr="42A5351D">
              <w:rPr>
                <w:rFonts w:asciiTheme="minorHAnsi" w:eastAsiaTheme="minorEastAsia" w:hAnsiTheme="minorHAnsi" w:cstheme="minorBidi"/>
                <w:b/>
                <w:bCs/>
                <w:color w:val="EE0000"/>
                <w:lang w:val="en-US"/>
              </w:rPr>
              <w:t xml:space="preserve">projects, fully explains how participants will engage in at least 20 hours </w:t>
            </w:r>
            <w:r w:rsidR="7B3CAD67" w:rsidRPr="42A5351D">
              <w:rPr>
                <w:rFonts w:asciiTheme="minorHAnsi" w:eastAsiaTheme="minorEastAsia" w:hAnsiTheme="minorHAnsi" w:cstheme="minorBidi"/>
                <w:b/>
                <w:bCs/>
                <w:color w:val="EE0000"/>
                <w:lang w:val="en-US"/>
              </w:rPr>
              <w:t>p</w:t>
            </w:r>
            <w:r w:rsidRPr="42A5351D">
              <w:rPr>
                <w:rFonts w:asciiTheme="minorHAnsi" w:eastAsiaTheme="minorEastAsia" w:hAnsiTheme="minorHAnsi" w:cstheme="minorBidi"/>
                <w:b/>
                <w:bCs/>
                <w:color w:val="EE0000"/>
                <w:lang w:val="en-US"/>
              </w:rPr>
              <w:t>er week of qualifying activities.</w:t>
            </w:r>
          </w:p>
          <w:p w14:paraId="67474600" w14:textId="76081D82" w:rsidR="12BB769D" w:rsidRDefault="12BB769D" w:rsidP="12BB769D">
            <w:pPr>
              <w:spacing w:after="0" w:line="240" w:lineRule="auto"/>
              <w:rPr>
                <w:rFonts w:ascii="Times New Roman" w:eastAsia="Times New Roman" w:hAnsi="Times New Roman" w:cs="Times New Roman"/>
                <w:b/>
                <w:bCs/>
                <w:color w:val="EE0000"/>
                <w:sz w:val="20"/>
                <w:szCs w:val="20"/>
                <w:lang w:val="en-US"/>
              </w:rPr>
            </w:pPr>
          </w:p>
          <w:p w14:paraId="000EC638" w14:textId="1F87C21C" w:rsidR="736BDC69" w:rsidRDefault="0C3B1ED3"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8-9 points: A</w:t>
            </w:r>
            <w:r w:rsidR="18B2033F" w:rsidRPr="42A5351D">
              <w:rPr>
                <w:rFonts w:asciiTheme="minorHAnsi" w:eastAsiaTheme="minorEastAsia" w:hAnsiTheme="minorHAnsi" w:cstheme="minorBidi"/>
                <w:b/>
                <w:bCs/>
                <w:color w:val="EE0000"/>
                <w:lang w:val="en-US"/>
              </w:rPr>
              <w:t xml:space="preserve">ddresses all major components with good detail. Service planning is individualized and participant-centered, but some elements (e.g., measurable goals, provider details, MOUs, post-exit </w:t>
            </w:r>
            <w:proofErr w:type="gramStart"/>
            <w:r w:rsidR="18B2033F" w:rsidRPr="42A5351D">
              <w:rPr>
                <w:rFonts w:asciiTheme="minorHAnsi" w:eastAsiaTheme="minorEastAsia" w:hAnsiTheme="minorHAnsi" w:cstheme="minorBidi"/>
                <w:b/>
                <w:bCs/>
                <w:color w:val="EE0000"/>
                <w:lang w:val="en-US"/>
              </w:rPr>
              <w:t>supports</w:t>
            </w:r>
            <w:proofErr w:type="gramEnd"/>
            <w:r w:rsidR="18B2033F" w:rsidRPr="42A5351D">
              <w:rPr>
                <w:rFonts w:asciiTheme="minorHAnsi" w:eastAsiaTheme="minorEastAsia" w:hAnsiTheme="minorHAnsi" w:cstheme="minorBidi"/>
                <w:b/>
                <w:bCs/>
                <w:color w:val="EE0000"/>
                <w:lang w:val="en-US"/>
              </w:rPr>
              <w:t>, or TH engagement requirements) could be more specific.</w:t>
            </w:r>
          </w:p>
          <w:p w14:paraId="0C9CC646" w14:textId="2E7DC1CA" w:rsidR="12BB769D" w:rsidRDefault="12BB769D" w:rsidP="42A5351D">
            <w:pPr>
              <w:spacing w:after="0" w:line="240" w:lineRule="auto"/>
              <w:rPr>
                <w:rFonts w:asciiTheme="minorHAnsi" w:eastAsiaTheme="minorEastAsia" w:hAnsiTheme="minorHAnsi" w:cstheme="minorBidi"/>
                <w:b/>
                <w:bCs/>
                <w:color w:val="EE0000"/>
                <w:lang w:val="en-US"/>
              </w:rPr>
            </w:pPr>
          </w:p>
          <w:p w14:paraId="4C165BAC" w14:textId="08A88FDD" w:rsidR="680A4674" w:rsidRDefault="18B2033F"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6–7 </w:t>
            </w:r>
            <w:r w:rsidR="1BE3F4BA" w:rsidRPr="42A5351D">
              <w:rPr>
                <w:rFonts w:asciiTheme="minorHAnsi" w:eastAsiaTheme="minorEastAsia" w:hAnsiTheme="minorHAnsi" w:cstheme="minorBidi"/>
                <w:b/>
                <w:bCs/>
                <w:color w:val="EE0000"/>
                <w:lang w:val="en-US"/>
              </w:rPr>
              <w:t>points</w:t>
            </w:r>
            <w:r w:rsidR="1CB33F85" w:rsidRPr="42A5351D">
              <w:rPr>
                <w:rFonts w:asciiTheme="minorHAnsi" w:eastAsiaTheme="minorEastAsia" w:hAnsiTheme="minorHAnsi" w:cstheme="minorBidi"/>
                <w:b/>
                <w:bCs/>
                <w:color w:val="EE0000"/>
                <w:lang w:val="en-US"/>
              </w:rPr>
              <w:t>: Addresses</w:t>
            </w:r>
            <w:r w:rsidRPr="42A5351D">
              <w:rPr>
                <w:rFonts w:asciiTheme="minorHAnsi" w:eastAsiaTheme="minorEastAsia" w:hAnsiTheme="minorHAnsi" w:cstheme="minorBidi"/>
                <w:b/>
                <w:bCs/>
                <w:color w:val="EE0000"/>
                <w:lang w:val="en-US"/>
              </w:rPr>
              <w:t xml:space="preserve"> most required elements but lacks detail or specificity in one or more key areas. Individualized planning is described generally, but implementation, partnerships, or measurable outcomes are not fully developed.</w:t>
            </w:r>
          </w:p>
          <w:p w14:paraId="0E6471D4" w14:textId="5F2DB03D" w:rsidR="12BB769D" w:rsidRDefault="12BB769D" w:rsidP="42A5351D">
            <w:pPr>
              <w:spacing w:after="0" w:line="240" w:lineRule="auto"/>
              <w:rPr>
                <w:rFonts w:asciiTheme="minorHAnsi" w:eastAsiaTheme="minorEastAsia" w:hAnsiTheme="minorHAnsi" w:cstheme="minorBidi"/>
                <w:b/>
                <w:bCs/>
                <w:color w:val="EE0000"/>
                <w:lang w:val="en-US"/>
              </w:rPr>
            </w:pPr>
          </w:p>
          <w:p w14:paraId="16061C7F" w14:textId="4BDECBC5" w:rsidR="680A4674" w:rsidRDefault="18B2033F"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4–5 </w:t>
            </w:r>
            <w:r w:rsidR="0F537F3F" w:rsidRPr="42A5351D">
              <w:rPr>
                <w:rFonts w:asciiTheme="minorHAnsi" w:eastAsiaTheme="minorEastAsia" w:hAnsiTheme="minorHAnsi" w:cstheme="minorBidi"/>
                <w:b/>
                <w:bCs/>
                <w:color w:val="EE0000"/>
                <w:lang w:val="en-US"/>
              </w:rPr>
              <w:t>points: P</w:t>
            </w:r>
            <w:r w:rsidR="33AD48E8" w:rsidRPr="42A5351D">
              <w:rPr>
                <w:rFonts w:asciiTheme="minorHAnsi" w:eastAsiaTheme="minorEastAsia" w:hAnsiTheme="minorHAnsi" w:cstheme="minorBidi"/>
                <w:b/>
                <w:bCs/>
                <w:color w:val="EE0000"/>
                <w:lang w:val="en-US"/>
              </w:rPr>
              <w:t>rovides a basic description of assessments and services but omits several required components or provides only vague explanations. Limited discussion of individualized planning, partnerships, or long-term housing stability.</w:t>
            </w:r>
          </w:p>
          <w:p w14:paraId="6026627D" w14:textId="2CD60520" w:rsidR="12BB769D" w:rsidRDefault="12BB769D" w:rsidP="42A5351D">
            <w:pPr>
              <w:spacing w:after="0" w:line="240" w:lineRule="auto"/>
              <w:rPr>
                <w:rFonts w:asciiTheme="minorHAnsi" w:eastAsiaTheme="minorEastAsia" w:hAnsiTheme="minorHAnsi" w:cstheme="minorBidi"/>
                <w:b/>
                <w:bCs/>
                <w:color w:val="EE0000"/>
                <w:lang w:val="en-US"/>
              </w:rPr>
            </w:pPr>
          </w:p>
          <w:p w14:paraId="5C1B81ED" w14:textId="6DC3557E" w:rsidR="302479AA" w:rsidRDefault="33AD48E8"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2–3 </w:t>
            </w:r>
            <w:r w:rsidR="39E6FEEC" w:rsidRPr="42A5351D">
              <w:rPr>
                <w:rFonts w:asciiTheme="minorHAnsi" w:eastAsiaTheme="minorEastAsia" w:hAnsiTheme="minorHAnsi" w:cstheme="minorBidi"/>
                <w:b/>
                <w:bCs/>
                <w:color w:val="EE0000"/>
                <w:lang w:val="en-US"/>
              </w:rPr>
              <w:t xml:space="preserve">points: </w:t>
            </w:r>
            <w:r w:rsidRPr="42A5351D">
              <w:rPr>
                <w:rFonts w:asciiTheme="minorHAnsi" w:eastAsiaTheme="minorEastAsia" w:hAnsiTheme="minorHAnsi" w:cstheme="minorBidi"/>
                <w:b/>
                <w:bCs/>
                <w:color w:val="EE0000"/>
                <w:lang w:val="en-US"/>
              </w:rPr>
              <w:t xml:space="preserve">Responds to only a few elements of the question. Service planning </w:t>
            </w:r>
            <w:r w:rsidR="40FFA866" w:rsidRPr="42A5351D">
              <w:rPr>
                <w:rFonts w:asciiTheme="minorHAnsi" w:eastAsiaTheme="minorEastAsia" w:hAnsiTheme="minorHAnsi" w:cstheme="minorBidi"/>
                <w:b/>
                <w:bCs/>
                <w:color w:val="EE0000"/>
                <w:lang w:val="en-US"/>
              </w:rPr>
              <w:t>is minimally</w:t>
            </w:r>
            <w:r w:rsidRPr="42A5351D">
              <w:rPr>
                <w:rFonts w:asciiTheme="minorHAnsi" w:eastAsiaTheme="minorEastAsia" w:hAnsiTheme="minorHAnsi" w:cstheme="minorBidi"/>
                <w:b/>
                <w:bCs/>
                <w:color w:val="EE0000"/>
                <w:lang w:val="en-US"/>
              </w:rPr>
              <w:t xml:space="preserve"> described, lacks participant-centered detail, and does not demonstrate a clear approach to achieving housing stability.</w:t>
            </w:r>
          </w:p>
          <w:p w14:paraId="34091C99" w14:textId="453FA525" w:rsidR="12BB769D" w:rsidRDefault="12BB769D" w:rsidP="42A5351D">
            <w:pPr>
              <w:spacing w:after="0" w:line="240" w:lineRule="auto"/>
              <w:rPr>
                <w:rFonts w:asciiTheme="minorHAnsi" w:eastAsiaTheme="minorEastAsia" w:hAnsiTheme="minorHAnsi" w:cstheme="minorBidi"/>
                <w:b/>
                <w:bCs/>
                <w:color w:val="EE0000"/>
                <w:lang w:val="en-US"/>
              </w:rPr>
            </w:pPr>
          </w:p>
          <w:p w14:paraId="65F4AF56" w14:textId="22D498B5" w:rsidR="66901B76" w:rsidRDefault="71C1EADE"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1 </w:t>
            </w:r>
            <w:r w:rsidR="6C30C11E" w:rsidRPr="42A5351D">
              <w:rPr>
                <w:rFonts w:asciiTheme="minorHAnsi" w:eastAsiaTheme="minorEastAsia" w:hAnsiTheme="minorHAnsi" w:cstheme="minorBidi"/>
                <w:b/>
                <w:bCs/>
                <w:color w:val="EE0000"/>
                <w:lang w:val="en-US"/>
              </w:rPr>
              <w:t xml:space="preserve">point: </w:t>
            </w:r>
            <w:r w:rsidRPr="42A5351D">
              <w:rPr>
                <w:rFonts w:asciiTheme="minorHAnsi" w:eastAsiaTheme="minorEastAsia" w:hAnsiTheme="minorHAnsi" w:cstheme="minorBidi"/>
                <w:b/>
                <w:bCs/>
                <w:color w:val="EE0000"/>
                <w:lang w:val="en-US"/>
              </w:rPr>
              <w:t>Minimal response that provides little evidence of a structured assessment or service planning process.</w:t>
            </w:r>
          </w:p>
          <w:p w14:paraId="61CAA8C4" w14:textId="30D9BD6B" w:rsidR="12BB769D" w:rsidRDefault="12BB769D" w:rsidP="42A5351D">
            <w:pPr>
              <w:spacing w:after="0" w:line="240" w:lineRule="auto"/>
              <w:rPr>
                <w:rFonts w:asciiTheme="minorHAnsi" w:eastAsiaTheme="minorEastAsia" w:hAnsiTheme="minorHAnsi" w:cstheme="minorBidi"/>
                <w:b/>
                <w:bCs/>
                <w:color w:val="EE0000"/>
                <w:lang w:val="en-US"/>
              </w:rPr>
            </w:pPr>
          </w:p>
          <w:p w14:paraId="070F4C7D" w14:textId="03AF2330" w:rsidR="12BB769D" w:rsidRDefault="71C1EADE"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 0 </w:t>
            </w:r>
            <w:r w:rsidR="53956BA1" w:rsidRPr="42A5351D">
              <w:rPr>
                <w:rFonts w:asciiTheme="minorHAnsi" w:eastAsiaTheme="minorEastAsia" w:hAnsiTheme="minorHAnsi" w:cstheme="minorBidi"/>
                <w:b/>
                <w:bCs/>
                <w:color w:val="EE0000"/>
                <w:lang w:val="en-US"/>
              </w:rPr>
              <w:t xml:space="preserve">points: </w:t>
            </w:r>
            <w:r w:rsidRPr="42A5351D">
              <w:rPr>
                <w:rFonts w:asciiTheme="minorHAnsi" w:eastAsiaTheme="minorEastAsia" w:hAnsiTheme="minorHAnsi" w:cstheme="minorBidi"/>
                <w:b/>
                <w:bCs/>
                <w:color w:val="EE0000"/>
                <w:lang w:val="en-US"/>
              </w:rPr>
              <w:t>No response or the response does not address the question.</w:t>
            </w:r>
          </w:p>
        </w:tc>
      </w:tr>
      <w:tr w:rsidR="44F16814" w14:paraId="1096A516" w14:textId="77777777" w:rsidTr="057FCD9C">
        <w:trPr>
          <w:trHeight w:val="300"/>
        </w:trPr>
        <w:tc>
          <w:tcPr>
            <w:tcW w:w="1905" w:type="dxa"/>
            <w:tcMar>
              <w:top w:w="100" w:type="dxa"/>
              <w:left w:w="100" w:type="dxa"/>
              <w:bottom w:w="100" w:type="dxa"/>
              <w:right w:w="100" w:type="dxa"/>
            </w:tcMar>
          </w:tcPr>
          <w:p w14:paraId="3E9CE793" w14:textId="68C73C20" w:rsidR="1ACE05F6" w:rsidRPr="00242E7F" w:rsidRDefault="08DFA3F9" w:rsidP="42A5351D">
            <w:pPr>
              <w:spacing w:line="240" w:lineRule="auto"/>
              <w:rPr>
                <w:rFonts w:asciiTheme="minorHAnsi" w:eastAsia="Times New Roman" w:hAnsiTheme="minorHAnsi" w:cstheme="minorBidi"/>
              </w:rPr>
            </w:pPr>
            <w:r w:rsidRPr="42A5351D">
              <w:rPr>
                <w:rFonts w:asciiTheme="minorHAnsi" w:eastAsia="Times New Roman" w:hAnsiTheme="minorHAnsi" w:cstheme="minorBidi"/>
              </w:rPr>
              <w:t>Supportive Services Continued</w:t>
            </w:r>
            <w:r w:rsidR="04D62F6D" w:rsidRPr="42A5351D">
              <w:rPr>
                <w:rFonts w:asciiTheme="minorHAnsi" w:eastAsia="Times New Roman" w:hAnsiTheme="minorHAnsi" w:cstheme="minorBidi"/>
              </w:rPr>
              <w:t>:</w:t>
            </w:r>
            <w:r w:rsidR="11DFF3AA" w:rsidRPr="42A5351D">
              <w:rPr>
                <w:rFonts w:asciiTheme="minorHAnsi" w:eastAsia="Times New Roman" w:hAnsiTheme="minorHAnsi" w:cstheme="minorBidi"/>
              </w:rPr>
              <w:t xml:space="preserve"> </w:t>
            </w:r>
            <w:r w:rsidR="1A95C458" w:rsidRPr="42A5351D">
              <w:rPr>
                <w:rFonts w:asciiTheme="minorHAnsi" w:eastAsia="Times New Roman" w:hAnsiTheme="minorHAnsi" w:cstheme="minorBidi"/>
              </w:rPr>
              <w:t xml:space="preserve">             </w:t>
            </w:r>
            <w:r w:rsidR="11DFF3AA" w:rsidRPr="42A5351D">
              <w:rPr>
                <w:rFonts w:asciiTheme="minorHAnsi" w:eastAsia="Times New Roman" w:hAnsiTheme="minorHAnsi" w:cstheme="minorBidi"/>
              </w:rPr>
              <w:t>5 points</w:t>
            </w:r>
          </w:p>
        </w:tc>
        <w:tc>
          <w:tcPr>
            <w:tcW w:w="8922" w:type="dxa"/>
            <w:tcMar>
              <w:top w:w="100" w:type="dxa"/>
              <w:left w:w="100" w:type="dxa"/>
              <w:bottom w:w="100" w:type="dxa"/>
              <w:right w:w="100" w:type="dxa"/>
            </w:tcMar>
          </w:tcPr>
          <w:p w14:paraId="5E6FB395" w14:textId="47EDCAD0" w:rsidR="5CFEAD71" w:rsidRPr="00242E7F" w:rsidRDefault="5CFEAD71" w:rsidP="44F16814">
            <w:pPr>
              <w:rPr>
                <w:rFonts w:asciiTheme="minorHAnsi" w:eastAsia="Times New Roman" w:hAnsiTheme="minorHAnsi" w:cstheme="minorHAnsi"/>
                <w:color w:val="000000" w:themeColor="text1"/>
                <w:lang w:val="en-US"/>
              </w:rPr>
            </w:pPr>
            <w:r w:rsidRPr="00242E7F">
              <w:rPr>
                <w:rFonts w:asciiTheme="minorHAnsi" w:eastAsia="Times New Roman" w:hAnsiTheme="minorHAnsi" w:cstheme="minorHAnsi"/>
                <w:color w:val="000000" w:themeColor="text1"/>
                <w:lang w:val="en-US"/>
              </w:rPr>
              <w:t xml:space="preserve">Demonstrate that this project requires participation in supportive services per 24 CFR 578.75(h), including supporting agreement language, and </w:t>
            </w:r>
            <w:r w:rsidR="001C2F53">
              <w:rPr>
                <w:rFonts w:asciiTheme="minorHAnsi" w:eastAsia="Times New Roman" w:hAnsiTheme="minorHAnsi" w:cstheme="minorHAnsi"/>
                <w:color w:val="000000" w:themeColor="text1"/>
                <w:lang w:val="en-US"/>
              </w:rPr>
              <w:t xml:space="preserve">ensuring </w:t>
            </w:r>
            <w:r w:rsidRPr="00242E7F">
              <w:rPr>
                <w:rFonts w:asciiTheme="minorHAnsi" w:eastAsia="Times New Roman" w:hAnsiTheme="minorHAnsi" w:cstheme="minorHAnsi"/>
                <w:color w:val="000000" w:themeColor="text1"/>
                <w:lang w:val="en-US"/>
              </w:rPr>
              <w:t>VAWA protections under 24 CFR 5.2005(b)(1) are upheld.</w:t>
            </w:r>
          </w:p>
        </w:tc>
      </w:tr>
      <w:tr w:rsidR="42A5351D" w14:paraId="7E65998A" w14:textId="77777777" w:rsidTr="057FCD9C">
        <w:trPr>
          <w:trHeight w:val="2415"/>
        </w:trPr>
        <w:tc>
          <w:tcPr>
            <w:tcW w:w="10827" w:type="dxa"/>
            <w:gridSpan w:val="2"/>
            <w:tcMar>
              <w:top w:w="100" w:type="dxa"/>
              <w:left w:w="100" w:type="dxa"/>
              <w:bottom w:w="100" w:type="dxa"/>
              <w:right w:w="100" w:type="dxa"/>
            </w:tcMar>
          </w:tcPr>
          <w:p w14:paraId="274D3A45" w14:textId="4F5E1672" w:rsidR="5143ACA0" w:rsidRDefault="5143ACA0" w:rsidP="42A5351D">
            <w:pPr>
              <w:spacing w:line="240" w:lineRule="auto"/>
              <w:rPr>
                <w:rFonts w:asciiTheme="minorHAnsi" w:eastAsia="Times New Roman" w:hAnsiTheme="minorHAnsi" w:cstheme="minorBidi"/>
                <w:b/>
                <w:bCs/>
                <w:color w:val="EE0000"/>
                <w:lang w:val="en-US"/>
              </w:rPr>
            </w:pPr>
            <w:r w:rsidRPr="42A5351D">
              <w:rPr>
                <w:rFonts w:asciiTheme="minorHAnsi" w:eastAsia="Times New Roman" w:hAnsiTheme="minorHAnsi" w:cstheme="minorBidi"/>
                <w:b/>
                <w:bCs/>
                <w:color w:val="EE0000"/>
                <w:lang w:val="en-US"/>
              </w:rPr>
              <w:lastRenderedPageBreak/>
              <w:t>5</w:t>
            </w:r>
            <w:r w:rsidR="1D77F4E3" w:rsidRPr="42A5351D">
              <w:rPr>
                <w:rFonts w:asciiTheme="minorHAnsi" w:eastAsia="Times New Roman" w:hAnsiTheme="minorHAnsi" w:cstheme="minorBidi"/>
                <w:b/>
                <w:bCs/>
                <w:color w:val="EE0000"/>
                <w:lang w:val="en-US"/>
              </w:rPr>
              <w:t xml:space="preserve"> points</w:t>
            </w:r>
            <w:r w:rsidR="7D0172BB" w:rsidRPr="42A5351D">
              <w:rPr>
                <w:rFonts w:asciiTheme="minorHAnsi" w:eastAsia="Times New Roman" w:hAnsiTheme="minorHAnsi" w:cstheme="minorBidi"/>
                <w:b/>
                <w:bCs/>
                <w:color w:val="EE0000"/>
                <w:lang w:val="en-US"/>
              </w:rPr>
              <w:t>: Clearly</w:t>
            </w:r>
            <w:r w:rsidRPr="42A5351D">
              <w:rPr>
                <w:rFonts w:asciiTheme="minorHAnsi" w:eastAsia="Times New Roman" w:hAnsiTheme="minorHAnsi" w:cstheme="minorBidi"/>
                <w:b/>
                <w:bCs/>
                <w:color w:val="EE0000"/>
                <w:lang w:val="en-US"/>
              </w:rPr>
              <w:t xml:space="preserve"> outlines the supportive services </w:t>
            </w:r>
            <w:r w:rsidR="6A5C5D10" w:rsidRPr="42A5351D">
              <w:rPr>
                <w:rFonts w:asciiTheme="minorHAnsi" w:eastAsia="Times New Roman" w:hAnsiTheme="minorHAnsi" w:cstheme="minorBidi"/>
                <w:b/>
                <w:bCs/>
                <w:color w:val="EE0000"/>
                <w:lang w:val="en-US"/>
              </w:rPr>
              <w:t>participation</w:t>
            </w:r>
            <w:r w:rsidRPr="42A5351D">
              <w:rPr>
                <w:rFonts w:asciiTheme="minorHAnsi" w:eastAsia="Times New Roman" w:hAnsiTheme="minorHAnsi" w:cstheme="minorBidi"/>
                <w:b/>
                <w:bCs/>
                <w:color w:val="EE0000"/>
                <w:lang w:val="en-US"/>
              </w:rPr>
              <w:t>, includes VAWA language, and has attached a copy (copies</w:t>
            </w:r>
            <w:r w:rsidR="70CB905C" w:rsidRPr="42A5351D">
              <w:rPr>
                <w:rFonts w:asciiTheme="minorHAnsi" w:eastAsia="Times New Roman" w:hAnsiTheme="minorHAnsi" w:cstheme="minorBidi"/>
                <w:b/>
                <w:bCs/>
                <w:color w:val="EE0000"/>
                <w:lang w:val="en-US"/>
              </w:rPr>
              <w:t>)</w:t>
            </w:r>
            <w:r w:rsidRPr="42A5351D">
              <w:rPr>
                <w:rFonts w:asciiTheme="minorHAnsi" w:eastAsia="Times New Roman" w:hAnsiTheme="minorHAnsi" w:cstheme="minorBidi"/>
                <w:b/>
                <w:bCs/>
                <w:color w:val="EE0000"/>
                <w:lang w:val="en-US"/>
              </w:rPr>
              <w:t xml:space="preserve"> of the participant agreement.  </w:t>
            </w:r>
          </w:p>
          <w:p w14:paraId="15512C8B" w14:textId="7FD0A0CE" w:rsidR="5143ACA0" w:rsidRDefault="5143ACA0" w:rsidP="42A5351D">
            <w:pPr>
              <w:spacing w:line="240" w:lineRule="auto"/>
              <w:rPr>
                <w:rFonts w:asciiTheme="minorHAnsi" w:eastAsia="Times New Roman" w:hAnsiTheme="minorHAnsi" w:cstheme="minorBidi"/>
                <w:b/>
                <w:bCs/>
                <w:color w:val="EE0000"/>
              </w:rPr>
            </w:pPr>
            <w:r w:rsidRPr="42A5351D">
              <w:rPr>
                <w:rFonts w:asciiTheme="minorHAnsi" w:eastAsia="Times New Roman" w:hAnsiTheme="minorHAnsi" w:cstheme="minorBidi"/>
                <w:b/>
                <w:bCs/>
                <w:color w:val="EE0000"/>
              </w:rPr>
              <w:t>3-4</w:t>
            </w:r>
            <w:r w:rsidR="5DBCDF97" w:rsidRPr="42A5351D">
              <w:rPr>
                <w:rFonts w:asciiTheme="minorHAnsi" w:eastAsia="Times New Roman" w:hAnsiTheme="minorHAnsi" w:cstheme="minorBidi"/>
                <w:b/>
                <w:bCs/>
                <w:color w:val="EE0000"/>
              </w:rPr>
              <w:t xml:space="preserve"> points:</w:t>
            </w:r>
            <w:r w:rsidRPr="42A5351D">
              <w:rPr>
                <w:rFonts w:asciiTheme="minorHAnsi" w:eastAsia="Times New Roman" w:hAnsiTheme="minorHAnsi" w:cstheme="minorBidi"/>
                <w:b/>
                <w:bCs/>
                <w:color w:val="EE0000"/>
              </w:rPr>
              <w:t xml:space="preserve"> Outlines services, </w:t>
            </w:r>
            <w:proofErr w:type="gramStart"/>
            <w:r w:rsidRPr="42A5351D">
              <w:rPr>
                <w:rFonts w:asciiTheme="minorHAnsi" w:eastAsia="Times New Roman" w:hAnsiTheme="minorHAnsi" w:cstheme="minorBidi"/>
                <w:b/>
                <w:bCs/>
                <w:color w:val="EE0000"/>
              </w:rPr>
              <w:t>includes</w:t>
            </w:r>
            <w:proofErr w:type="gramEnd"/>
            <w:r w:rsidRPr="42A5351D">
              <w:rPr>
                <w:rFonts w:asciiTheme="minorHAnsi" w:eastAsia="Times New Roman" w:hAnsiTheme="minorHAnsi" w:cstheme="minorBidi"/>
                <w:b/>
                <w:bCs/>
                <w:color w:val="EE0000"/>
              </w:rPr>
              <w:t xml:space="preserve"> VAWA language, but provides less detail or a less compelling argument</w:t>
            </w:r>
          </w:p>
          <w:p w14:paraId="1D35DE52" w14:textId="00474EB9" w:rsidR="5143ACA0" w:rsidRDefault="5143ACA0" w:rsidP="42A5351D">
            <w:pPr>
              <w:spacing w:line="240" w:lineRule="auto"/>
              <w:rPr>
                <w:rFonts w:asciiTheme="minorHAnsi" w:eastAsia="Times New Roman" w:hAnsiTheme="minorHAnsi" w:cstheme="minorBidi"/>
                <w:b/>
                <w:bCs/>
                <w:color w:val="EE0000"/>
              </w:rPr>
            </w:pPr>
            <w:r w:rsidRPr="42A5351D">
              <w:rPr>
                <w:rFonts w:asciiTheme="minorHAnsi" w:eastAsia="Times New Roman" w:hAnsiTheme="minorHAnsi" w:cstheme="minorBidi"/>
                <w:b/>
                <w:bCs/>
                <w:color w:val="EE0000"/>
              </w:rPr>
              <w:t>1</w:t>
            </w:r>
            <w:r w:rsidR="0B1455DD" w:rsidRPr="42A5351D">
              <w:rPr>
                <w:rFonts w:asciiTheme="minorHAnsi" w:eastAsia="Times New Roman" w:hAnsiTheme="minorHAnsi" w:cstheme="minorBidi"/>
                <w:b/>
                <w:bCs/>
                <w:color w:val="EE0000"/>
              </w:rPr>
              <w:t xml:space="preserve">-2 points: </w:t>
            </w:r>
            <w:r w:rsidRPr="42A5351D">
              <w:rPr>
                <w:rFonts w:asciiTheme="minorHAnsi" w:eastAsia="Times New Roman" w:hAnsiTheme="minorHAnsi" w:cstheme="minorBidi"/>
                <w:b/>
                <w:bCs/>
                <w:color w:val="EE0000"/>
              </w:rPr>
              <w:t>Gives minimal to basic information, lacks specificity or is not a compelling argument</w:t>
            </w:r>
          </w:p>
          <w:p w14:paraId="08521748" w14:textId="7941CDED" w:rsidR="5143ACA0" w:rsidRDefault="5143ACA0" w:rsidP="42A5351D">
            <w:pPr>
              <w:spacing w:line="240" w:lineRule="auto"/>
              <w:rPr>
                <w:rFonts w:asciiTheme="minorHAnsi" w:eastAsia="Times New Roman" w:hAnsiTheme="minorHAnsi" w:cstheme="minorBidi"/>
                <w:b/>
                <w:bCs/>
                <w:lang w:val="en-US"/>
              </w:rPr>
            </w:pPr>
            <w:r w:rsidRPr="42A5351D">
              <w:rPr>
                <w:rFonts w:asciiTheme="minorHAnsi" w:eastAsia="Times New Roman" w:hAnsiTheme="minorHAnsi" w:cstheme="minorBidi"/>
                <w:b/>
                <w:bCs/>
                <w:color w:val="EE0000"/>
              </w:rPr>
              <w:t>0-</w:t>
            </w:r>
            <w:r w:rsidR="6AB6CAEB" w:rsidRPr="42A5351D">
              <w:rPr>
                <w:rFonts w:asciiTheme="minorHAnsi" w:eastAsia="Times New Roman" w:hAnsiTheme="minorHAnsi" w:cstheme="minorBidi"/>
                <w:b/>
                <w:bCs/>
                <w:color w:val="EE0000"/>
              </w:rPr>
              <w:t xml:space="preserve">points: </w:t>
            </w:r>
            <w:r w:rsidRPr="42A5351D">
              <w:rPr>
                <w:rFonts w:asciiTheme="minorHAnsi" w:eastAsia="Times New Roman" w:hAnsiTheme="minorHAnsi" w:cstheme="minorBidi"/>
                <w:b/>
                <w:bCs/>
                <w:color w:val="EE0000"/>
                <w:lang w:val="en-US"/>
              </w:rPr>
              <w:t>No response, or the response does not address the question.</w:t>
            </w:r>
          </w:p>
        </w:tc>
      </w:tr>
      <w:tr w:rsidR="006E589C" w14:paraId="0326C89F" w14:textId="77777777" w:rsidTr="057FCD9C">
        <w:trPr>
          <w:trHeight w:val="420"/>
        </w:trPr>
        <w:tc>
          <w:tcPr>
            <w:tcW w:w="1905" w:type="dxa"/>
            <w:tcMar>
              <w:top w:w="100" w:type="dxa"/>
              <w:left w:w="100" w:type="dxa"/>
              <w:bottom w:w="100" w:type="dxa"/>
              <w:right w:w="100" w:type="dxa"/>
            </w:tcMar>
          </w:tcPr>
          <w:p w14:paraId="0326C898"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 xml:space="preserve">Community and HUD Federal Need: </w:t>
            </w:r>
          </w:p>
          <w:p w14:paraId="0326C899"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 xml:space="preserve">5 points </w:t>
            </w:r>
          </w:p>
        </w:tc>
        <w:tc>
          <w:tcPr>
            <w:tcW w:w="8922" w:type="dxa"/>
            <w:tcMar>
              <w:top w:w="100" w:type="dxa"/>
              <w:left w:w="100" w:type="dxa"/>
              <w:bottom w:w="100" w:type="dxa"/>
              <w:right w:w="100" w:type="dxa"/>
            </w:tcMar>
          </w:tcPr>
          <w:p w14:paraId="0326C89E" w14:textId="6415C51B"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lang w:val="en-US"/>
              </w:rPr>
              <w:t xml:space="preserve">Using local data on homelessness, how does this project support PEH’s </w:t>
            </w:r>
            <w:r w:rsidR="20F396B4" w:rsidRPr="00242E7F">
              <w:rPr>
                <w:rFonts w:asciiTheme="minorHAnsi" w:eastAsia="Times New Roman" w:hAnsiTheme="minorHAnsi" w:cstheme="minorHAnsi"/>
                <w:lang w:val="en-US"/>
              </w:rPr>
              <w:t xml:space="preserve">and HUD’s </w:t>
            </w:r>
            <w:r w:rsidRPr="00242E7F">
              <w:rPr>
                <w:rFonts w:asciiTheme="minorHAnsi" w:eastAsia="Times New Roman" w:hAnsiTheme="minorHAnsi" w:cstheme="minorHAnsi"/>
                <w:lang w:val="en-US"/>
              </w:rPr>
              <w:t>goal</w:t>
            </w:r>
            <w:r w:rsidR="471D1A34"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 xml:space="preserve">of ending homelessness for all </w:t>
            </w:r>
            <w:proofErr w:type="gramStart"/>
            <w:r w:rsidRPr="00242E7F">
              <w:rPr>
                <w:rFonts w:asciiTheme="minorHAnsi" w:eastAsia="Times New Roman" w:hAnsiTheme="minorHAnsi" w:cstheme="minorHAnsi"/>
                <w:lang w:val="en-US"/>
              </w:rPr>
              <w:t>persons</w:t>
            </w:r>
            <w:proofErr w:type="gramEnd"/>
            <w:r w:rsidRPr="00242E7F">
              <w:rPr>
                <w:rFonts w:asciiTheme="minorHAnsi" w:eastAsia="Times New Roman" w:hAnsiTheme="minorHAnsi" w:cstheme="minorHAnsi"/>
                <w:lang w:val="en-US"/>
              </w:rPr>
              <w:t>?</w:t>
            </w:r>
            <w:r w:rsidR="5466AB3F"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rPr>
              <w:t xml:space="preserve">Please include the agency's unique ability to serve the population and share any relevant data to support your response. (please </w:t>
            </w:r>
            <w:proofErr w:type="gramStart"/>
            <w:r w:rsidRPr="00242E7F">
              <w:rPr>
                <w:rFonts w:asciiTheme="minorHAnsi" w:eastAsia="Times New Roman" w:hAnsiTheme="minorHAnsi" w:cstheme="minorHAnsi"/>
              </w:rPr>
              <w:t>limit</w:t>
            </w:r>
            <w:proofErr w:type="gramEnd"/>
            <w:r w:rsidRPr="00242E7F">
              <w:rPr>
                <w:rFonts w:asciiTheme="minorHAnsi" w:eastAsia="Times New Roman" w:hAnsiTheme="minorHAnsi" w:cstheme="minorHAnsi"/>
              </w:rPr>
              <w:t xml:space="preserve"> to 250 words)</w:t>
            </w:r>
          </w:p>
        </w:tc>
      </w:tr>
      <w:tr w:rsidR="45497487" w14:paraId="1DA927D3" w14:textId="77777777" w:rsidTr="057FCD9C">
        <w:trPr>
          <w:trHeight w:val="2055"/>
        </w:trPr>
        <w:tc>
          <w:tcPr>
            <w:tcW w:w="10827" w:type="dxa"/>
            <w:gridSpan w:val="2"/>
            <w:tcMar>
              <w:top w:w="100" w:type="dxa"/>
              <w:left w:w="100" w:type="dxa"/>
              <w:bottom w:w="100" w:type="dxa"/>
              <w:right w:w="100" w:type="dxa"/>
            </w:tcMar>
          </w:tcPr>
          <w:p w14:paraId="720C9AE4" w14:textId="6989514F" w:rsidR="45497487" w:rsidRPr="00242E7F" w:rsidRDefault="25964B2A" w:rsidP="42A5351D">
            <w:pPr>
              <w:widowControl w:val="0"/>
              <w:pBdr>
                <w:top w:val="nil"/>
                <w:left w:val="nil"/>
                <w:bottom w:val="nil"/>
                <w:right w:val="nil"/>
                <w:between w:val="nil"/>
              </w:pBdr>
              <w:spacing w:after="0" w:line="240" w:lineRule="auto"/>
              <w:rPr>
                <w:color w:val="EE0000"/>
                <w:lang w:val="en-US"/>
              </w:rPr>
            </w:pPr>
            <w:r w:rsidRPr="42A5351D">
              <w:rPr>
                <w:b/>
                <w:bCs/>
                <w:color w:val="EE0000"/>
                <w:lang w:val="en-US"/>
              </w:rPr>
              <w:t xml:space="preserve">4-5 points: Clearly demonstrates how this project will support the goal of ending homelessness and uses specific data that supports their explanation. Agency shows why they are uniquely qualified to serve the population with specific evidence. </w:t>
            </w:r>
          </w:p>
          <w:p w14:paraId="6D0F4B63" w14:textId="4893F5D1" w:rsidR="45497487" w:rsidRPr="00242E7F" w:rsidRDefault="45497487" w:rsidP="42A5351D">
            <w:pPr>
              <w:widowControl w:val="0"/>
              <w:pBdr>
                <w:top w:val="nil"/>
                <w:left w:val="nil"/>
                <w:bottom w:val="nil"/>
                <w:right w:val="nil"/>
                <w:between w:val="nil"/>
              </w:pBdr>
              <w:spacing w:after="0" w:line="240" w:lineRule="auto"/>
              <w:rPr>
                <w:color w:val="EE0000"/>
                <w:lang w:val="en-US"/>
              </w:rPr>
            </w:pPr>
          </w:p>
          <w:p w14:paraId="357ABFAD" w14:textId="60C23ACE" w:rsidR="45497487" w:rsidRPr="00242E7F" w:rsidRDefault="25964B2A" w:rsidP="42A5351D">
            <w:pPr>
              <w:widowControl w:val="0"/>
              <w:pBdr>
                <w:top w:val="nil"/>
                <w:left w:val="nil"/>
                <w:bottom w:val="nil"/>
                <w:right w:val="nil"/>
                <w:between w:val="nil"/>
              </w:pBdr>
              <w:spacing w:after="0" w:line="240" w:lineRule="auto"/>
              <w:rPr>
                <w:color w:val="EE0000"/>
                <w:lang w:val="en-US"/>
              </w:rPr>
            </w:pPr>
            <w:r w:rsidRPr="42A5351D">
              <w:rPr>
                <w:b/>
                <w:bCs/>
                <w:color w:val="EE0000"/>
                <w:lang w:val="en-US"/>
              </w:rPr>
              <w:t>2-3 points: Describes a link between the project and the goal of ending homelessness but connection is weak and data is limited. The agency may be able to serve the population well but does not have strong evidence.</w:t>
            </w:r>
          </w:p>
          <w:p w14:paraId="3F828588" w14:textId="5B7BDFFE" w:rsidR="45497487" w:rsidRPr="00242E7F" w:rsidRDefault="45497487" w:rsidP="42A5351D">
            <w:pPr>
              <w:widowControl w:val="0"/>
              <w:pBdr>
                <w:top w:val="nil"/>
                <w:left w:val="nil"/>
                <w:bottom w:val="nil"/>
                <w:right w:val="nil"/>
                <w:between w:val="nil"/>
              </w:pBdr>
              <w:spacing w:after="0" w:line="240" w:lineRule="auto"/>
              <w:rPr>
                <w:color w:val="EE0000"/>
                <w:lang w:val="en-US"/>
              </w:rPr>
            </w:pPr>
          </w:p>
          <w:p w14:paraId="25A1E9DC" w14:textId="49B1035B" w:rsidR="45497487" w:rsidRPr="00242E7F" w:rsidRDefault="25964B2A" w:rsidP="42A5351D">
            <w:pPr>
              <w:widowControl w:val="0"/>
              <w:pBdr>
                <w:top w:val="nil"/>
                <w:left w:val="nil"/>
                <w:bottom w:val="nil"/>
                <w:right w:val="nil"/>
                <w:between w:val="nil"/>
              </w:pBdr>
              <w:spacing w:after="0" w:line="240" w:lineRule="auto"/>
              <w:rPr>
                <w:color w:val="EE0000"/>
                <w:lang w:val="en-US"/>
              </w:rPr>
            </w:pPr>
            <w:r w:rsidRPr="42A5351D">
              <w:rPr>
                <w:b/>
                <w:bCs/>
                <w:color w:val="EE0000"/>
                <w:lang w:val="en-US"/>
              </w:rPr>
              <w:t>0-1 points: Does not demonstrate how this project will support the goal of ending homelessness. Does not providence evidence that the agency is qualified to serve the population.</w:t>
            </w:r>
          </w:p>
        </w:tc>
      </w:tr>
      <w:tr w:rsidR="45497487" w14:paraId="28707B67" w14:textId="77777777" w:rsidTr="057FCD9C">
        <w:trPr>
          <w:trHeight w:val="420"/>
        </w:trPr>
        <w:tc>
          <w:tcPr>
            <w:tcW w:w="1905" w:type="dxa"/>
            <w:tcMar>
              <w:top w:w="100" w:type="dxa"/>
              <w:left w:w="100" w:type="dxa"/>
              <w:bottom w:w="100" w:type="dxa"/>
              <w:right w:w="100" w:type="dxa"/>
            </w:tcMar>
          </w:tcPr>
          <w:p w14:paraId="67201878" w14:textId="32310320" w:rsidR="45497487" w:rsidRPr="00242E7F" w:rsidRDefault="00442F6C" w:rsidP="45497487">
            <w:pPr>
              <w:spacing w:line="240" w:lineRule="auto"/>
            </w:pPr>
            <w:r w:rsidRPr="42A5351D">
              <w:rPr>
                <w:rFonts w:asciiTheme="minorHAnsi" w:eastAsia="Times New Roman" w:hAnsiTheme="minorHAnsi" w:cstheme="minorBidi"/>
              </w:rPr>
              <w:t>Cost Effectiveness:</w:t>
            </w:r>
          </w:p>
          <w:p w14:paraId="4397E485" w14:textId="71101578" w:rsidR="45497487" w:rsidRPr="00242E7F" w:rsidRDefault="7B9C3A47" w:rsidP="42A5351D">
            <w:pPr>
              <w:spacing w:line="240" w:lineRule="auto"/>
              <w:rPr>
                <w:rFonts w:asciiTheme="minorHAnsi" w:eastAsia="Times New Roman" w:hAnsiTheme="minorHAnsi" w:cstheme="minorBidi"/>
              </w:rPr>
            </w:pPr>
            <w:r w:rsidRPr="42A5351D">
              <w:rPr>
                <w:rFonts w:asciiTheme="minorHAnsi" w:eastAsia="Times New Roman" w:hAnsiTheme="minorHAnsi" w:cstheme="minorBidi"/>
              </w:rPr>
              <w:t>10 points</w:t>
            </w:r>
          </w:p>
        </w:tc>
        <w:tc>
          <w:tcPr>
            <w:tcW w:w="8922" w:type="dxa"/>
            <w:tcMar>
              <w:top w:w="100" w:type="dxa"/>
              <w:left w:w="100" w:type="dxa"/>
              <w:bottom w:w="100" w:type="dxa"/>
              <w:right w:w="100" w:type="dxa"/>
            </w:tcMar>
          </w:tcPr>
          <w:p w14:paraId="23A2DD6F" w14:textId="512B2A3F" w:rsidR="17A550FF" w:rsidRPr="00242E7F" w:rsidRDefault="12CDF68D" w:rsidP="44F16814">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Demonstrate the average cost per household served for the project is reasonable according to 2CFR200.404.</w:t>
            </w:r>
            <w:r w:rsidR="11389A3A" w:rsidRPr="00242E7F">
              <w:rPr>
                <w:rFonts w:asciiTheme="minorHAnsi" w:eastAsia="Times New Roman" w:hAnsiTheme="minorHAnsi" w:cstheme="minorHAnsi"/>
                <w:lang w:val="en-US"/>
              </w:rPr>
              <w:t xml:space="preserve">  </w:t>
            </w:r>
          </w:p>
        </w:tc>
      </w:tr>
      <w:tr w:rsidR="42A5351D" w14:paraId="30E4BC39" w14:textId="77777777" w:rsidTr="057FCD9C">
        <w:trPr>
          <w:trHeight w:val="420"/>
        </w:trPr>
        <w:tc>
          <w:tcPr>
            <w:tcW w:w="10827" w:type="dxa"/>
            <w:gridSpan w:val="2"/>
            <w:tcMar>
              <w:top w:w="100" w:type="dxa"/>
              <w:left w:w="100" w:type="dxa"/>
              <w:bottom w:w="100" w:type="dxa"/>
              <w:right w:w="100" w:type="dxa"/>
            </w:tcMar>
          </w:tcPr>
          <w:p w14:paraId="5F1C3FC9" w14:textId="74EF7935" w:rsidR="4A595218" w:rsidRDefault="4A595218" w:rsidP="42A5351D">
            <w:pPr>
              <w:spacing w:after="0" w:line="240" w:lineRule="auto"/>
            </w:pPr>
            <w:r w:rsidRPr="42A5351D">
              <w:rPr>
                <w:rFonts w:asciiTheme="minorHAnsi" w:eastAsiaTheme="minorEastAsia" w:hAnsiTheme="minorHAnsi" w:cstheme="minorBidi"/>
                <w:b/>
                <w:bCs/>
                <w:color w:val="FF0000"/>
              </w:rPr>
              <w:t xml:space="preserve">10 points: </w:t>
            </w:r>
            <w:r w:rsidRPr="42A5351D">
              <w:rPr>
                <w:rFonts w:asciiTheme="minorHAnsi" w:eastAsiaTheme="minorEastAsia" w:hAnsiTheme="minorHAnsi" w:cstheme="minorBidi"/>
                <w:b/>
                <w:bCs/>
                <w:color w:val="FF0000"/>
                <w:lang w:val="en-US"/>
              </w:rPr>
              <w:t xml:space="preserve">Fully demonstrates cost reasonableness under 2 CFR 200.404. </w:t>
            </w:r>
            <w:proofErr w:type="gramStart"/>
            <w:r w:rsidRPr="42A5351D">
              <w:rPr>
                <w:rFonts w:asciiTheme="minorHAnsi" w:eastAsiaTheme="minorEastAsia" w:hAnsiTheme="minorHAnsi" w:cstheme="minorBidi"/>
                <w:b/>
                <w:bCs/>
                <w:color w:val="FF0000"/>
                <w:lang w:val="en-US"/>
              </w:rPr>
              <w:t>Clearly calculates</w:t>
            </w:r>
            <w:proofErr w:type="gramEnd"/>
            <w:r w:rsidRPr="42A5351D">
              <w:rPr>
                <w:rFonts w:asciiTheme="minorHAnsi" w:eastAsiaTheme="minorEastAsia" w:hAnsiTheme="minorHAnsi" w:cstheme="minorBidi"/>
                <w:b/>
                <w:bCs/>
                <w:color w:val="FF0000"/>
                <w:lang w:val="en-US"/>
              </w:rPr>
              <w:t xml:space="preserve"> the average cost per household and provides strong, transparent justification tied to program design, service intensity, staffing, and participant needs. Uses relevant comparisons (e.g., similar CoC projects, local market rates, housing/service costs, or prior performance data). Clearly shows costs are necessary, </w:t>
            </w:r>
            <w:r w:rsidR="62AB4C64" w:rsidRPr="42A5351D">
              <w:rPr>
                <w:rFonts w:asciiTheme="minorHAnsi" w:eastAsiaTheme="minorEastAsia" w:hAnsiTheme="minorHAnsi" w:cstheme="minorBidi"/>
                <w:b/>
                <w:bCs/>
                <w:color w:val="FF0000"/>
                <w:lang w:val="en-US"/>
              </w:rPr>
              <w:t>eligible</w:t>
            </w:r>
            <w:r w:rsidRPr="42A5351D">
              <w:rPr>
                <w:rFonts w:asciiTheme="minorHAnsi" w:eastAsiaTheme="minorEastAsia" w:hAnsiTheme="minorHAnsi" w:cstheme="minorBidi"/>
                <w:b/>
                <w:bCs/>
                <w:color w:val="FF0000"/>
                <w:lang w:val="en-US"/>
              </w:rPr>
              <w:t>, and efficient.</w:t>
            </w:r>
          </w:p>
          <w:p w14:paraId="39AABAC1" w14:textId="5ECDC025" w:rsidR="4A595218" w:rsidRDefault="4A595218" w:rsidP="42A5351D">
            <w:pPr>
              <w:spacing w:after="0" w:line="240" w:lineRule="auto"/>
              <w:rPr>
                <w:rFonts w:asciiTheme="minorHAnsi" w:eastAsiaTheme="minorEastAsia" w:hAnsiTheme="minorHAnsi" w:cstheme="minorBidi"/>
                <w:b/>
                <w:bCs/>
                <w:color w:val="FF0000"/>
              </w:rPr>
            </w:pPr>
            <w:r w:rsidRPr="42A5351D">
              <w:rPr>
                <w:rFonts w:asciiTheme="minorHAnsi" w:eastAsiaTheme="minorEastAsia" w:hAnsiTheme="minorHAnsi" w:cstheme="minorBidi"/>
                <w:b/>
                <w:bCs/>
                <w:color w:val="FF0000"/>
              </w:rPr>
              <w:t xml:space="preserve"> </w:t>
            </w:r>
          </w:p>
          <w:p w14:paraId="44AA24D5" w14:textId="1194DD90" w:rsidR="4A595218" w:rsidRDefault="4A595218" w:rsidP="42A5351D">
            <w:pPr>
              <w:spacing w:line="240" w:lineRule="auto"/>
              <w:rPr>
                <w:rFonts w:asciiTheme="minorHAnsi" w:eastAsiaTheme="minorEastAsia" w:hAnsiTheme="minorHAnsi" w:cstheme="minorBidi"/>
                <w:b/>
                <w:bCs/>
                <w:color w:val="FF0000"/>
                <w:lang w:val="en-US"/>
              </w:rPr>
            </w:pPr>
            <w:r w:rsidRPr="42A5351D">
              <w:rPr>
                <w:rFonts w:asciiTheme="minorHAnsi" w:eastAsiaTheme="minorEastAsia" w:hAnsiTheme="minorHAnsi" w:cstheme="minorBidi"/>
                <w:b/>
                <w:bCs/>
                <w:color w:val="FF0000"/>
              </w:rPr>
              <w:t xml:space="preserve">8-9 points: </w:t>
            </w:r>
            <w:r w:rsidR="541FABB9" w:rsidRPr="42A5351D">
              <w:rPr>
                <w:rFonts w:asciiTheme="minorHAnsi" w:eastAsiaTheme="minorEastAsia" w:hAnsiTheme="minorHAnsi" w:cstheme="minorBidi"/>
                <w:b/>
                <w:bCs/>
                <w:color w:val="FF0000"/>
                <w:lang w:val="en-US"/>
              </w:rPr>
              <w:t xml:space="preserve">Provides </w:t>
            </w:r>
            <w:r w:rsidR="3C0344F7" w:rsidRPr="42A5351D">
              <w:rPr>
                <w:rFonts w:asciiTheme="minorHAnsi" w:eastAsiaTheme="minorEastAsia" w:hAnsiTheme="minorHAnsi" w:cstheme="minorBidi"/>
                <w:b/>
                <w:bCs/>
                <w:color w:val="FF0000"/>
                <w:lang w:val="en-US"/>
              </w:rPr>
              <w:t>clear</w:t>
            </w:r>
            <w:r w:rsidR="541FABB9" w:rsidRPr="42A5351D">
              <w:rPr>
                <w:rFonts w:asciiTheme="minorHAnsi" w:eastAsiaTheme="minorEastAsia" w:hAnsiTheme="minorHAnsi" w:cstheme="minorBidi"/>
                <w:b/>
                <w:bCs/>
                <w:color w:val="FF0000"/>
                <w:lang w:val="en-US"/>
              </w:rPr>
              <w:t xml:space="preserve"> cost calculation and solid justification for reasonableness. May include some comparative or contextual data, but not fully comprehensive or deeply detailed. Strong alignment with allowable and necessary costs.</w:t>
            </w:r>
          </w:p>
          <w:p w14:paraId="0DC16172" w14:textId="4090BB40" w:rsidR="541FABB9" w:rsidRDefault="541FABB9" w:rsidP="42A5351D">
            <w:pPr>
              <w:spacing w:after="0" w:line="240" w:lineRule="auto"/>
              <w:rPr>
                <w:rFonts w:asciiTheme="minorHAnsi" w:eastAsiaTheme="minorEastAsia" w:hAnsiTheme="minorHAnsi" w:cstheme="minorBidi"/>
                <w:b/>
                <w:bCs/>
                <w:color w:val="FF0000"/>
                <w:lang w:val="en-US"/>
              </w:rPr>
            </w:pPr>
            <w:r w:rsidRPr="42A5351D">
              <w:rPr>
                <w:rFonts w:asciiTheme="minorHAnsi" w:eastAsiaTheme="minorEastAsia" w:hAnsiTheme="minorHAnsi" w:cstheme="minorBidi"/>
                <w:b/>
                <w:bCs/>
                <w:color w:val="FF0000"/>
              </w:rPr>
              <w:t>6-7 points: I</w:t>
            </w:r>
            <w:proofErr w:type="spellStart"/>
            <w:r w:rsidRPr="42A5351D">
              <w:rPr>
                <w:rFonts w:asciiTheme="minorHAnsi" w:eastAsiaTheme="minorEastAsia" w:hAnsiTheme="minorHAnsi" w:cstheme="minorBidi"/>
                <w:b/>
                <w:bCs/>
                <w:color w:val="FF0000"/>
                <w:lang w:val="en-US"/>
              </w:rPr>
              <w:t>ncludes</w:t>
            </w:r>
            <w:proofErr w:type="spellEnd"/>
            <w:r w:rsidRPr="42A5351D">
              <w:rPr>
                <w:rFonts w:asciiTheme="minorHAnsi" w:eastAsiaTheme="minorEastAsia" w:hAnsiTheme="minorHAnsi" w:cstheme="minorBidi"/>
                <w:b/>
                <w:bCs/>
                <w:color w:val="FF0000"/>
                <w:lang w:val="en-US"/>
              </w:rPr>
              <w:t xml:space="preserve"> the average cost per household and a general explanation of reasonableness. Some </w:t>
            </w:r>
            <w:proofErr w:type="gramStart"/>
            <w:r w:rsidRPr="42A5351D">
              <w:rPr>
                <w:rFonts w:asciiTheme="minorHAnsi" w:eastAsiaTheme="minorEastAsia" w:hAnsiTheme="minorHAnsi" w:cstheme="minorBidi"/>
                <w:b/>
                <w:bCs/>
                <w:color w:val="FF0000"/>
                <w:lang w:val="en-US"/>
              </w:rPr>
              <w:t>connection</w:t>
            </w:r>
            <w:proofErr w:type="gramEnd"/>
            <w:r w:rsidRPr="42A5351D">
              <w:rPr>
                <w:rFonts w:asciiTheme="minorHAnsi" w:eastAsiaTheme="minorEastAsia" w:hAnsiTheme="minorHAnsi" w:cstheme="minorBidi"/>
                <w:b/>
                <w:bCs/>
                <w:color w:val="FF0000"/>
                <w:lang w:val="en-US"/>
              </w:rPr>
              <w:t xml:space="preserve"> to program design or service needs </w:t>
            </w:r>
            <w:proofErr w:type="gramStart"/>
            <w:r w:rsidRPr="42A5351D">
              <w:rPr>
                <w:rFonts w:asciiTheme="minorHAnsi" w:eastAsiaTheme="minorEastAsia" w:hAnsiTheme="minorHAnsi" w:cstheme="minorBidi"/>
                <w:b/>
                <w:bCs/>
                <w:color w:val="FF0000"/>
                <w:lang w:val="en-US"/>
              </w:rPr>
              <w:t>is</w:t>
            </w:r>
            <w:proofErr w:type="gramEnd"/>
            <w:r w:rsidRPr="42A5351D">
              <w:rPr>
                <w:rFonts w:asciiTheme="minorHAnsi" w:eastAsiaTheme="minorEastAsia" w:hAnsiTheme="minorHAnsi" w:cstheme="minorBidi"/>
                <w:b/>
                <w:bCs/>
                <w:color w:val="FF0000"/>
                <w:lang w:val="en-US"/>
              </w:rPr>
              <w:t xml:space="preserve"> </w:t>
            </w:r>
            <w:r w:rsidR="3CA1DD7B" w:rsidRPr="42A5351D">
              <w:rPr>
                <w:rFonts w:asciiTheme="minorHAnsi" w:eastAsiaTheme="minorEastAsia" w:hAnsiTheme="minorHAnsi" w:cstheme="minorBidi"/>
                <w:b/>
                <w:bCs/>
                <w:color w:val="FF0000"/>
                <w:lang w:val="en-US"/>
              </w:rPr>
              <w:t>present but</w:t>
            </w:r>
            <w:r w:rsidRPr="42A5351D">
              <w:rPr>
                <w:rFonts w:asciiTheme="minorHAnsi" w:eastAsiaTheme="minorEastAsia" w:hAnsiTheme="minorHAnsi" w:cstheme="minorBidi"/>
                <w:b/>
                <w:bCs/>
                <w:color w:val="FF0000"/>
                <w:lang w:val="en-US"/>
              </w:rPr>
              <w:t xml:space="preserve"> limited supporting data or benchmarking.</w:t>
            </w:r>
          </w:p>
          <w:p w14:paraId="2556F5E9" w14:textId="1CD1CF69" w:rsidR="42A5351D" w:rsidRDefault="42A5351D" w:rsidP="42A5351D">
            <w:pPr>
              <w:spacing w:after="0" w:line="240" w:lineRule="auto"/>
              <w:rPr>
                <w:rFonts w:asciiTheme="minorHAnsi" w:eastAsiaTheme="minorEastAsia" w:hAnsiTheme="minorHAnsi" w:cstheme="minorBidi"/>
                <w:b/>
                <w:bCs/>
                <w:color w:val="FF0000"/>
              </w:rPr>
            </w:pPr>
          </w:p>
          <w:p w14:paraId="3AA5EEA9" w14:textId="0BB32F70" w:rsidR="541FABB9" w:rsidRDefault="541FABB9" w:rsidP="42A5351D">
            <w:pPr>
              <w:spacing w:after="0" w:line="240" w:lineRule="auto"/>
              <w:rPr>
                <w:rFonts w:asciiTheme="minorHAnsi" w:eastAsiaTheme="minorEastAsia" w:hAnsiTheme="minorHAnsi" w:cstheme="minorBidi"/>
                <w:b/>
                <w:bCs/>
                <w:color w:val="FF0000"/>
                <w:lang w:val="en-US"/>
              </w:rPr>
            </w:pPr>
            <w:r w:rsidRPr="42A5351D">
              <w:rPr>
                <w:rFonts w:asciiTheme="minorHAnsi" w:eastAsiaTheme="minorEastAsia" w:hAnsiTheme="minorHAnsi" w:cstheme="minorBidi"/>
                <w:b/>
                <w:bCs/>
                <w:color w:val="FF0000"/>
              </w:rPr>
              <w:t xml:space="preserve">4-5 points: </w:t>
            </w:r>
            <w:r w:rsidRPr="42A5351D">
              <w:rPr>
                <w:rFonts w:asciiTheme="minorHAnsi" w:eastAsiaTheme="minorEastAsia" w:hAnsiTheme="minorHAnsi" w:cstheme="minorBidi"/>
                <w:b/>
                <w:bCs/>
                <w:color w:val="FF0000"/>
                <w:lang w:val="en-US"/>
              </w:rPr>
              <w:t xml:space="preserve">Mentions cost per household but </w:t>
            </w:r>
            <w:proofErr w:type="gramStart"/>
            <w:r w:rsidRPr="42A5351D">
              <w:rPr>
                <w:rFonts w:asciiTheme="minorHAnsi" w:eastAsiaTheme="minorEastAsia" w:hAnsiTheme="minorHAnsi" w:cstheme="minorBidi"/>
                <w:b/>
                <w:bCs/>
                <w:color w:val="FF0000"/>
                <w:lang w:val="en-US"/>
              </w:rPr>
              <w:t>provides</w:t>
            </w:r>
            <w:proofErr w:type="gramEnd"/>
            <w:r w:rsidRPr="42A5351D">
              <w:rPr>
                <w:rFonts w:asciiTheme="minorHAnsi" w:eastAsiaTheme="minorEastAsia" w:hAnsiTheme="minorHAnsi" w:cstheme="minorBidi"/>
                <w:b/>
                <w:bCs/>
                <w:color w:val="FF0000"/>
                <w:lang w:val="en-US"/>
              </w:rPr>
              <w:t xml:space="preserve"> weak or generic justification. Limited explanation of why costs are reasonable under federal standards. Minimal context or supporting rationale.</w:t>
            </w:r>
          </w:p>
          <w:p w14:paraId="4CA06943" w14:textId="23C80526" w:rsidR="42A5351D" w:rsidRDefault="42A5351D" w:rsidP="42A5351D">
            <w:pPr>
              <w:spacing w:after="0" w:line="240" w:lineRule="auto"/>
              <w:rPr>
                <w:rFonts w:asciiTheme="minorHAnsi" w:eastAsiaTheme="minorEastAsia" w:hAnsiTheme="minorHAnsi" w:cstheme="minorBidi"/>
                <w:b/>
                <w:bCs/>
                <w:color w:val="FF0000"/>
              </w:rPr>
            </w:pPr>
          </w:p>
          <w:p w14:paraId="29C9506E" w14:textId="10A1679A" w:rsidR="541FABB9" w:rsidRDefault="541FABB9" w:rsidP="42A5351D">
            <w:pPr>
              <w:spacing w:after="0" w:line="240" w:lineRule="auto"/>
              <w:rPr>
                <w:rFonts w:asciiTheme="minorHAnsi" w:eastAsiaTheme="minorEastAsia" w:hAnsiTheme="minorHAnsi" w:cstheme="minorBidi"/>
                <w:b/>
                <w:bCs/>
                <w:color w:val="FF0000"/>
                <w:lang w:val="en-US"/>
              </w:rPr>
            </w:pPr>
            <w:r w:rsidRPr="42A5351D">
              <w:rPr>
                <w:rFonts w:asciiTheme="minorHAnsi" w:eastAsiaTheme="minorEastAsia" w:hAnsiTheme="minorHAnsi" w:cstheme="minorBidi"/>
                <w:b/>
                <w:bCs/>
                <w:color w:val="FF0000"/>
              </w:rPr>
              <w:lastRenderedPageBreak/>
              <w:t xml:space="preserve">2-3 points: </w:t>
            </w:r>
            <w:r w:rsidRPr="42A5351D">
              <w:rPr>
                <w:rFonts w:asciiTheme="minorHAnsi" w:eastAsiaTheme="minorEastAsia" w:hAnsiTheme="minorHAnsi" w:cstheme="minorBidi"/>
                <w:b/>
                <w:bCs/>
                <w:color w:val="FF0000"/>
                <w:lang w:val="en-US"/>
              </w:rPr>
              <w:t>Cost information is unclear, incomplete, or not meaningfully justified. Little to no connection to 2 CFR 200.404 reasonableness standard.</w:t>
            </w:r>
          </w:p>
          <w:p w14:paraId="1927AB15" w14:textId="70D67B88" w:rsidR="42A5351D" w:rsidRDefault="42A5351D" w:rsidP="42A5351D">
            <w:pPr>
              <w:spacing w:after="0" w:line="240" w:lineRule="auto"/>
              <w:rPr>
                <w:rFonts w:asciiTheme="minorHAnsi" w:eastAsiaTheme="minorEastAsia" w:hAnsiTheme="minorHAnsi" w:cstheme="minorBidi"/>
                <w:b/>
                <w:bCs/>
                <w:color w:val="FF0000"/>
              </w:rPr>
            </w:pPr>
          </w:p>
          <w:p w14:paraId="1CE2D344" w14:textId="3B0B6E46" w:rsidR="541FABB9" w:rsidRDefault="541FABB9" w:rsidP="42A5351D">
            <w:pPr>
              <w:spacing w:after="0" w:line="240" w:lineRule="auto"/>
              <w:rPr>
                <w:rFonts w:asciiTheme="minorHAnsi" w:eastAsiaTheme="minorEastAsia" w:hAnsiTheme="minorHAnsi" w:cstheme="minorBidi"/>
                <w:b/>
                <w:bCs/>
                <w:color w:val="FF0000"/>
                <w:lang w:val="en-US"/>
              </w:rPr>
            </w:pPr>
            <w:r w:rsidRPr="42A5351D">
              <w:rPr>
                <w:rFonts w:asciiTheme="minorHAnsi" w:eastAsiaTheme="minorEastAsia" w:hAnsiTheme="minorHAnsi" w:cstheme="minorBidi"/>
                <w:b/>
                <w:bCs/>
                <w:color w:val="FF0000"/>
              </w:rPr>
              <w:t xml:space="preserve">1 point: </w:t>
            </w:r>
            <w:r w:rsidRPr="42A5351D">
              <w:rPr>
                <w:rFonts w:asciiTheme="minorHAnsi" w:eastAsiaTheme="minorEastAsia" w:hAnsiTheme="minorHAnsi" w:cstheme="minorBidi"/>
                <w:b/>
                <w:bCs/>
                <w:color w:val="FF0000"/>
                <w:lang w:val="en-US"/>
              </w:rPr>
              <w:t>Provides minimal cost information and does not demonstrate any understanding of cost reasonableness requirements.</w:t>
            </w:r>
          </w:p>
          <w:p w14:paraId="59A2BAAC" w14:textId="63680623" w:rsidR="42A5351D" w:rsidRDefault="42A5351D" w:rsidP="42A5351D">
            <w:pPr>
              <w:spacing w:after="0" w:line="240" w:lineRule="auto"/>
              <w:rPr>
                <w:rFonts w:asciiTheme="minorHAnsi" w:eastAsiaTheme="minorEastAsia" w:hAnsiTheme="minorHAnsi" w:cstheme="minorBidi"/>
                <w:b/>
                <w:bCs/>
                <w:color w:val="FF0000"/>
              </w:rPr>
            </w:pPr>
          </w:p>
          <w:p w14:paraId="70F85598" w14:textId="79E60CBB" w:rsidR="541FABB9" w:rsidRDefault="541FABB9" w:rsidP="42A5351D">
            <w:pPr>
              <w:spacing w:after="0" w:line="240" w:lineRule="auto"/>
              <w:rPr>
                <w:rFonts w:asciiTheme="minorHAnsi" w:eastAsiaTheme="minorEastAsia" w:hAnsiTheme="minorHAnsi" w:cstheme="minorBidi"/>
                <w:b/>
                <w:bCs/>
                <w:color w:val="FF0000"/>
                <w:lang w:val="en-US"/>
              </w:rPr>
            </w:pPr>
            <w:r w:rsidRPr="42A5351D">
              <w:rPr>
                <w:rFonts w:asciiTheme="minorHAnsi" w:eastAsiaTheme="minorEastAsia" w:hAnsiTheme="minorHAnsi" w:cstheme="minorBidi"/>
                <w:b/>
                <w:bCs/>
                <w:color w:val="FF0000"/>
              </w:rPr>
              <w:t xml:space="preserve">0 points: </w:t>
            </w:r>
            <w:r w:rsidRPr="42A5351D">
              <w:rPr>
                <w:rFonts w:asciiTheme="minorHAnsi" w:eastAsiaTheme="minorEastAsia" w:hAnsiTheme="minorHAnsi" w:cstheme="minorBidi"/>
                <w:b/>
                <w:bCs/>
                <w:color w:val="FF0000"/>
                <w:lang w:val="en-US"/>
              </w:rPr>
              <w:t>No response or does not address the question at all.</w:t>
            </w:r>
          </w:p>
        </w:tc>
      </w:tr>
      <w:tr w:rsidR="3C811279" w14:paraId="171D1D37" w14:textId="77777777" w:rsidTr="057FCD9C">
        <w:trPr>
          <w:trHeight w:val="420"/>
        </w:trPr>
        <w:tc>
          <w:tcPr>
            <w:tcW w:w="1905" w:type="dxa"/>
            <w:tcMar>
              <w:top w:w="100" w:type="dxa"/>
              <w:left w:w="100" w:type="dxa"/>
              <w:bottom w:w="100" w:type="dxa"/>
              <w:right w:w="100" w:type="dxa"/>
            </w:tcMar>
          </w:tcPr>
          <w:p w14:paraId="6DD5222F" w14:textId="79361A3F" w:rsidR="3C811279" w:rsidRPr="00242E7F" w:rsidRDefault="004C4AB5" w:rsidP="3C811279">
            <w:pPr>
              <w:widowControl w:val="0"/>
              <w:pBdr>
                <w:top w:val="nil"/>
                <w:left w:val="nil"/>
                <w:bottom w:val="nil"/>
                <w:right w:val="nil"/>
                <w:between w:val="nil"/>
              </w:pBdr>
              <w:spacing w:after="0" w:line="240" w:lineRule="auto"/>
              <w:rPr>
                <w:rFonts w:asciiTheme="minorHAnsi" w:eastAsia="Times New Roman" w:hAnsiTheme="minorHAnsi" w:cstheme="minorHAnsi"/>
                <w:color w:val="000000" w:themeColor="text1"/>
              </w:rPr>
            </w:pPr>
            <w:r w:rsidRPr="00242E7F">
              <w:rPr>
                <w:rFonts w:asciiTheme="minorHAnsi" w:eastAsia="Times New Roman" w:hAnsiTheme="minorHAnsi" w:cstheme="minorHAnsi"/>
                <w:color w:val="000000" w:themeColor="text1"/>
              </w:rPr>
              <w:lastRenderedPageBreak/>
              <w:t xml:space="preserve">Knowledge shared from </w:t>
            </w:r>
            <w:proofErr w:type="gramStart"/>
            <w:r w:rsidRPr="00242E7F">
              <w:rPr>
                <w:rFonts w:asciiTheme="minorHAnsi" w:eastAsia="Times New Roman" w:hAnsiTheme="minorHAnsi" w:cstheme="minorHAnsi"/>
                <w:color w:val="000000" w:themeColor="text1"/>
              </w:rPr>
              <w:t>persons</w:t>
            </w:r>
            <w:proofErr w:type="gramEnd"/>
            <w:r w:rsidRPr="00242E7F">
              <w:rPr>
                <w:rFonts w:asciiTheme="minorHAnsi" w:eastAsia="Times New Roman" w:hAnsiTheme="minorHAnsi" w:cstheme="minorHAnsi"/>
                <w:color w:val="000000" w:themeColor="text1"/>
              </w:rPr>
              <w:t xml:space="preserve"> who were homeless in the past</w:t>
            </w:r>
            <w:r w:rsidR="3C811279" w:rsidRPr="00242E7F">
              <w:rPr>
                <w:rFonts w:asciiTheme="minorHAnsi" w:eastAsia="Times New Roman" w:hAnsiTheme="minorHAnsi" w:cstheme="minorHAnsi"/>
                <w:color w:val="000000" w:themeColor="text1"/>
              </w:rPr>
              <w:t>:</w:t>
            </w:r>
          </w:p>
          <w:p w14:paraId="5169D157" w14:textId="4377DA2C" w:rsidR="3C811279" w:rsidRPr="00242E7F" w:rsidRDefault="3C811279" w:rsidP="3C811279">
            <w:pPr>
              <w:widowControl w:val="0"/>
              <w:pBdr>
                <w:top w:val="nil"/>
                <w:left w:val="nil"/>
                <w:bottom w:val="nil"/>
                <w:right w:val="nil"/>
                <w:between w:val="nil"/>
              </w:pBdr>
              <w:spacing w:after="0" w:line="240" w:lineRule="auto"/>
              <w:rPr>
                <w:rFonts w:asciiTheme="minorHAnsi" w:eastAsia="Times New Roman" w:hAnsiTheme="minorHAnsi" w:cstheme="minorHAnsi"/>
                <w:color w:val="000000" w:themeColor="text1"/>
              </w:rPr>
            </w:pPr>
            <w:r w:rsidRPr="00242E7F">
              <w:rPr>
                <w:rFonts w:asciiTheme="minorHAnsi" w:eastAsia="Times New Roman" w:hAnsiTheme="minorHAnsi" w:cstheme="minorHAnsi"/>
                <w:color w:val="000000" w:themeColor="text1"/>
              </w:rPr>
              <w:t>5 points</w:t>
            </w:r>
          </w:p>
          <w:p w14:paraId="3E99506D" w14:textId="22D0F72C" w:rsidR="3C811279" w:rsidRPr="00242E7F" w:rsidRDefault="3C811279" w:rsidP="3C811279">
            <w:pPr>
              <w:widowControl w:val="0"/>
              <w:pBdr>
                <w:top w:val="nil"/>
                <w:left w:val="nil"/>
                <w:bottom w:val="nil"/>
                <w:right w:val="nil"/>
                <w:between w:val="nil"/>
              </w:pBdr>
              <w:spacing w:after="0" w:line="240" w:lineRule="auto"/>
              <w:rPr>
                <w:rFonts w:asciiTheme="minorHAnsi" w:eastAsia="Times New Roman" w:hAnsiTheme="minorHAnsi" w:cstheme="minorHAnsi"/>
                <w:color w:val="000000" w:themeColor="text1"/>
              </w:rPr>
            </w:pPr>
          </w:p>
        </w:tc>
        <w:tc>
          <w:tcPr>
            <w:tcW w:w="8922" w:type="dxa"/>
            <w:tcMar>
              <w:top w:w="100" w:type="dxa"/>
              <w:left w:w="100" w:type="dxa"/>
              <w:bottom w:w="100" w:type="dxa"/>
              <w:right w:w="100" w:type="dxa"/>
            </w:tcMar>
          </w:tcPr>
          <w:p w14:paraId="0DF6307F" w14:textId="10C49F18" w:rsidR="3C811279" w:rsidRPr="00242E7F" w:rsidRDefault="00B125A5" w:rsidP="3BD197FF">
            <w:pPr>
              <w:widowControl w:val="0"/>
              <w:pBdr>
                <w:top w:val="nil"/>
                <w:left w:val="nil"/>
                <w:bottom w:val="nil"/>
                <w:right w:val="nil"/>
                <w:between w:val="nil"/>
              </w:pBdr>
              <w:spacing w:after="0" w:line="240" w:lineRule="auto"/>
              <w:rPr>
                <w:rFonts w:asciiTheme="minorHAnsi" w:eastAsia="Times New Roman" w:hAnsiTheme="minorHAnsi" w:cstheme="minorBidi"/>
                <w:color w:val="000000" w:themeColor="text1"/>
                <w:lang w:val="en-US"/>
              </w:rPr>
            </w:pPr>
            <w:r w:rsidRPr="3BD197FF">
              <w:rPr>
                <w:rFonts w:asciiTheme="minorHAnsi" w:eastAsia="Times New Roman" w:hAnsiTheme="minorHAnsi" w:cstheme="minorBidi"/>
                <w:color w:val="000000" w:themeColor="text1"/>
                <w:lang w:val="en-US"/>
              </w:rPr>
              <w:t>How does your program currently involve people who were formerly homeless</w:t>
            </w:r>
            <w:r w:rsidR="3C811279" w:rsidRPr="3BD197FF">
              <w:rPr>
                <w:rFonts w:asciiTheme="minorHAnsi" w:eastAsia="Times New Roman" w:hAnsiTheme="minorHAnsi" w:cstheme="minorBidi"/>
                <w:color w:val="000000" w:themeColor="text1"/>
                <w:lang w:val="en-US"/>
              </w:rPr>
              <w:t xml:space="preserve"> (i.e., employment/volunteer opportunities, peer support, mentorship, members of Board/Advisory Committees, etc.)</w:t>
            </w:r>
            <w:r w:rsidR="00BA1BE4" w:rsidRPr="3BD197FF">
              <w:rPr>
                <w:rFonts w:asciiTheme="minorHAnsi" w:eastAsia="Times New Roman" w:hAnsiTheme="minorHAnsi" w:cstheme="minorBidi"/>
                <w:color w:val="000000" w:themeColor="text1"/>
                <w:lang w:val="en-US"/>
              </w:rPr>
              <w:t xml:space="preserve">?  </w:t>
            </w:r>
            <w:r w:rsidR="3C811279" w:rsidRPr="3BD197FF">
              <w:rPr>
                <w:rFonts w:asciiTheme="minorHAnsi" w:eastAsia="Times New Roman" w:hAnsiTheme="minorHAnsi" w:cstheme="minorBidi"/>
                <w:color w:val="000000" w:themeColor="text1"/>
                <w:lang w:val="en-US"/>
              </w:rPr>
              <w:t xml:space="preserve">(please </w:t>
            </w:r>
            <w:proofErr w:type="gramStart"/>
            <w:r w:rsidR="3C811279" w:rsidRPr="3BD197FF">
              <w:rPr>
                <w:rFonts w:asciiTheme="minorHAnsi" w:eastAsia="Times New Roman" w:hAnsiTheme="minorHAnsi" w:cstheme="minorBidi"/>
                <w:color w:val="000000" w:themeColor="text1"/>
                <w:lang w:val="en-US"/>
              </w:rPr>
              <w:t>limit</w:t>
            </w:r>
            <w:proofErr w:type="gramEnd"/>
            <w:r w:rsidR="3C811279" w:rsidRPr="3BD197FF">
              <w:rPr>
                <w:rFonts w:asciiTheme="minorHAnsi" w:eastAsia="Times New Roman" w:hAnsiTheme="minorHAnsi" w:cstheme="minorBidi"/>
                <w:color w:val="000000" w:themeColor="text1"/>
                <w:lang w:val="en-US"/>
              </w:rPr>
              <w:t xml:space="preserve"> to 250 words)</w:t>
            </w:r>
          </w:p>
        </w:tc>
      </w:tr>
      <w:tr w:rsidR="3C811279" w14:paraId="46026522" w14:textId="77777777" w:rsidTr="057FCD9C">
        <w:trPr>
          <w:trHeight w:val="1560"/>
        </w:trPr>
        <w:tc>
          <w:tcPr>
            <w:tcW w:w="10827" w:type="dxa"/>
            <w:gridSpan w:val="2"/>
            <w:tcMar>
              <w:top w:w="100" w:type="dxa"/>
              <w:left w:w="100" w:type="dxa"/>
              <w:bottom w:w="100" w:type="dxa"/>
              <w:right w:w="100" w:type="dxa"/>
            </w:tcMar>
          </w:tcPr>
          <w:p w14:paraId="59B7C366" w14:textId="68369F31" w:rsidR="3C811279" w:rsidRPr="00242E7F" w:rsidRDefault="462029C1" w:rsidP="057FCD9C">
            <w:pPr>
              <w:widowControl w:val="0"/>
              <w:pBdr>
                <w:top w:val="nil"/>
                <w:left w:val="nil"/>
                <w:bottom w:val="nil"/>
                <w:right w:val="nil"/>
                <w:between w:val="nil"/>
              </w:pBdr>
              <w:spacing w:after="0" w:line="240" w:lineRule="auto"/>
              <w:rPr>
                <w:color w:val="EE0000"/>
              </w:rPr>
            </w:pPr>
            <w:r w:rsidRPr="057FCD9C">
              <w:rPr>
                <w:b/>
                <w:bCs/>
                <w:color w:val="EE0000"/>
                <w:lang w:val="en-US"/>
              </w:rPr>
              <w:t xml:space="preserve">4-5 points: Clearly demonstrates meaningful involvement of people who were formerly homeless. Explains how contributions from people who were formerly homeless have been intentionally applied to improve the program.   </w:t>
            </w:r>
          </w:p>
          <w:p w14:paraId="43BE4443" w14:textId="6EF67223" w:rsidR="3C811279" w:rsidRPr="00242E7F" w:rsidRDefault="3C811279" w:rsidP="057FCD9C">
            <w:pPr>
              <w:widowControl w:val="0"/>
              <w:pBdr>
                <w:top w:val="nil"/>
                <w:left w:val="nil"/>
                <w:bottom w:val="nil"/>
                <w:right w:val="nil"/>
                <w:between w:val="nil"/>
              </w:pBdr>
              <w:spacing w:after="0" w:line="240" w:lineRule="auto"/>
              <w:rPr>
                <w:color w:val="EE0000"/>
              </w:rPr>
            </w:pPr>
          </w:p>
          <w:p w14:paraId="399786D0" w14:textId="50E0A1A3" w:rsidR="3C811279" w:rsidRPr="00242E7F" w:rsidRDefault="462029C1" w:rsidP="057FCD9C">
            <w:pPr>
              <w:widowControl w:val="0"/>
              <w:pBdr>
                <w:top w:val="nil"/>
                <w:left w:val="nil"/>
                <w:bottom w:val="nil"/>
                <w:right w:val="nil"/>
                <w:between w:val="nil"/>
              </w:pBdr>
              <w:spacing w:after="0" w:line="240" w:lineRule="auto"/>
              <w:rPr>
                <w:color w:val="EE0000"/>
              </w:rPr>
            </w:pPr>
            <w:r w:rsidRPr="057FCD9C">
              <w:rPr>
                <w:b/>
                <w:bCs/>
                <w:color w:val="EE0000"/>
                <w:lang w:val="en-US"/>
              </w:rPr>
              <w:t xml:space="preserve">2-3 points: Shows some involvement of people who were formerly </w:t>
            </w:r>
            <w:proofErr w:type="gramStart"/>
            <w:r w:rsidRPr="057FCD9C">
              <w:rPr>
                <w:b/>
                <w:bCs/>
                <w:color w:val="EE0000"/>
                <w:lang w:val="en-US"/>
              </w:rPr>
              <w:t>homeless</w:t>
            </w:r>
            <w:proofErr w:type="gramEnd"/>
            <w:r w:rsidRPr="057FCD9C">
              <w:rPr>
                <w:b/>
                <w:bCs/>
                <w:color w:val="EE0000"/>
                <w:lang w:val="en-US"/>
              </w:rPr>
              <w:t xml:space="preserve"> but involvement is limited. Fails to show that input from people who were formerly homeless was practically implemented. </w:t>
            </w:r>
          </w:p>
          <w:p w14:paraId="59888D33" w14:textId="4112E83E" w:rsidR="3C811279" w:rsidRPr="00242E7F" w:rsidRDefault="3C811279" w:rsidP="057FCD9C">
            <w:pPr>
              <w:widowControl w:val="0"/>
              <w:pBdr>
                <w:top w:val="nil"/>
                <w:left w:val="nil"/>
                <w:bottom w:val="nil"/>
                <w:right w:val="nil"/>
                <w:between w:val="nil"/>
              </w:pBdr>
              <w:spacing w:after="0" w:line="240" w:lineRule="auto"/>
              <w:rPr>
                <w:color w:val="EE0000"/>
              </w:rPr>
            </w:pPr>
          </w:p>
          <w:p w14:paraId="3FCCB3C0" w14:textId="4553C0AE" w:rsidR="3C811279" w:rsidRPr="00242E7F" w:rsidRDefault="462029C1" w:rsidP="057FCD9C">
            <w:pPr>
              <w:widowControl w:val="0"/>
              <w:pBdr>
                <w:top w:val="nil"/>
                <w:left w:val="nil"/>
                <w:bottom w:val="nil"/>
                <w:right w:val="nil"/>
                <w:between w:val="nil"/>
              </w:pBdr>
              <w:spacing w:after="0" w:line="240" w:lineRule="auto"/>
              <w:rPr>
                <w:color w:val="EE0000"/>
              </w:rPr>
            </w:pPr>
            <w:r w:rsidRPr="057FCD9C">
              <w:rPr>
                <w:b/>
                <w:bCs/>
                <w:color w:val="EE0000"/>
                <w:lang w:val="en-US"/>
              </w:rPr>
              <w:t>0-1 points: Has not had any people who were formerly homeless involved or people who were formerly homeless were involved in the past but are no longer given opportunities to contribute.</w:t>
            </w:r>
          </w:p>
        </w:tc>
      </w:tr>
      <w:tr w:rsidR="006E589C" w14:paraId="0326C8C1" w14:textId="77777777" w:rsidTr="057FCD9C">
        <w:trPr>
          <w:trHeight w:val="420"/>
        </w:trPr>
        <w:tc>
          <w:tcPr>
            <w:tcW w:w="1905" w:type="dxa"/>
            <w:tcMar>
              <w:top w:w="100" w:type="dxa"/>
              <w:left w:w="100" w:type="dxa"/>
              <w:bottom w:w="100" w:type="dxa"/>
              <w:right w:w="100" w:type="dxa"/>
            </w:tcMar>
          </w:tcPr>
          <w:p w14:paraId="767EF8AF" w14:textId="5467B89B" w:rsidR="006E589C" w:rsidRPr="00242E7F" w:rsidRDefault="3499EEAD" w:rsidP="42A5351D">
            <w:pPr>
              <w:widowControl w:val="0"/>
              <w:pBdr>
                <w:top w:val="nil"/>
                <w:left w:val="nil"/>
                <w:bottom w:val="nil"/>
                <w:right w:val="nil"/>
                <w:between w:val="nil"/>
              </w:pBdr>
              <w:spacing w:after="0" w:line="240" w:lineRule="auto"/>
            </w:pPr>
            <w:r w:rsidRPr="42A5351D">
              <w:rPr>
                <w:rFonts w:asciiTheme="minorHAnsi" w:eastAsia="Times New Roman" w:hAnsiTheme="minorHAnsi" w:cstheme="minorBidi"/>
              </w:rPr>
              <w:t xml:space="preserve">Minimizing Trauma Provision: </w:t>
            </w:r>
          </w:p>
          <w:p w14:paraId="0326C8BF" w14:textId="2684A909" w:rsidR="006E589C" w:rsidRPr="00242E7F" w:rsidRDefault="3499EEAD" w:rsidP="42A5351D">
            <w:pPr>
              <w:widowControl w:val="0"/>
              <w:pBdr>
                <w:top w:val="nil"/>
                <w:left w:val="nil"/>
                <w:bottom w:val="nil"/>
                <w:right w:val="nil"/>
                <w:between w:val="nil"/>
              </w:pBdr>
              <w:spacing w:after="0" w:line="240" w:lineRule="auto"/>
              <w:rPr>
                <w:rFonts w:asciiTheme="minorHAnsi" w:eastAsia="Times New Roman" w:hAnsiTheme="minorHAnsi" w:cstheme="minorBidi"/>
              </w:rPr>
            </w:pPr>
            <w:r w:rsidRPr="42A5351D">
              <w:rPr>
                <w:rFonts w:asciiTheme="minorHAnsi" w:eastAsia="Times New Roman" w:hAnsiTheme="minorHAnsi" w:cstheme="minorBidi"/>
              </w:rPr>
              <w:t>5 points</w:t>
            </w:r>
          </w:p>
        </w:tc>
        <w:tc>
          <w:tcPr>
            <w:tcW w:w="8922" w:type="dxa"/>
            <w:tcMar>
              <w:top w:w="100" w:type="dxa"/>
              <w:left w:w="100" w:type="dxa"/>
              <w:bottom w:w="100" w:type="dxa"/>
              <w:right w:w="100" w:type="dxa"/>
            </w:tcMar>
          </w:tcPr>
          <w:p w14:paraId="0326C8C0" w14:textId="4ED73B41" w:rsidR="006E589C" w:rsidRPr="00242E7F" w:rsidRDefault="30B4BD20"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Describe how your program minimizes the trauma associated with homelessness. This could include trauma informed care services</w:t>
            </w:r>
            <w:r w:rsidR="4FCE2865" w:rsidRPr="00242E7F">
              <w:rPr>
                <w:rFonts w:asciiTheme="minorHAnsi" w:eastAsia="Times New Roman" w:hAnsiTheme="minorHAnsi" w:cstheme="minorHAnsi"/>
                <w:lang w:val="en-US"/>
              </w:rPr>
              <w:t xml:space="preserve"> and</w:t>
            </w:r>
            <w:r w:rsidR="6A6574F4"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ensuring participant safety in programs, especially for youth and survivors of domestic violence, dating violence, sexual assault, and stalking</w:t>
            </w:r>
            <w:r w:rsidR="00BA1BE4"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 xml:space="preserve">(please </w:t>
            </w:r>
            <w:proofErr w:type="gramStart"/>
            <w:r w:rsidRPr="00242E7F">
              <w:rPr>
                <w:rFonts w:asciiTheme="minorHAnsi" w:eastAsia="Times New Roman" w:hAnsiTheme="minorHAnsi" w:cstheme="minorHAnsi"/>
                <w:lang w:val="en-US"/>
              </w:rPr>
              <w:t>limit</w:t>
            </w:r>
            <w:proofErr w:type="gramEnd"/>
            <w:r w:rsidRPr="00242E7F">
              <w:rPr>
                <w:rFonts w:asciiTheme="minorHAnsi" w:eastAsia="Times New Roman" w:hAnsiTheme="minorHAnsi" w:cstheme="minorHAnsi"/>
                <w:lang w:val="en-US"/>
              </w:rPr>
              <w:t xml:space="preserve"> to 250 words</w:t>
            </w:r>
            <w:r w:rsidR="75EEF96A" w:rsidRPr="00242E7F">
              <w:rPr>
                <w:rFonts w:asciiTheme="minorHAnsi" w:eastAsia="Times New Roman" w:hAnsiTheme="minorHAnsi" w:cstheme="minorHAnsi"/>
                <w:lang w:val="en-US"/>
              </w:rPr>
              <w:t>)</w:t>
            </w:r>
          </w:p>
        </w:tc>
      </w:tr>
      <w:tr w:rsidR="45497487" w14:paraId="37607EA8" w14:textId="77777777" w:rsidTr="057FCD9C">
        <w:trPr>
          <w:trHeight w:val="1406"/>
        </w:trPr>
        <w:tc>
          <w:tcPr>
            <w:tcW w:w="10827" w:type="dxa"/>
            <w:gridSpan w:val="2"/>
            <w:tcMar>
              <w:top w:w="100" w:type="dxa"/>
              <w:left w:w="100" w:type="dxa"/>
              <w:bottom w:w="100" w:type="dxa"/>
              <w:right w:w="100" w:type="dxa"/>
            </w:tcMar>
          </w:tcPr>
          <w:p w14:paraId="1F8986AB" w14:textId="3A245DA6" w:rsidR="00D62607" w:rsidRDefault="59BA8A1F" w:rsidP="42A5351D">
            <w:pPr>
              <w:pStyle w:val="paragraph"/>
              <w:spacing w:before="0" w:beforeAutospacing="0" w:after="0" w:afterAutospacing="0"/>
              <w:textAlignment w:val="baseline"/>
            </w:pPr>
            <w:r w:rsidRPr="42A5351D">
              <w:rPr>
                <w:rStyle w:val="normaltextrun"/>
                <w:rFonts w:ascii="Calibri" w:hAnsi="Calibri" w:cs="Calibri"/>
                <w:b/>
                <w:bCs/>
                <w:color w:val="FF0000"/>
                <w:sz w:val="22"/>
                <w:szCs w:val="22"/>
              </w:rPr>
              <w:t>4-5 points: Agency demonstrates the ability to minimize trauma as described in the question above. </w:t>
            </w:r>
          </w:p>
          <w:p w14:paraId="74581F3B" w14:textId="2F0A5750" w:rsidR="42A5351D" w:rsidRDefault="42A5351D" w:rsidP="42A5351D">
            <w:pPr>
              <w:pStyle w:val="paragraph"/>
              <w:spacing w:before="0" w:beforeAutospacing="0" w:after="0" w:afterAutospacing="0"/>
              <w:rPr>
                <w:rStyle w:val="normaltextrun"/>
                <w:rFonts w:ascii="Calibri" w:hAnsi="Calibri" w:cs="Calibri"/>
                <w:b/>
                <w:bCs/>
                <w:color w:val="FF0000"/>
                <w:sz w:val="22"/>
                <w:szCs w:val="22"/>
              </w:rPr>
            </w:pPr>
          </w:p>
          <w:p w14:paraId="7A0004E4" w14:textId="1C219AE3" w:rsidR="00D62607" w:rsidRDefault="59BA8A1F" w:rsidP="42A5351D">
            <w:pPr>
              <w:pStyle w:val="paragraph"/>
              <w:spacing w:before="0" w:beforeAutospacing="0" w:after="0" w:afterAutospacing="0"/>
              <w:textAlignment w:val="baseline"/>
            </w:pPr>
            <w:r w:rsidRPr="42A5351D">
              <w:rPr>
                <w:rStyle w:val="normaltextrun"/>
                <w:rFonts w:ascii="Calibri" w:hAnsi="Calibri" w:cs="Calibri"/>
                <w:b/>
                <w:bCs/>
                <w:color w:val="FF0000"/>
                <w:sz w:val="22"/>
                <w:szCs w:val="22"/>
              </w:rPr>
              <w:t>2-3 points: Agency has plans, and can produce evidence of a plan, to ensure the program will minimize trauma as described in the question above. </w:t>
            </w:r>
          </w:p>
          <w:p w14:paraId="68DFEFBB" w14:textId="6D9363C5" w:rsidR="42A5351D" w:rsidRDefault="42A5351D" w:rsidP="42A5351D">
            <w:pPr>
              <w:pStyle w:val="paragraph"/>
              <w:spacing w:before="0" w:beforeAutospacing="0" w:after="0" w:afterAutospacing="0"/>
              <w:rPr>
                <w:rStyle w:val="normaltextrun"/>
                <w:rFonts w:ascii="Calibri" w:hAnsi="Calibri" w:cs="Calibri"/>
                <w:b/>
                <w:bCs/>
                <w:color w:val="FF0000"/>
                <w:sz w:val="22"/>
                <w:szCs w:val="22"/>
              </w:rPr>
            </w:pPr>
          </w:p>
          <w:p w14:paraId="089B43A1" w14:textId="44AA872F" w:rsidR="45497487" w:rsidRDefault="59BA8A1F" w:rsidP="42A5351D">
            <w:pPr>
              <w:pStyle w:val="paragraph"/>
              <w:spacing w:before="0" w:beforeAutospacing="0" w:after="0" w:afterAutospacing="0"/>
              <w:rPr>
                <w:rFonts w:ascii="Segoe UI" w:hAnsi="Segoe UI" w:cs="Segoe UI"/>
                <w:sz w:val="18"/>
                <w:szCs w:val="18"/>
              </w:rPr>
            </w:pPr>
            <w:r w:rsidRPr="42A5351D">
              <w:rPr>
                <w:rStyle w:val="normaltextrun"/>
                <w:rFonts w:ascii="Calibri" w:hAnsi="Calibri" w:cs="Calibri"/>
                <w:b/>
                <w:bCs/>
                <w:color w:val="FF0000"/>
                <w:sz w:val="22"/>
                <w:szCs w:val="22"/>
              </w:rPr>
              <w:t>0-1 points: Agency does not have the ability to provide this level of care and does not have a plan in place to provide this level of care.</w:t>
            </w:r>
          </w:p>
        </w:tc>
      </w:tr>
    </w:tbl>
    <w:p w14:paraId="4CE09B1F" w14:textId="48C8AD0D" w:rsidR="5C91F85F" w:rsidRPr="00242E7F" w:rsidRDefault="5C91F85F" w:rsidP="45497487">
      <w:pPr>
        <w:rPr>
          <w:rFonts w:asciiTheme="minorHAnsi" w:eastAsia="Times New Roman" w:hAnsiTheme="minorHAnsi" w:cstheme="minorHAnsi"/>
          <w:b/>
          <w:bCs/>
          <w:i/>
          <w:iCs/>
        </w:rPr>
      </w:pPr>
      <w:r w:rsidRPr="00242E7F">
        <w:rPr>
          <w:rFonts w:asciiTheme="minorHAnsi" w:eastAsia="Times New Roman" w:hAnsiTheme="minorHAnsi" w:cstheme="minorHAnsi"/>
          <w:b/>
          <w:bCs/>
          <w:i/>
          <w:iCs/>
        </w:rPr>
        <w:t xml:space="preserve">The following 3 questions are project type specific. Complete only those that apply to this project application. </w:t>
      </w:r>
    </w:p>
    <w:p w14:paraId="0326C8C8" w14:textId="5543FBCB" w:rsidR="006E589C" w:rsidRPr="00242E7F" w:rsidRDefault="49DCE0FF" w:rsidP="45497487">
      <w:pPr>
        <w:rPr>
          <w:rFonts w:asciiTheme="minorHAnsi" w:eastAsia="Times New Roman" w:hAnsiTheme="minorHAnsi" w:cstheme="minorHAnsi"/>
          <w:b/>
          <w:bCs/>
          <w:u w:val="single"/>
        </w:rPr>
      </w:pPr>
      <w:r w:rsidRPr="00242E7F">
        <w:rPr>
          <w:rFonts w:asciiTheme="minorHAnsi" w:eastAsia="Times New Roman" w:hAnsiTheme="minorHAnsi" w:cstheme="minorHAnsi"/>
          <w:b/>
          <w:bCs/>
          <w:u w:val="single"/>
        </w:rPr>
        <w:t xml:space="preserve">PSH Projects only: </w:t>
      </w:r>
    </w:p>
    <w:tbl>
      <w:tblPr>
        <w:tblStyle w:val="TableGrid"/>
        <w:tblW w:w="10790" w:type="dxa"/>
        <w:tblLook w:val="06A0" w:firstRow="1" w:lastRow="0" w:firstColumn="1" w:lastColumn="0" w:noHBand="1" w:noVBand="1"/>
      </w:tblPr>
      <w:tblGrid>
        <w:gridCol w:w="10790"/>
      </w:tblGrid>
      <w:tr w:rsidR="45497487" w:rsidRPr="00242E7F" w14:paraId="32A16143" w14:textId="77777777" w:rsidTr="42A5351D">
        <w:trPr>
          <w:trHeight w:val="300"/>
        </w:trPr>
        <w:tc>
          <w:tcPr>
            <w:tcW w:w="10790" w:type="dxa"/>
          </w:tcPr>
          <w:p w14:paraId="634FAAB4" w14:textId="23F27A28" w:rsidR="6E9E5F5E" w:rsidRPr="00242E7F" w:rsidRDefault="17195480" w:rsidP="45497487">
            <w:pPr>
              <w:spacing w:after="200"/>
              <w:rPr>
                <w:rFonts w:asciiTheme="minorHAnsi" w:eastAsia="Times New Roman" w:hAnsiTheme="minorHAnsi" w:cstheme="minorHAnsi"/>
                <w:lang w:val="en-US"/>
              </w:rPr>
            </w:pPr>
            <w:r w:rsidRPr="00242E7F">
              <w:rPr>
                <w:rFonts w:asciiTheme="minorHAnsi" w:eastAsia="Times New Roman" w:hAnsiTheme="minorHAnsi" w:cstheme="minorHAnsi"/>
                <w:b/>
                <w:bCs/>
                <w:lang w:val="en-US"/>
              </w:rPr>
              <w:t>For PSH</w:t>
            </w:r>
            <w:r w:rsidRPr="00242E7F">
              <w:rPr>
                <w:rFonts w:asciiTheme="minorHAnsi" w:eastAsia="Times New Roman" w:hAnsiTheme="minorHAnsi" w:cstheme="minorHAnsi"/>
                <w:lang w:val="en-US"/>
              </w:rPr>
              <w:t xml:space="preserve"> applicants how will the project ensure that it is serving homeless individuals or families with a disability in accordance with 24</w:t>
            </w:r>
            <w:r w:rsidR="2FD72A17"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CF</w:t>
            </w:r>
            <w:r w:rsidR="7EEA3055" w:rsidRPr="00242E7F">
              <w:rPr>
                <w:rFonts w:asciiTheme="minorHAnsi" w:eastAsia="Times New Roman" w:hAnsiTheme="minorHAnsi" w:cstheme="minorHAnsi"/>
                <w:lang w:val="en-US"/>
              </w:rPr>
              <w:t xml:space="preserve">R </w:t>
            </w:r>
            <w:r w:rsidRPr="00242E7F">
              <w:rPr>
                <w:rFonts w:asciiTheme="minorHAnsi" w:eastAsia="Times New Roman" w:hAnsiTheme="minorHAnsi" w:cstheme="minorHAnsi"/>
                <w:lang w:val="en-US"/>
              </w:rPr>
              <w:t>578.37(a)(1)(i)</w:t>
            </w:r>
            <w:r w:rsidR="00606AC1">
              <w:rPr>
                <w:rFonts w:asciiTheme="minorHAnsi" w:eastAsia="Times New Roman" w:hAnsiTheme="minorHAnsi" w:cstheme="minorHAnsi"/>
                <w:lang w:val="en-US"/>
              </w:rPr>
              <w:t xml:space="preserve"> (5 points)</w:t>
            </w:r>
          </w:p>
        </w:tc>
      </w:tr>
      <w:tr w:rsidR="42A5351D" w14:paraId="0FE015C1" w14:textId="77777777" w:rsidTr="42A5351D">
        <w:trPr>
          <w:trHeight w:val="300"/>
        </w:trPr>
        <w:tc>
          <w:tcPr>
            <w:tcW w:w="10790" w:type="dxa"/>
          </w:tcPr>
          <w:p w14:paraId="74526BB1" w14:textId="710191FD" w:rsidR="3618F45C" w:rsidRDefault="3618F45C"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lastRenderedPageBreak/>
              <w:t xml:space="preserve">5 points: </w:t>
            </w:r>
            <w:r w:rsidRPr="42A5351D">
              <w:rPr>
                <w:rFonts w:asciiTheme="minorHAnsi" w:eastAsiaTheme="minorEastAsia" w:hAnsiTheme="minorHAnsi" w:cstheme="minorBidi"/>
                <w:b/>
                <w:bCs/>
                <w:color w:val="EE0000"/>
                <w:lang w:val="en-US"/>
              </w:rPr>
              <w:t>Clearly describes a compliant, well-defined process to ensure all participants meet both homelessness eligibility and disability documentation requirements under 24 CFR 578.37(a)(1)(i). Includes specific screening procedures at intake, use of HMIS or coordinated entry verification</w:t>
            </w:r>
            <w:r w:rsidR="79CE0103" w:rsidRPr="42A5351D">
              <w:rPr>
                <w:rFonts w:asciiTheme="minorHAnsi" w:eastAsiaTheme="minorEastAsia" w:hAnsiTheme="minorHAnsi" w:cstheme="minorBidi"/>
                <w:b/>
                <w:bCs/>
                <w:color w:val="EE0000"/>
                <w:lang w:val="en-US"/>
              </w:rPr>
              <w:t xml:space="preserve"> (homeless verification only)</w:t>
            </w:r>
            <w:r w:rsidRPr="42A5351D">
              <w:rPr>
                <w:rFonts w:asciiTheme="minorHAnsi" w:eastAsiaTheme="minorEastAsia" w:hAnsiTheme="minorHAnsi" w:cstheme="minorBidi"/>
                <w:b/>
                <w:bCs/>
                <w:color w:val="EE0000"/>
                <w:lang w:val="en-US"/>
              </w:rPr>
              <w:t>, required disability documentation</w:t>
            </w:r>
            <w:r w:rsidR="0345EB59" w:rsidRPr="42A5351D">
              <w:rPr>
                <w:rFonts w:asciiTheme="minorHAnsi" w:eastAsiaTheme="minorEastAsia" w:hAnsiTheme="minorHAnsi" w:cstheme="minorBidi"/>
                <w:b/>
                <w:bCs/>
                <w:color w:val="EE0000"/>
                <w:lang w:val="en-US"/>
              </w:rPr>
              <w:t xml:space="preserve">, assigns </w:t>
            </w:r>
            <w:r w:rsidR="0AECF2D7" w:rsidRPr="42A5351D">
              <w:rPr>
                <w:rFonts w:asciiTheme="minorHAnsi" w:eastAsiaTheme="minorEastAsia" w:hAnsiTheme="minorHAnsi" w:cstheme="minorBidi"/>
                <w:b/>
                <w:bCs/>
                <w:color w:val="EE0000"/>
                <w:lang w:val="en-US"/>
              </w:rPr>
              <w:t>s</w:t>
            </w:r>
            <w:r w:rsidRPr="42A5351D">
              <w:rPr>
                <w:rFonts w:asciiTheme="minorHAnsi" w:eastAsiaTheme="minorEastAsia" w:hAnsiTheme="minorHAnsi" w:cstheme="minorBidi"/>
                <w:b/>
                <w:bCs/>
                <w:color w:val="EE0000"/>
                <w:lang w:val="en-US"/>
              </w:rPr>
              <w:t>taff roles responsible for eligibility review, and ongoing compliance monitoring. Demonstrates strong understanding of HUD eligibility rules and prevents ineligible admissions.</w:t>
            </w:r>
          </w:p>
          <w:p w14:paraId="1CD0DD83" w14:textId="5441E24A" w:rsidR="42A5351D" w:rsidRDefault="42A5351D" w:rsidP="42A5351D">
            <w:pPr>
              <w:rPr>
                <w:rFonts w:asciiTheme="minorHAnsi" w:eastAsiaTheme="minorEastAsia" w:hAnsiTheme="minorHAnsi" w:cstheme="minorBidi"/>
                <w:b/>
                <w:bCs/>
                <w:color w:val="FF0000"/>
                <w:lang w:val="en-US"/>
              </w:rPr>
            </w:pPr>
          </w:p>
          <w:p w14:paraId="570D3166" w14:textId="317CE41F" w:rsidR="3618F45C" w:rsidRDefault="3618F45C"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4 points: </w:t>
            </w:r>
            <w:r w:rsidRPr="42A5351D">
              <w:rPr>
                <w:rFonts w:asciiTheme="minorHAnsi" w:eastAsiaTheme="minorEastAsia" w:hAnsiTheme="minorHAnsi" w:cstheme="minorBidi"/>
                <w:b/>
                <w:bCs/>
                <w:color w:val="EE0000"/>
                <w:lang w:val="en-US"/>
              </w:rPr>
              <w:t>Describes eligibility screening and disability verification processes that are generally compliant. Covers key elements (homeless verification, disability documentation, intake procedures), but may lack detail on documentation standards, staff oversight, or ongoing monitoring</w:t>
            </w:r>
            <w:r w:rsidR="2EBFB8D6" w:rsidRPr="42A5351D">
              <w:rPr>
                <w:rFonts w:asciiTheme="minorHAnsi" w:eastAsiaTheme="minorEastAsia" w:hAnsiTheme="minorHAnsi" w:cstheme="minorBidi"/>
                <w:b/>
                <w:bCs/>
                <w:color w:val="EE0000"/>
                <w:lang w:val="en-US"/>
              </w:rPr>
              <w:t>.</w:t>
            </w:r>
          </w:p>
          <w:p w14:paraId="1403CFF6" w14:textId="4B72F089" w:rsidR="42A5351D" w:rsidRDefault="42A5351D" w:rsidP="42A5351D">
            <w:pPr>
              <w:rPr>
                <w:rFonts w:asciiTheme="minorHAnsi" w:eastAsiaTheme="minorEastAsia" w:hAnsiTheme="minorHAnsi" w:cstheme="minorBidi"/>
                <w:b/>
                <w:bCs/>
                <w:color w:val="EE0000"/>
                <w:lang w:val="en-US"/>
              </w:rPr>
            </w:pPr>
          </w:p>
          <w:p w14:paraId="47E005CC" w14:textId="36FF49A5" w:rsidR="3618F45C" w:rsidRDefault="3618F45C"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3 points: Provides a basic description of intake and eligibility checks, including homelessness and disability, but processes are general or incomplete. Limited </w:t>
            </w:r>
            <w:proofErr w:type="gramStart"/>
            <w:r w:rsidRPr="42A5351D">
              <w:rPr>
                <w:rFonts w:asciiTheme="minorHAnsi" w:eastAsiaTheme="minorEastAsia" w:hAnsiTheme="minorHAnsi" w:cstheme="minorBidi"/>
                <w:b/>
                <w:bCs/>
                <w:color w:val="EE0000"/>
                <w:lang w:val="en-US"/>
              </w:rPr>
              <w:t>detail</w:t>
            </w:r>
            <w:proofErr w:type="gramEnd"/>
            <w:r w:rsidRPr="42A5351D">
              <w:rPr>
                <w:rFonts w:asciiTheme="minorHAnsi" w:eastAsiaTheme="minorEastAsia" w:hAnsiTheme="minorHAnsi" w:cstheme="minorBidi"/>
                <w:b/>
                <w:bCs/>
                <w:color w:val="EE0000"/>
                <w:lang w:val="en-US"/>
              </w:rPr>
              <w:t xml:space="preserve"> on documentation requirements or compliance safeguards.</w:t>
            </w:r>
          </w:p>
          <w:p w14:paraId="0724F883" w14:textId="5DE4868F" w:rsidR="42A5351D" w:rsidRDefault="42A5351D" w:rsidP="42A5351D">
            <w:pPr>
              <w:rPr>
                <w:rFonts w:asciiTheme="minorHAnsi" w:eastAsiaTheme="minorEastAsia" w:hAnsiTheme="minorHAnsi" w:cstheme="minorBidi"/>
                <w:b/>
                <w:bCs/>
                <w:color w:val="EE0000"/>
                <w:lang w:val="en-US"/>
              </w:rPr>
            </w:pPr>
          </w:p>
          <w:p w14:paraId="13ADF827" w14:textId="1270FEE0" w:rsidR="3618F45C" w:rsidRDefault="3618F45C"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2 points: Mentions eligibility requirements but </w:t>
            </w:r>
            <w:proofErr w:type="gramStart"/>
            <w:r w:rsidRPr="42A5351D">
              <w:rPr>
                <w:rFonts w:asciiTheme="minorHAnsi" w:eastAsiaTheme="minorEastAsia" w:hAnsiTheme="minorHAnsi" w:cstheme="minorBidi"/>
                <w:b/>
                <w:bCs/>
                <w:color w:val="EE0000"/>
                <w:lang w:val="en-US"/>
              </w:rPr>
              <w:t>provides</w:t>
            </w:r>
            <w:proofErr w:type="gramEnd"/>
            <w:r w:rsidRPr="42A5351D">
              <w:rPr>
                <w:rFonts w:asciiTheme="minorHAnsi" w:eastAsiaTheme="minorEastAsia" w:hAnsiTheme="minorHAnsi" w:cstheme="minorBidi"/>
                <w:b/>
                <w:bCs/>
                <w:color w:val="EE0000"/>
                <w:lang w:val="en-US"/>
              </w:rPr>
              <w:t xml:space="preserve"> vague or unclear procedures for verifying homelessness or disability. Weak or missing explanation of documentation standards or compliance controls.</w:t>
            </w:r>
          </w:p>
          <w:p w14:paraId="72345379" w14:textId="32EB3F04" w:rsidR="42A5351D" w:rsidRDefault="42A5351D" w:rsidP="42A5351D">
            <w:pPr>
              <w:rPr>
                <w:rFonts w:asciiTheme="minorHAnsi" w:eastAsiaTheme="minorEastAsia" w:hAnsiTheme="minorHAnsi" w:cstheme="minorBidi"/>
                <w:b/>
                <w:bCs/>
                <w:color w:val="EE0000"/>
                <w:lang w:val="en-US"/>
              </w:rPr>
            </w:pPr>
          </w:p>
          <w:p w14:paraId="308A2BE3" w14:textId="52B93FE9" w:rsidR="3618F45C" w:rsidRDefault="3618F45C"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1 point: Minimal response that does not meaningfully explain how eligibility will be verified or how compliance with the regulation will be ensured.</w:t>
            </w:r>
          </w:p>
          <w:p w14:paraId="427C337D" w14:textId="287A5D5E" w:rsidR="42A5351D" w:rsidRDefault="42A5351D" w:rsidP="42A5351D">
            <w:pPr>
              <w:rPr>
                <w:rFonts w:asciiTheme="minorHAnsi" w:eastAsiaTheme="minorEastAsia" w:hAnsiTheme="minorHAnsi" w:cstheme="minorBidi"/>
                <w:b/>
                <w:bCs/>
                <w:color w:val="EE0000"/>
                <w:lang w:val="en-US"/>
              </w:rPr>
            </w:pPr>
          </w:p>
          <w:p w14:paraId="18F406A9" w14:textId="41FAE8B4" w:rsidR="3618F45C" w:rsidRDefault="3618F45C" w:rsidP="42A5351D">
            <w:pPr>
              <w:rPr>
                <w:rFonts w:ascii="Times New Roman" w:eastAsia="Times New Roman" w:hAnsi="Times New Roman" w:cs="Times New Roman"/>
                <w:b/>
                <w:bCs/>
                <w:color w:val="EE0000"/>
                <w:lang w:val="en-US"/>
              </w:rPr>
            </w:pPr>
            <w:r w:rsidRPr="42A5351D">
              <w:rPr>
                <w:rFonts w:asciiTheme="minorHAnsi" w:eastAsiaTheme="minorEastAsia" w:hAnsiTheme="minorHAnsi" w:cstheme="minorBidi"/>
                <w:b/>
                <w:bCs/>
                <w:color w:val="EE0000"/>
                <w:lang w:val="en-US"/>
              </w:rPr>
              <w:t>0 points: No response or does not address the question.</w:t>
            </w:r>
          </w:p>
        </w:tc>
      </w:tr>
    </w:tbl>
    <w:p w14:paraId="500D5B70" w14:textId="7AD29F76" w:rsidR="6E9E5F5E" w:rsidRPr="00242E7F" w:rsidRDefault="6E9E5F5E" w:rsidP="45497487">
      <w:pPr>
        <w:rPr>
          <w:rFonts w:asciiTheme="minorHAnsi" w:eastAsia="Times New Roman" w:hAnsiTheme="minorHAnsi" w:cstheme="minorHAnsi"/>
          <w:b/>
          <w:bCs/>
          <w:u w:val="single"/>
          <w:lang w:val="en-US"/>
        </w:rPr>
      </w:pPr>
      <w:r w:rsidRPr="00242E7F">
        <w:rPr>
          <w:rFonts w:asciiTheme="minorHAnsi" w:eastAsia="Times New Roman" w:hAnsiTheme="minorHAnsi" w:cstheme="minorHAnsi"/>
          <w:b/>
          <w:bCs/>
          <w:u w:val="single"/>
          <w:lang w:val="en-US"/>
        </w:rPr>
        <w:t xml:space="preserve">RRH Projects only: </w:t>
      </w:r>
    </w:p>
    <w:tbl>
      <w:tblPr>
        <w:tblStyle w:val="TableGrid"/>
        <w:tblW w:w="10790" w:type="dxa"/>
        <w:tblLook w:val="06A0" w:firstRow="1" w:lastRow="0" w:firstColumn="1" w:lastColumn="0" w:noHBand="1" w:noVBand="1"/>
      </w:tblPr>
      <w:tblGrid>
        <w:gridCol w:w="10790"/>
      </w:tblGrid>
      <w:tr w:rsidR="45497487" w:rsidRPr="00242E7F" w14:paraId="3BA3FB8B" w14:textId="77777777" w:rsidTr="42A5351D">
        <w:trPr>
          <w:trHeight w:val="300"/>
        </w:trPr>
        <w:tc>
          <w:tcPr>
            <w:tcW w:w="10790" w:type="dxa"/>
          </w:tcPr>
          <w:p w14:paraId="12DD5D37" w14:textId="4E25003B" w:rsidR="45497487" w:rsidRPr="00242E7F" w:rsidRDefault="7E747C3E" w:rsidP="42A5351D">
            <w:pPr>
              <w:widowControl w:val="0"/>
              <w:pBdr>
                <w:top w:val="nil"/>
                <w:left w:val="nil"/>
                <w:bottom w:val="nil"/>
                <w:right w:val="nil"/>
                <w:between w:val="nil"/>
              </w:pBdr>
              <w:rPr>
                <w:rFonts w:asciiTheme="minorHAnsi" w:eastAsia="Times New Roman" w:hAnsiTheme="minorHAnsi" w:cstheme="minorBidi"/>
                <w:lang w:val="en-US"/>
              </w:rPr>
            </w:pPr>
            <w:r w:rsidRPr="42A5351D">
              <w:rPr>
                <w:rFonts w:asciiTheme="minorHAnsi" w:eastAsia="Times New Roman" w:hAnsiTheme="minorHAnsi" w:cstheme="minorBidi"/>
                <w:b/>
                <w:bCs/>
                <w:lang w:val="en-US"/>
              </w:rPr>
              <w:t>For RRH projects</w:t>
            </w:r>
            <w:r w:rsidR="51A3D3AA" w:rsidRPr="42A5351D">
              <w:rPr>
                <w:rFonts w:asciiTheme="minorHAnsi" w:eastAsia="Times New Roman" w:hAnsiTheme="minorHAnsi" w:cstheme="minorBidi"/>
                <w:b/>
                <w:bCs/>
                <w:lang w:val="en-US"/>
              </w:rPr>
              <w:t xml:space="preserve">: </w:t>
            </w:r>
            <w:r w:rsidR="51A3D3AA" w:rsidRPr="42A5351D">
              <w:rPr>
                <w:rFonts w:asciiTheme="minorHAnsi" w:eastAsia="Times New Roman" w:hAnsiTheme="minorHAnsi" w:cstheme="minorBidi"/>
                <w:lang w:val="en-US"/>
              </w:rPr>
              <w:t>Please</w:t>
            </w:r>
            <w:r w:rsidR="51A3D3AA" w:rsidRPr="42A5351D">
              <w:rPr>
                <w:rFonts w:asciiTheme="minorHAnsi" w:eastAsia="Times New Roman" w:hAnsiTheme="minorHAnsi" w:cstheme="minorBidi"/>
                <w:b/>
                <w:bCs/>
                <w:lang w:val="en-US"/>
              </w:rPr>
              <w:t xml:space="preserve"> </w:t>
            </w:r>
            <w:r w:rsidRPr="42A5351D">
              <w:rPr>
                <w:rFonts w:asciiTheme="minorHAnsi" w:eastAsia="Times New Roman" w:hAnsiTheme="minorHAnsi" w:cstheme="minorBidi"/>
                <w:lang w:val="en-US"/>
              </w:rPr>
              <w:t xml:space="preserve">describe how the provision of tenant-based rental assistance </w:t>
            </w:r>
            <w:r w:rsidR="31171CC8" w:rsidRPr="42A5351D">
              <w:rPr>
                <w:rFonts w:asciiTheme="minorHAnsi" w:eastAsia="Times New Roman" w:hAnsiTheme="minorHAnsi" w:cstheme="minorBidi"/>
                <w:lang w:val="en-US"/>
              </w:rPr>
              <w:t xml:space="preserve">(TBRA) </w:t>
            </w:r>
            <w:r w:rsidRPr="42A5351D">
              <w:rPr>
                <w:rFonts w:asciiTheme="minorHAnsi" w:eastAsia="Times New Roman" w:hAnsiTheme="minorHAnsi" w:cstheme="minorBidi"/>
                <w:lang w:val="en-US"/>
              </w:rPr>
              <w:t xml:space="preserve">will help individuals and families achieve and maintain self-sufficiency within </w:t>
            </w:r>
            <w:r w:rsidR="51A3D3AA" w:rsidRPr="42A5351D">
              <w:rPr>
                <w:rFonts w:asciiTheme="minorHAnsi" w:eastAsia="Times New Roman" w:hAnsiTheme="minorHAnsi" w:cstheme="minorBidi"/>
                <w:lang w:val="en-US"/>
              </w:rPr>
              <w:t>24 months</w:t>
            </w:r>
            <w:r w:rsidR="0E36203F" w:rsidRPr="42A5351D">
              <w:rPr>
                <w:rFonts w:asciiTheme="minorHAnsi" w:eastAsia="Times New Roman" w:hAnsiTheme="minorHAnsi" w:cstheme="minorBidi"/>
                <w:lang w:val="en-US"/>
              </w:rPr>
              <w:t>.</w:t>
            </w:r>
            <w:r w:rsidR="14833E43" w:rsidRPr="42A5351D">
              <w:rPr>
                <w:rFonts w:asciiTheme="minorHAnsi" w:eastAsia="Times New Roman" w:hAnsiTheme="minorHAnsi" w:cstheme="minorBidi"/>
                <w:lang w:val="en-US"/>
              </w:rPr>
              <w:t xml:space="preserve"> (5 points)</w:t>
            </w:r>
          </w:p>
        </w:tc>
      </w:tr>
      <w:tr w:rsidR="42A5351D" w14:paraId="2B0E3317" w14:textId="77777777" w:rsidTr="42A5351D">
        <w:trPr>
          <w:trHeight w:val="300"/>
        </w:trPr>
        <w:tc>
          <w:tcPr>
            <w:tcW w:w="10790" w:type="dxa"/>
          </w:tcPr>
          <w:p w14:paraId="233FD513" w14:textId="4A2BD154" w:rsidR="2C452BBF" w:rsidRDefault="2C452BBF"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5 points: </w:t>
            </w:r>
            <w:r w:rsidRPr="42A5351D">
              <w:rPr>
                <w:rFonts w:asciiTheme="minorHAnsi" w:eastAsiaTheme="minorEastAsia" w:hAnsiTheme="minorHAnsi" w:cstheme="minorBidi"/>
                <w:b/>
                <w:bCs/>
                <w:color w:val="EE0000"/>
                <w:lang w:val="en-US"/>
              </w:rPr>
              <w:t xml:space="preserve">Clearly </w:t>
            </w:r>
            <w:proofErr w:type="gramStart"/>
            <w:r w:rsidRPr="42A5351D">
              <w:rPr>
                <w:rFonts w:asciiTheme="minorHAnsi" w:eastAsiaTheme="minorEastAsia" w:hAnsiTheme="minorHAnsi" w:cstheme="minorBidi"/>
                <w:b/>
                <w:bCs/>
                <w:color w:val="EE0000"/>
                <w:lang w:val="en-US"/>
              </w:rPr>
              <w:t>explains</w:t>
            </w:r>
            <w:proofErr w:type="gramEnd"/>
            <w:r w:rsidRPr="42A5351D">
              <w:rPr>
                <w:rFonts w:asciiTheme="minorHAnsi" w:eastAsiaTheme="minorEastAsia" w:hAnsiTheme="minorHAnsi" w:cstheme="minorBidi"/>
                <w:b/>
                <w:bCs/>
                <w:color w:val="EE0000"/>
                <w:lang w:val="en-US"/>
              </w:rPr>
              <w:t xml:space="preserve"> how TBRA supports rapid housing stability and long-term self-sufficiency within 24 months. Describes a structured approach to subsidy reduction or transition (if applicable), coordinated supportive services, and individualized goal planning (e.g., employment, income growth). Demonstrates how participants will increase income, reduce reliance on assistance, and maintain housing independently. Includes specific service strategies, timelines, and measurable outcomes tied to self-sufficiency.</w:t>
            </w:r>
          </w:p>
          <w:p w14:paraId="3EEB220D" w14:textId="609F988F" w:rsidR="42A5351D" w:rsidRDefault="42A5351D" w:rsidP="42A5351D">
            <w:pPr>
              <w:rPr>
                <w:rFonts w:asciiTheme="minorHAnsi" w:eastAsiaTheme="minorEastAsia" w:hAnsiTheme="minorHAnsi" w:cstheme="minorBidi"/>
                <w:b/>
                <w:bCs/>
                <w:color w:val="FF0000"/>
                <w:lang w:val="en-US"/>
              </w:rPr>
            </w:pPr>
          </w:p>
          <w:p w14:paraId="236A3A21" w14:textId="145131FF" w:rsidR="2C452BBF" w:rsidRDefault="2C452BBF"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4 points: </w:t>
            </w:r>
            <w:r w:rsidRPr="42A5351D">
              <w:rPr>
                <w:rFonts w:asciiTheme="minorHAnsi" w:eastAsiaTheme="minorEastAsia" w:hAnsiTheme="minorHAnsi" w:cstheme="minorBidi"/>
                <w:b/>
                <w:bCs/>
                <w:color w:val="EE0000"/>
                <w:lang w:val="en-US"/>
              </w:rPr>
              <w:t>Describes how TBRA promotes housing stability and self-sufficiency, with some discussion of supportive services and participant goals. May lack detailed timelines, measurable outcomes, or clear transition planning.</w:t>
            </w:r>
          </w:p>
          <w:p w14:paraId="0562E96D" w14:textId="32CAFF5D" w:rsidR="42A5351D" w:rsidRDefault="42A5351D" w:rsidP="42A5351D">
            <w:pPr>
              <w:rPr>
                <w:rFonts w:asciiTheme="minorHAnsi" w:eastAsiaTheme="minorEastAsia" w:hAnsiTheme="minorHAnsi" w:cstheme="minorBidi"/>
                <w:b/>
                <w:bCs/>
                <w:color w:val="FF0000"/>
                <w:lang w:val="en-US"/>
              </w:rPr>
            </w:pPr>
          </w:p>
          <w:p w14:paraId="0A374ABA" w14:textId="718EB926" w:rsidR="2C452BBF" w:rsidRDefault="2C452BBF"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3 points: </w:t>
            </w:r>
            <w:r w:rsidRPr="42A5351D">
              <w:rPr>
                <w:rFonts w:asciiTheme="minorHAnsi" w:eastAsiaTheme="minorEastAsia" w:hAnsiTheme="minorHAnsi" w:cstheme="minorBidi"/>
                <w:b/>
                <w:bCs/>
                <w:color w:val="EE0000"/>
                <w:lang w:val="en-US"/>
              </w:rPr>
              <w:t>Provides a general explanation of how TBRA helps participants maintain housing and work toward independence, but limited detail on structure, services, or the 24-month self-sufficiency expectation.</w:t>
            </w:r>
          </w:p>
          <w:p w14:paraId="265A7748" w14:textId="581E0B1B" w:rsidR="42A5351D" w:rsidRDefault="42A5351D" w:rsidP="42A5351D">
            <w:pPr>
              <w:rPr>
                <w:rFonts w:asciiTheme="minorHAnsi" w:eastAsiaTheme="minorEastAsia" w:hAnsiTheme="minorHAnsi" w:cstheme="minorBidi"/>
                <w:b/>
                <w:bCs/>
                <w:color w:val="FF0000"/>
                <w:lang w:val="en-US"/>
              </w:rPr>
            </w:pPr>
          </w:p>
          <w:p w14:paraId="3F39B660" w14:textId="005B84A5" w:rsidR="2C452BBF" w:rsidRDefault="2C452BBF"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2 points: </w:t>
            </w:r>
            <w:r w:rsidRPr="42A5351D">
              <w:rPr>
                <w:rFonts w:asciiTheme="minorHAnsi" w:eastAsiaTheme="minorEastAsia" w:hAnsiTheme="minorHAnsi" w:cstheme="minorBidi"/>
                <w:b/>
                <w:bCs/>
                <w:color w:val="EE0000"/>
                <w:lang w:val="en-US"/>
              </w:rPr>
              <w:t>Mentions housing assistance and self-sufficiency but does not clearly explain how TBRA leads to independence within 24 months. Weak or missing discussion of services or outcomes.</w:t>
            </w:r>
          </w:p>
          <w:p w14:paraId="205BF507" w14:textId="55864992" w:rsidR="42A5351D" w:rsidRDefault="42A5351D" w:rsidP="42A5351D">
            <w:pPr>
              <w:rPr>
                <w:rFonts w:asciiTheme="minorHAnsi" w:eastAsiaTheme="minorEastAsia" w:hAnsiTheme="minorHAnsi" w:cstheme="minorBidi"/>
                <w:b/>
                <w:bCs/>
                <w:color w:val="FF0000"/>
                <w:lang w:val="en-US"/>
              </w:rPr>
            </w:pPr>
          </w:p>
          <w:p w14:paraId="3ACAFB70" w14:textId="63952F6E" w:rsidR="2C452BBF" w:rsidRDefault="2C452BBF"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1 point: </w:t>
            </w:r>
            <w:r w:rsidRPr="42A5351D">
              <w:rPr>
                <w:rFonts w:asciiTheme="minorHAnsi" w:eastAsiaTheme="minorEastAsia" w:hAnsiTheme="minorHAnsi" w:cstheme="minorBidi"/>
                <w:b/>
                <w:bCs/>
                <w:color w:val="EE0000"/>
                <w:lang w:val="en-US"/>
              </w:rPr>
              <w:t>Minimal response with little connection between TBRA and self-sufficiency goals.</w:t>
            </w:r>
          </w:p>
          <w:p w14:paraId="7378DFD6" w14:textId="54FC5895" w:rsidR="42A5351D" w:rsidRDefault="42A5351D" w:rsidP="42A5351D">
            <w:pPr>
              <w:rPr>
                <w:rFonts w:asciiTheme="minorHAnsi" w:eastAsiaTheme="minorEastAsia" w:hAnsiTheme="minorHAnsi" w:cstheme="minorBidi"/>
                <w:b/>
                <w:bCs/>
                <w:color w:val="FF0000"/>
                <w:lang w:val="en-US"/>
              </w:rPr>
            </w:pPr>
          </w:p>
          <w:p w14:paraId="4C9CADA3" w14:textId="4D1BB265" w:rsidR="2C452BBF" w:rsidRDefault="2C452BBF" w:rsidP="42A5351D">
            <w:pPr>
              <w:rPr>
                <w:rFonts w:ascii="Times New Roman" w:eastAsia="Times New Roman" w:hAnsi="Times New Roman" w:cs="Times New Roman"/>
                <w:b/>
                <w:bCs/>
                <w:color w:val="EE0000"/>
                <w:sz w:val="24"/>
                <w:szCs w:val="24"/>
                <w:lang w:val="en-US"/>
              </w:rPr>
            </w:pPr>
            <w:r w:rsidRPr="42A5351D">
              <w:rPr>
                <w:rFonts w:asciiTheme="minorHAnsi" w:eastAsiaTheme="minorEastAsia" w:hAnsiTheme="minorHAnsi" w:cstheme="minorBidi"/>
                <w:b/>
                <w:bCs/>
                <w:color w:val="FF0000"/>
                <w:lang w:val="en-US"/>
              </w:rPr>
              <w:t xml:space="preserve">0 points: </w:t>
            </w:r>
            <w:r w:rsidRPr="42A5351D">
              <w:rPr>
                <w:rFonts w:asciiTheme="minorHAnsi" w:eastAsiaTheme="minorEastAsia" w:hAnsiTheme="minorHAnsi" w:cstheme="minorBidi"/>
                <w:b/>
                <w:bCs/>
                <w:color w:val="EE0000"/>
                <w:lang w:val="en-US"/>
              </w:rPr>
              <w:t>No response or does not address the question</w:t>
            </w:r>
            <w:r w:rsidRPr="42A5351D">
              <w:rPr>
                <w:rFonts w:ascii="Times New Roman" w:eastAsia="Times New Roman" w:hAnsi="Times New Roman" w:cs="Times New Roman"/>
                <w:b/>
                <w:bCs/>
                <w:color w:val="EE0000"/>
                <w:sz w:val="24"/>
                <w:szCs w:val="24"/>
                <w:lang w:val="en-US"/>
              </w:rPr>
              <w:t>.</w:t>
            </w:r>
          </w:p>
        </w:tc>
      </w:tr>
    </w:tbl>
    <w:p w14:paraId="619F0E48" w14:textId="4C1C15CB" w:rsidR="0E7E0916" w:rsidRPr="00242E7F" w:rsidRDefault="0E7E0916" w:rsidP="45497487">
      <w:pPr>
        <w:rPr>
          <w:rFonts w:asciiTheme="minorHAnsi" w:eastAsia="Times New Roman" w:hAnsiTheme="minorHAnsi" w:cstheme="minorHAnsi"/>
          <w:b/>
          <w:bCs/>
          <w:u w:val="single"/>
          <w:lang w:val="en-US"/>
        </w:rPr>
      </w:pPr>
      <w:r w:rsidRPr="00242E7F">
        <w:rPr>
          <w:rFonts w:asciiTheme="minorHAnsi" w:eastAsia="Times New Roman" w:hAnsiTheme="minorHAnsi" w:cstheme="minorHAnsi"/>
          <w:b/>
          <w:bCs/>
          <w:u w:val="single"/>
          <w:lang w:val="en-US"/>
        </w:rPr>
        <w:t xml:space="preserve">TH and RRH Projects only: </w:t>
      </w:r>
    </w:p>
    <w:tbl>
      <w:tblPr>
        <w:tblStyle w:val="TableGrid"/>
        <w:tblW w:w="10790" w:type="dxa"/>
        <w:tblLook w:val="06A0" w:firstRow="1" w:lastRow="0" w:firstColumn="1" w:lastColumn="0" w:noHBand="1" w:noVBand="1"/>
      </w:tblPr>
      <w:tblGrid>
        <w:gridCol w:w="10790"/>
      </w:tblGrid>
      <w:tr w:rsidR="45497487" w:rsidRPr="00242E7F" w14:paraId="065A360F" w14:textId="77777777" w:rsidTr="42A5351D">
        <w:trPr>
          <w:trHeight w:val="300"/>
        </w:trPr>
        <w:tc>
          <w:tcPr>
            <w:tcW w:w="10790" w:type="dxa"/>
          </w:tcPr>
          <w:p w14:paraId="2E6AC57E" w14:textId="4E4E0CEB" w:rsidR="730D07EA" w:rsidRPr="00242E7F" w:rsidRDefault="071ACF49" w:rsidP="44F16814">
            <w:pPr>
              <w:widowControl w:val="0"/>
              <w:pBdr>
                <w:top w:val="nil"/>
                <w:left w:val="nil"/>
                <w:bottom w:val="nil"/>
                <w:right w:val="nil"/>
                <w:between w:val="nil"/>
              </w:pBdr>
              <w:rPr>
                <w:rFonts w:asciiTheme="minorHAnsi" w:eastAsia="Times New Roman" w:hAnsiTheme="minorHAnsi" w:cstheme="minorHAnsi"/>
                <w:lang w:val="en-US"/>
              </w:rPr>
            </w:pPr>
            <w:r w:rsidRPr="00242E7F">
              <w:rPr>
                <w:rFonts w:asciiTheme="minorHAnsi" w:eastAsia="Times New Roman" w:hAnsiTheme="minorHAnsi" w:cstheme="minorHAnsi"/>
                <w:b/>
                <w:bCs/>
                <w:lang w:val="en-US"/>
              </w:rPr>
              <w:lastRenderedPageBreak/>
              <w:t>TH and RRH</w:t>
            </w:r>
            <w:r w:rsidRPr="00242E7F">
              <w:rPr>
                <w:rFonts w:asciiTheme="minorHAnsi" w:eastAsia="Times New Roman" w:hAnsiTheme="minorHAnsi" w:cstheme="minorHAnsi"/>
                <w:lang w:val="en-US"/>
              </w:rPr>
              <w:t xml:space="preserve">: Please describe the success of your agency’s current housing program(s) in helping homeless individuals and families exit homelessness within </w:t>
            </w:r>
            <w:r w:rsidR="00CB123A" w:rsidRPr="00242E7F">
              <w:rPr>
                <w:rFonts w:asciiTheme="minorHAnsi" w:eastAsia="Times New Roman" w:hAnsiTheme="minorHAnsi" w:cstheme="minorHAnsi"/>
                <w:lang w:val="en-US"/>
              </w:rPr>
              <w:t>24 months</w:t>
            </w:r>
            <w:r w:rsidRPr="00242E7F">
              <w:rPr>
                <w:rFonts w:asciiTheme="minorHAnsi" w:eastAsia="Times New Roman" w:hAnsiTheme="minorHAnsi" w:cstheme="minorHAnsi"/>
                <w:lang w:val="en-US"/>
              </w:rPr>
              <w:t xml:space="preserve"> or describe how your agency plans to ensure that individuals and families exit homelessness within 24</w:t>
            </w:r>
            <w:r w:rsidR="00CB123A"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months</w:t>
            </w:r>
            <w:r w:rsidR="001A1F6E"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(please limit to 250 words)</w:t>
            </w:r>
            <w:r w:rsidR="000D1E11">
              <w:rPr>
                <w:rFonts w:asciiTheme="minorHAnsi" w:eastAsia="Times New Roman" w:hAnsiTheme="minorHAnsi" w:cstheme="minorHAnsi"/>
                <w:lang w:val="en-US"/>
              </w:rPr>
              <w:t xml:space="preserve"> (5 points)</w:t>
            </w:r>
          </w:p>
          <w:p w14:paraId="22F3E105" w14:textId="69C3B236" w:rsidR="45497487" w:rsidRPr="00242E7F" w:rsidRDefault="45497487" w:rsidP="45497487">
            <w:pPr>
              <w:rPr>
                <w:rFonts w:asciiTheme="minorHAnsi" w:eastAsia="Times New Roman" w:hAnsiTheme="minorHAnsi" w:cstheme="minorHAnsi"/>
                <w:b/>
                <w:bCs/>
                <w:u w:val="single"/>
                <w:lang w:val="en-US"/>
              </w:rPr>
            </w:pPr>
          </w:p>
        </w:tc>
      </w:tr>
      <w:tr w:rsidR="42A5351D" w14:paraId="3EEAFDE0" w14:textId="77777777" w:rsidTr="42A5351D">
        <w:trPr>
          <w:trHeight w:val="300"/>
        </w:trPr>
        <w:tc>
          <w:tcPr>
            <w:tcW w:w="10790" w:type="dxa"/>
          </w:tcPr>
          <w:p w14:paraId="32727DDA" w14:textId="352F9F75" w:rsidR="4E49DE5F" w:rsidRDefault="4E49DE5F"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5 points: </w:t>
            </w:r>
            <w:r w:rsidRPr="42A5351D">
              <w:rPr>
                <w:rFonts w:asciiTheme="minorHAnsi" w:eastAsiaTheme="minorEastAsia" w:hAnsiTheme="minorHAnsi" w:cstheme="minorBidi"/>
                <w:b/>
                <w:bCs/>
                <w:color w:val="EE0000"/>
                <w:lang w:val="en-US"/>
              </w:rPr>
              <w:t xml:space="preserve">Clearly demonstrates strong performance or a well-defined plan to achieve exits from homelessness within 24 months. If describing current programs, includes specific outcomes (e.g., housing placement rates, average time to housing, retention rates, or exit destinations). If describing future approach, provides a structured strategy with clear timelines, </w:t>
            </w:r>
            <w:r w:rsidR="03D042A0" w:rsidRPr="42A5351D">
              <w:rPr>
                <w:rFonts w:asciiTheme="minorHAnsi" w:eastAsiaTheme="minorEastAsia" w:hAnsiTheme="minorHAnsi" w:cstheme="minorBidi"/>
                <w:b/>
                <w:bCs/>
                <w:color w:val="EE0000"/>
                <w:lang w:val="en-US"/>
              </w:rPr>
              <w:t>best practice</w:t>
            </w:r>
            <w:r w:rsidRPr="42A5351D">
              <w:rPr>
                <w:rFonts w:asciiTheme="minorHAnsi" w:eastAsiaTheme="minorEastAsia" w:hAnsiTheme="minorHAnsi" w:cstheme="minorBidi"/>
                <w:b/>
                <w:bCs/>
                <w:color w:val="EE0000"/>
                <w:lang w:val="en-US"/>
              </w:rPr>
              <w:t>, and measurable performance targets. Shows strong alignment between services, case management, and housing outcomes.</w:t>
            </w:r>
          </w:p>
          <w:p w14:paraId="5AD7C218" w14:textId="15321847" w:rsidR="42A5351D" w:rsidRDefault="42A5351D" w:rsidP="42A5351D">
            <w:pPr>
              <w:rPr>
                <w:rFonts w:asciiTheme="minorHAnsi" w:eastAsiaTheme="minorEastAsia" w:hAnsiTheme="minorHAnsi" w:cstheme="minorBidi"/>
                <w:b/>
                <w:bCs/>
                <w:color w:val="FF0000"/>
                <w:lang w:val="en-US"/>
              </w:rPr>
            </w:pPr>
          </w:p>
          <w:p w14:paraId="7D0EC929" w14:textId="5C5BFE8F" w:rsidR="4E49DE5F" w:rsidRDefault="4E49DE5F"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4 points: </w:t>
            </w:r>
            <w:r w:rsidRPr="42A5351D">
              <w:rPr>
                <w:rFonts w:asciiTheme="minorHAnsi" w:eastAsiaTheme="minorEastAsia" w:hAnsiTheme="minorHAnsi" w:cstheme="minorBidi"/>
                <w:b/>
                <w:bCs/>
                <w:color w:val="EE0000"/>
                <w:lang w:val="en-US"/>
              </w:rPr>
              <w:t>Provides a clear description of program success or strategy with some outcome data or performance indicators. May lack depth in metrics, specificity in timelines, or detailed explanation of how success is achieved.</w:t>
            </w:r>
          </w:p>
          <w:p w14:paraId="07595A33" w14:textId="459FBABA" w:rsidR="42A5351D" w:rsidRDefault="42A5351D" w:rsidP="42A5351D">
            <w:pPr>
              <w:rPr>
                <w:rFonts w:asciiTheme="minorHAnsi" w:eastAsiaTheme="minorEastAsia" w:hAnsiTheme="minorHAnsi" w:cstheme="minorBidi"/>
                <w:b/>
                <w:bCs/>
                <w:color w:val="FF0000"/>
                <w:lang w:val="en-US"/>
              </w:rPr>
            </w:pPr>
          </w:p>
          <w:p w14:paraId="6C6FAA25" w14:textId="5DB13C1F" w:rsidR="4E49DE5F" w:rsidRDefault="4E49DE5F"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3 points: </w:t>
            </w:r>
            <w:r w:rsidRPr="42A5351D">
              <w:rPr>
                <w:rFonts w:asciiTheme="minorHAnsi" w:eastAsiaTheme="minorEastAsia" w:hAnsiTheme="minorHAnsi" w:cstheme="minorBidi"/>
                <w:b/>
                <w:bCs/>
                <w:color w:val="EE0000"/>
                <w:lang w:val="en-US"/>
              </w:rPr>
              <w:t>Offers a general description of housing program success or planned approach. Limited or no concrete performance data, and strategy for achieving 24-month exits is broad or partially developed.</w:t>
            </w:r>
          </w:p>
          <w:p w14:paraId="094E9C34" w14:textId="558A6D81" w:rsidR="42A5351D" w:rsidRDefault="42A5351D" w:rsidP="42A5351D">
            <w:pPr>
              <w:rPr>
                <w:rFonts w:asciiTheme="minorHAnsi" w:eastAsiaTheme="minorEastAsia" w:hAnsiTheme="minorHAnsi" w:cstheme="minorBidi"/>
                <w:b/>
                <w:bCs/>
                <w:color w:val="FF0000"/>
                <w:lang w:val="en-US"/>
              </w:rPr>
            </w:pPr>
          </w:p>
          <w:p w14:paraId="241B3BA2" w14:textId="3B7B5B3C" w:rsidR="4E49DE5F" w:rsidRDefault="4E49DE5F"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2 points: </w:t>
            </w:r>
            <w:r w:rsidRPr="42A5351D">
              <w:rPr>
                <w:rFonts w:asciiTheme="minorHAnsi" w:eastAsiaTheme="minorEastAsia" w:hAnsiTheme="minorHAnsi" w:cstheme="minorBidi"/>
                <w:b/>
                <w:bCs/>
                <w:color w:val="EE0000"/>
                <w:lang w:val="en-US"/>
              </w:rPr>
              <w:t xml:space="preserve">Mentions housing assistance or goals but </w:t>
            </w:r>
            <w:proofErr w:type="gramStart"/>
            <w:r w:rsidRPr="42A5351D">
              <w:rPr>
                <w:rFonts w:asciiTheme="minorHAnsi" w:eastAsiaTheme="minorEastAsia" w:hAnsiTheme="minorHAnsi" w:cstheme="minorBidi"/>
                <w:b/>
                <w:bCs/>
                <w:color w:val="EE0000"/>
                <w:lang w:val="en-US"/>
              </w:rPr>
              <w:t>provides</w:t>
            </w:r>
            <w:proofErr w:type="gramEnd"/>
            <w:r w:rsidRPr="42A5351D">
              <w:rPr>
                <w:rFonts w:asciiTheme="minorHAnsi" w:eastAsiaTheme="minorEastAsia" w:hAnsiTheme="minorHAnsi" w:cstheme="minorBidi"/>
                <w:b/>
                <w:bCs/>
                <w:color w:val="EE0000"/>
                <w:lang w:val="en-US"/>
              </w:rPr>
              <w:t xml:space="preserve"> little evidence of success or a weak/unclear plan for ensuring 24-month exits.</w:t>
            </w:r>
          </w:p>
          <w:p w14:paraId="076B5CAA" w14:textId="3E430630" w:rsidR="42A5351D" w:rsidRDefault="42A5351D" w:rsidP="42A5351D">
            <w:pPr>
              <w:rPr>
                <w:rFonts w:asciiTheme="minorHAnsi" w:eastAsia="Times New Roman" w:hAnsiTheme="minorHAnsi" w:cstheme="minorBidi"/>
                <w:b/>
                <w:bCs/>
                <w:color w:val="FF0000"/>
                <w:lang w:val="en-US"/>
              </w:rPr>
            </w:pPr>
          </w:p>
          <w:p w14:paraId="539F4BFF" w14:textId="4AE1DD64" w:rsidR="4E49DE5F" w:rsidRDefault="4E49DE5F" w:rsidP="42A5351D">
            <w:pPr>
              <w:rPr>
                <w:rFonts w:ascii="Times New Roman" w:eastAsia="Times New Roman" w:hAnsi="Times New Roman" w:cs="Times New Roman"/>
                <w:b/>
                <w:bCs/>
                <w:color w:val="EE0000"/>
                <w:lang w:val="en-US"/>
              </w:rPr>
            </w:pPr>
            <w:r w:rsidRPr="42A5351D">
              <w:rPr>
                <w:rFonts w:asciiTheme="minorHAnsi" w:eastAsiaTheme="minorEastAsia" w:hAnsiTheme="minorHAnsi" w:cstheme="minorBidi"/>
                <w:b/>
                <w:bCs/>
                <w:color w:val="FF0000"/>
                <w:lang w:val="en-US"/>
              </w:rPr>
              <w:t xml:space="preserve">1 point: </w:t>
            </w:r>
            <w:r w:rsidRPr="42A5351D">
              <w:rPr>
                <w:rFonts w:asciiTheme="minorHAnsi" w:eastAsiaTheme="minorEastAsia" w:hAnsiTheme="minorHAnsi" w:cstheme="minorBidi"/>
                <w:b/>
                <w:bCs/>
                <w:color w:val="EE0000"/>
                <w:lang w:val="en-US"/>
              </w:rPr>
              <w:t>Minimal response with little connection to housing outcomes or 24-month exit requirement.</w:t>
            </w:r>
          </w:p>
          <w:p w14:paraId="458F6FC0" w14:textId="56F2B6C4" w:rsidR="42A5351D" w:rsidRDefault="42A5351D" w:rsidP="42A5351D">
            <w:pPr>
              <w:rPr>
                <w:rFonts w:asciiTheme="minorHAnsi" w:eastAsia="Times New Roman" w:hAnsiTheme="minorHAnsi" w:cstheme="minorBidi"/>
                <w:b/>
                <w:bCs/>
                <w:color w:val="FF0000"/>
                <w:lang w:val="en-US"/>
              </w:rPr>
            </w:pPr>
          </w:p>
          <w:p w14:paraId="0ADAE5EB" w14:textId="6BE80BA1" w:rsidR="4E49DE5F" w:rsidRDefault="4E49DE5F" w:rsidP="42A5351D">
            <w:pPr>
              <w:rPr>
                <w:rFonts w:ascii="Times New Roman" w:eastAsia="Times New Roman" w:hAnsi="Times New Roman" w:cs="Times New Roman"/>
                <w:b/>
                <w:bCs/>
                <w:color w:val="EE0000"/>
                <w:lang w:val="en-US"/>
              </w:rPr>
            </w:pPr>
            <w:r w:rsidRPr="42A5351D">
              <w:rPr>
                <w:rFonts w:asciiTheme="minorHAnsi" w:eastAsia="Times New Roman" w:hAnsiTheme="minorHAnsi" w:cstheme="minorBidi"/>
                <w:b/>
                <w:bCs/>
                <w:color w:val="FF0000"/>
                <w:lang w:val="en-US"/>
              </w:rPr>
              <w:t>0 points:</w:t>
            </w:r>
            <w:r w:rsidRPr="42A5351D">
              <w:rPr>
                <w:rFonts w:asciiTheme="minorHAnsi" w:eastAsiaTheme="minorEastAsia" w:hAnsiTheme="minorHAnsi" w:cstheme="minorBidi"/>
                <w:b/>
                <w:bCs/>
                <w:color w:val="FF0000"/>
                <w:lang w:val="en-US"/>
              </w:rPr>
              <w:t xml:space="preserve"> </w:t>
            </w:r>
            <w:r w:rsidRPr="42A5351D">
              <w:rPr>
                <w:rFonts w:asciiTheme="minorHAnsi" w:eastAsiaTheme="minorEastAsia" w:hAnsiTheme="minorHAnsi" w:cstheme="minorBidi"/>
                <w:b/>
                <w:bCs/>
                <w:color w:val="EE0000"/>
                <w:lang w:val="en-US"/>
              </w:rPr>
              <w:t>No response or does not address the question.</w:t>
            </w:r>
          </w:p>
        </w:tc>
      </w:tr>
    </w:tbl>
    <w:p w14:paraId="0326C8C9" w14:textId="5180C17E" w:rsidR="006E589C" w:rsidRPr="00166FDA" w:rsidRDefault="4880FE4E" w:rsidP="45497487">
      <w:pPr>
        <w:rPr>
          <w:rFonts w:asciiTheme="minorHAnsi" w:eastAsia="Times New Roman" w:hAnsiTheme="minorHAnsi" w:cstheme="minorHAnsi"/>
          <w:b/>
          <w:bCs/>
          <w:u w:val="single"/>
        </w:rPr>
      </w:pPr>
      <w:r w:rsidRPr="00166FDA">
        <w:rPr>
          <w:rFonts w:asciiTheme="minorHAnsi" w:eastAsia="Times New Roman" w:hAnsiTheme="minorHAnsi" w:cstheme="minorHAnsi"/>
          <w:b/>
          <w:bCs/>
          <w:u w:val="single"/>
        </w:rPr>
        <w:t>Performance Measures</w:t>
      </w:r>
      <w:r w:rsidR="2C3A5E4D" w:rsidRPr="00166FDA">
        <w:rPr>
          <w:rFonts w:asciiTheme="minorHAnsi" w:eastAsia="Times New Roman" w:hAnsiTheme="minorHAnsi" w:cstheme="minorHAnsi"/>
          <w:b/>
          <w:bCs/>
          <w:u w:val="single"/>
        </w:rPr>
        <w:t xml:space="preserve"> </w:t>
      </w:r>
      <w:r w:rsidR="2C3A5E4D" w:rsidRPr="00166FDA">
        <w:rPr>
          <w:rFonts w:asciiTheme="minorHAnsi" w:eastAsia="Times New Roman" w:hAnsiTheme="minorHAnsi" w:cstheme="minorHAnsi"/>
          <w:b/>
          <w:bCs/>
          <w:i/>
          <w:iCs/>
          <w:u w:val="single"/>
        </w:rPr>
        <w:t xml:space="preserve">All </w:t>
      </w:r>
      <w:r w:rsidR="2C3A5E4D" w:rsidRPr="00166FDA">
        <w:rPr>
          <w:rFonts w:asciiTheme="minorHAnsi" w:eastAsia="Times New Roman" w:hAnsiTheme="minorHAnsi" w:cstheme="minorHAnsi"/>
          <w:b/>
          <w:bCs/>
          <w:u w:val="single"/>
        </w:rPr>
        <w:t>Applicants:</w:t>
      </w:r>
    </w:p>
    <w:tbl>
      <w:tblPr>
        <w:tblW w:w="1078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655"/>
        <w:gridCol w:w="9129"/>
      </w:tblGrid>
      <w:tr w:rsidR="45497487" w14:paraId="16B9496F" w14:textId="77777777" w:rsidTr="42A5351D">
        <w:trPr>
          <w:trHeight w:val="726"/>
        </w:trPr>
        <w:tc>
          <w:tcPr>
            <w:tcW w:w="1655" w:type="dxa"/>
            <w:tcMar>
              <w:top w:w="100" w:type="dxa"/>
              <w:left w:w="100" w:type="dxa"/>
              <w:bottom w:w="100" w:type="dxa"/>
              <w:right w:w="100" w:type="dxa"/>
            </w:tcMar>
          </w:tcPr>
          <w:p w14:paraId="25EB8FD9" w14:textId="793A55AB" w:rsidR="45497487" w:rsidRPr="00166FDA" w:rsidRDefault="0B15A18E" w:rsidP="45497487">
            <w:pPr>
              <w:spacing w:line="240" w:lineRule="auto"/>
            </w:pPr>
            <w:r w:rsidRPr="42A5351D">
              <w:rPr>
                <w:rFonts w:asciiTheme="minorHAnsi" w:eastAsia="Times New Roman" w:hAnsiTheme="minorHAnsi" w:cstheme="minorBidi"/>
              </w:rPr>
              <w:t xml:space="preserve">Data Quality: </w:t>
            </w:r>
          </w:p>
          <w:p w14:paraId="34188D2B" w14:textId="3D23BFDF" w:rsidR="45497487" w:rsidRPr="00166FDA" w:rsidRDefault="6999FAB8" w:rsidP="42A5351D">
            <w:pPr>
              <w:spacing w:line="240" w:lineRule="auto"/>
              <w:rPr>
                <w:rFonts w:asciiTheme="minorHAnsi" w:eastAsia="Times New Roman" w:hAnsiTheme="minorHAnsi" w:cstheme="minorBidi"/>
              </w:rPr>
            </w:pPr>
            <w:r w:rsidRPr="42A5351D">
              <w:rPr>
                <w:rFonts w:asciiTheme="minorHAnsi" w:eastAsia="Times New Roman" w:hAnsiTheme="minorHAnsi" w:cstheme="minorBidi"/>
              </w:rPr>
              <w:t>2 points</w:t>
            </w:r>
          </w:p>
        </w:tc>
        <w:tc>
          <w:tcPr>
            <w:tcW w:w="9129" w:type="dxa"/>
            <w:tcMar>
              <w:top w:w="100" w:type="dxa"/>
              <w:left w:w="100" w:type="dxa"/>
              <w:bottom w:w="100" w:type="dxa"/>
              <w:right w:w="100" w:type="dxa"/>
            </w:tcMar>
          </w:tcPr>
          <w:p w14:paraId="04D36618" w14:textId="00700F9F" w:rsidR="2123CBE3" w:rsidRPr="00166FDA" w:rsidRDefault="5B02E951" w:rsidP="44F16814">
            <w:pPr>
              <w:spacing w:line="240" w:lineRule="auto"/>
              <w:rPr>
                <w:rFonts w:asciiTheme="minorHAnsi" w:eastAsia="Times New Roman" w:hAnsiTheme="minorHAnsi" w:cstheme="minorHAnsi"/>
                <w:lang w:val="en-US"/>
              </w:rPr>
            </w:pPr>
            <w:r w:rsidRPr="00166FDA">
              <w:rPr>
                <w:rFonts w:asciiTheme="minorHAnsi" w:eastAsia="Times New Roman" w:hAnsiTheme="minorHAnsi" w:cstheme="minorHAnsi"/>
                <w:lang w:val="en-US"/>
              </w:rPr>
              <w:t xml:space="preserve">Describe your </w:t>
            </w:r>
            <w:r w:rsidR="230A055E" w:rsidRPr="00166FDA">
              <w:rPr>
                <w:rFonts w:asciiTheme="minorHAnsi" w:eastAsia="Times New Roman" w:hAnsiTheme="minorHAnsi" w:cstheme="minorHAnsi"/>
                <w:lang w:val="en-US"/>
              </w:rPr>
              <w:t>commitment</w:t>
            </w:r>
            <w:r w:rsidRPr="00166FDA">
              <w:rPr>
                <w:rFonts w:asciiTheme="minorHAnsi" w:eastAsia="Times New Roman" w:hAnsiTheme="minorHAnsi" w:cstheme="minorHAnsi"/>
                <w:lang w:val="en-US"/>
              </w:rPr>
              <w:t xml:space="preserve"> to timely data submission and </w:t>
            </w:r>
            <w:r w:rsidR="07D2E50E" w:rsidRPr="00166FDA">
              <w:rPr>
                <w:rFonts w:asciiTheme="minorHAnsi" w:eastAsia="Times New Roman" w:hAnsiTheme="minorHAnsi" w:cstheme="minorHAnsi"/>
                <w:lang w:val="en-US"/>
              </w:rPr>
              <w:t>data quality</w:t>
            </w:r>
            <w:r w:rsidRPr="00166FDA">
              <w:rPr>
                <w:rFonts w:asciiTheme="minorHAnsi" w:eastAsia="Times New Roman" w:hAnsiTheme="minorHAnsi" w:cstheme="minorHAnsi"/>
                <w:lang w:val="en-US"/>
              </w:rPr>
              <w:t xml:space="preserve"> in coordination with the Continuum of Care (CoC)</w:t>
            </w:r>
            <w:r w:rsidR="00335D4A" w:rsidRPr="00166FDA">
              <w:rPr>
                <w:rFonts w:asciiTheme="minorHAnsi" w:eastAsia="Times New Roman" w:hAnsiTheme="minorHAnsi" w:cstheme="minorHAnsi"/>
                <w:lang w:val="en-US"/>
              </w:rPr>
              <w:t xml:space="preserve">.  </w:t>
            </w:r>
          </w:p>
        </w:tc>
      </w:tr>
      <w:tr w:rsidR="42A5351D" w14:paraId="4520118C" w14:textId="77777777" w:rsidTr="42A5351D">
        <w:trPr>
          <w:trHeight w:val="300"/>
        </w:trPr>
        <w:tc>
          <w:tcPr>
            <w:tcW w:w="10784" w:type="dxa"/>
            <w:gridSpan w:val="2"/>
            <w:tcMar>
              <w:top w:w="100" w:type="dxa"/>
              <w:left w:w="100" w:type="dxa"/>
              <w:bottom w:w="100" w:type="dxa"/>
              <w:right w:w="100" w:type="dxa"/>
            </w:tcMar>
          </w:tcPr>
          <w:p w14:paraId="5DE2F42B" w14:textId="75A83C35" w:rsidR="60DE2699" w:rsidRDefault="60DE2699" w:rsidP="42A5351D">
            <w:pPr>
              <w:spacing w:line="240" w:lineRule="auto"/>
              <w:rPr>
                <w:rFonts w:asciiTheme="minorHAnsi" w:eastAsiaTheme="minorEastAsia" w:hAnsiTheme="minorHAnsi" w:cstheme="minorBidi"/>
                <w:b/>
                <w:bCs/>
                <w:color w:val="EE0000"/>
                <w:lang w:val="en-US"/>
              </w:rPr>
            </w:pPr>
            <w:r w:rsidRPr="42A5351D">
              <w:rPr>
                <w:rFonts w:asciiTheme="minorHAnsi" w:eastAsia="Times New Roman" w:hAnsiTheme="minorHAnsi" w:cstheme="minorBidi"/>
                <w:b/>
                <w:bCs/>
                <w:color w:val="FF0000"/>
              </w:rPr>
              <w:t xml:space="preserve">2 points: </w:t>
            </w:r>
            <w:r w:rsidRPr="42A5351D">
              <w:rPr>
                <w:rFonts w:asciiTheme="minorHAnsi" w:eastAsiaTheme="minorEastAsia" w:hAnsiTheme="minorHAnsi" w:cstheme="minorBidi"/>
                <w:b/>
                <w:bCs/>
                <w:color w:val="EE0000"/>
                <w:lang w:val="en-US"/>
              </w:rPr>
              <w:t xml:space="preserve">Clearly demonstrates a strong commitment to timely and accurate HMIS/data submission in coordination with the CoC. Describes specific procedures for data entry timelines (e.g., real-time or within required CoC standards), data quality monitoring (e.g., routine audits, validation reports, error correction processes), </w:t>
            </w:r>
            <w:proofErr w:type="gramStart"/>
            <w:r w:rsidRPr="42A5351D">
              <w:rPr>
                <w:rFonts w:asciiTheme="minorHAnsi" w:eastAsiaTheme="minorEastAsia" w:hAnsiTheme="minorHAnsi" w:cstheme="minorBidi"/>
                <w:b/>
                <w:bCs/>
                <w:color w:val="EE0000"/>
                <w:lang w:val="en-US"/>
              </w:rPr>
              <w:t>staff roles</w:t>
            </w:r>
            <w:proofErr w:type="gramEnd"/>
            <w:r w:rsidRPr="42A5351D">
              <w:rPr>
                <w:rFonts w:asciiTheme="minorHAnsi" w:eastAsiaTheme="minorEastAsia" w:hAnsiTheme="minorHAnsi" w:cstheme="minorBidi"/>
                <w:b/>
                <w:bCs/>
                <w:color w:val="EE0000"/>
                <w:lang w:val="en-US"/>
              </w:rPr>
              <w:t xml:space="preserve"> responsible for data entry and oversight, and participation in CoC data quality initiatives or training.</w:t>
            </w:r>
          </w:p>
          <w:p w14:paraId="1A5C853E" w14:textId="319281AE" w:rsidR="60DE2699" w:rsidRDefault="60DE2699"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1 point: Indicates general commitment to timely data submission and data quality, but provides limited detail on procedures, timelines, or accountability. Mentions HMIS or CoC coordination but lacks specifics on how data quality is ensured or maintained.</w:t>
            </w:r>
          </w:p>
          <w:p w14:paraId="24332011" w14:textId="1C8BB60A" w:rsidR="42A5351D" w:rsidRDefault="42A5351D" w:rsidP="42A5351D">
            <w:pPr>
              <w:spacing w:line="240" w:lineRule="auto"/>
              <w:rPr>
                <w:rFonts w:asciiTheme="minorHAnsi" w:eastAsiaTheme="minorEastAsia" w:hAnsiTheme="minorHAnsi" w:cstheme="minorBidi"/>
                <w:b/>
                <w:bCs/>
                <w:color w:val="EE0000"/>
                <w:lang w:val="en-US"/>
              </w:rPr>
            </w:pPr>
          </w:p>
          <w:p w14:paraId="05D306E4" w14:textId="428E0C21" w:rsidR="60DE2699" w:rsidRDefault="60DE2699"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0 points: No meaningful response or does not address timely data submission or data quality in relation to the CoC/HMIS requirements.</w:t>
            </w:r>
          </w:p>
        </w:tc>
      </w:tr>
      <w:tr w:rsidR="45497487" w14:paraId="21635D11" w14:textId="77777777" w:rsidTr="42A5351D">
        <w:trPr>
          <w:trHeight w:val="831"/>
        </w:trPr>
        <w:tc>
          <w:tcPr>
            <w:tcW w:w="1655" w:type="dxa"/>
            <w:tcMar>
              <w:top w:w="100" w:type="dxa"/>
              <w:left w:w="100" w:type="dxa"/>
              <w:bottom w:w="100" w:type="dxa"/>
              <w:right w:w="100" w:type="dxa"/>
            </w:tcMar>
          </w:tcPr>
          <w:p w14:paraId="7C8DF6FF" w14:textId="0D3F4649" w:rsidR="45497487" w:rsidRPr="00166FDA" w:rsidRDefault="1136EC03" w:rsidP="45497487">
            <w:pPr>
              <w:spacing w:line="240" w:lineRule="auto"/>
            </w:pPr>
            <w:r w:rsidRPr="42A5351D">
              <w:rPr>
                <w:rFonts w:asciiTheme="minorHAnsi" w:eastAsia="Times New Roman" w:hAnsiTheme="minorHAnsi" w:cstheme="minorBidi"/>
              </w:rPr>
              <w:lastRenderedPageBreak/>
              <w:t>Data Quality Continued:</w:t>
            </w:r>
          </w:p>
          <w:p w14:paraId="70927FDB" w14:textId="63E6AC18" w:rsidR="45497487" w:rsidRPr="00166FDA" w:rsidRDefault="6638B39D" w:rsidP="42A5351D">
            <w:pPr>
              <w:spacing w:line="240" w:lineRule="auto"/>
              <w:rPr>
                <w:rFonts w:asciiTheme="minorHAnsi" w:eastAsia="Times New Roman" w:hAnsiTheme="minorHAnsi" w:cstheme="minorBidi"/>
              </w:rPr>
            </w:pPr>
            <w:r w:rsidRPr="42A5351D">
              <w:rPr>
                <w:rFonts w:asciiTheme="minorHAnsi" w:eastAsia="Times New Roman" w:hAnsiTheme="minorHAnsi" w:cstheme="minorBidi"/>
              </w:rPr>
              <w:t>5</w:t>
            </w:r>
            <w:r w:rsidR="2DC3130E" w:rsidRPr="42A5351D">
              <w:rPr>
                <w:rFonts w:asciiTheme="minorHAnsi" w:eastAsia="Times New Roman" w:hAnsiTheme="minorHAnsi" w:cstheme="minorBidi"/>
              </w:rPr>
              <w:t xml:space="preserve"> points</w:t>
            </w:r>
          </w:p>
        </w:tc>
        <w:tc>
          <w:tcPr>
            <w:tcW w:w="9129" w:type="dxa"/>
            <w:tcMar>
              <w:top w:w="100" w:type="dxa"/>
              <w:left w:w="100" w:type="dxa"/>
              <w:bottom w:w="100" w:type="dxa"/>
              <w:right w:w="100" w:type="dxa"/>
            </w:tcMar>
          </w:tcPr>
          <w:p w14:paraId="05952FF6" w14:textId="2D29BE79" w:rsidR="717F2E27" w:rsidRPr="00166FDA" w:rsidRDefault="717F2E27" w:rsidP="45497487">
            <w:pPr>
              <w:rPr>
                <w:rFonts w:asciiTheme="minorHAnsi" w:eastAsia="Times New Roman" w:hAnsiTheme="minorHAnsi" w:cstheme="minorHAnsi"/>
                <w:lang w:val="en-US"/>
              </w:rPr>
            </w:pPr>
            <w:r w:rsidRPr="00166FDA">
              <w:rPr>
                <w:rFonts w:asciiTheme="minorHAnsi" w:eastAsia="Times New Roman" w:hAnsiTheme="minorHAnsi" w:cstheme="minorHAnsi"/>
                <w:color w:val="000000" w:themeColor="text1"/>
                <w:lang w:val="en-US"/>
              </w:rPr>
              <w:t xml:space="preserve">Describe your plan to ensure minimal to no exits with unknown destinations. </w:t>
            </w:r>
            <w:r w:rsidRPr="00166FDA">
              <w:rPr>
                <w:rFonts w:asciiTheme="minorHAnsi" w:eastAsia="Times New Roman" w:hAnsiTheme="minorHAnsi" w:cstheme="minorHAnsi"/>
                <w:lang w:val="en-US"/>
              </w:rPr>
              <w:t xml:space="preserve"> </w:t>
            </w:r>
          </w:p>
        </w:tc>
      </w:tr>
      <w:tr w:rsidR="42A5351D" w14:paraId="1F928283" w14:textId="77777777" w:rsidTr="42A5351D">
        <w:trPr>
          <w:trHeight w:val="375"/>
        </w:trPr>
        <w:tc>
          <w:tcPr>
            <w:tcW w:w="10784" w:type="dxa"/>
            <w:gridSpan w:val="2"/>
            <w:tcMar>
              <w:top w:w="100" w:type="dxa"/>
              <w:left w:w="100" w:type="dxa"/>
              <w:bottom w:w="100" w:type="dxa"/>
              <w:right w:w="100" w:type="dxa"/>
            </w:tcMar>
          </w:tcPr>
          <w:p w14:paraId="54A8EF13" w14:textId="071D1462" w:rsidR="4C6E29DB" w:rsidRDefault="4C6E29DB" w:rsidP="42A5351D">
            <w:pPr>
              <w:spacing w:after="0" w:line="240" w:lineRule="auto"/>
            </w:pPr>
            <w:r w:rsidRPr="42A5351D">
              <w:rPr>
                <w:rFonts w:asciiTheme="minorHAnsi" w:eastAsiaTheme="minorEastAsia" w:hAnsiTheme="minorHAnsi" w:cstheme="minorBidi"/>
                <w:b/>
                <w:bCs/>
                <w:color w:val="FF0000"/>
              </w:rPr>
              <w:t xml:space="preserve">5 points: </w:t>
            </w:r>
            <w:r w:rsidRPr="42A5351D">
              <w:rPr>
                <w:rFonts w:asciiTheme="minorHAnsi" w:eastAsiaTheme="minorEastAsia" w:hAnsiTheme="minorHAnsi" w:cstheme="minorBidi"/>
                <w:b/>
                <w:bCs/>
                <w:color w:val="EE0000"/>
                <w:lang w:val="en-US"/>
              </w:rPr>
              <w:t>Provides a clear, proactive, and structured plan to minimize unknown exits. Describes specific case management practices such as ongoing housing navigation, frequent participant contact, pre-exit planning, and warm handoffs to receiving programs or housing destinations. Includes procedures for tracking participants prior to exit, verifying destinations through follow-up, and HMIS data quality checks. Demonstrates strong coordination with landlords, CoC partners, and housing resources to ensure known, stable exits.</w:t>
            </w:r>
          </w:p>
          <w:p w14:paraId="120AB11C" w14:textId="4EE10045" w:rsidR="42A5351D" w:rsidRDefault="42A5351D" w:rsidP="42A5351D">
            <w:pPr>
              <w:spacing w:after="0" w:line="240" w:lineRule="auto"/>
              <w:rPr>
                <w:rFonts w:asciiTheme="minorHAnsi" w:eastAsiaTheme="minorEastAsia" w:hAnsiTheme="minorHAnsi" w:cstheme="minorBidi"/>
                <w:b/>
                <w:bCs/>
                <w:color w:val="EE0000"/>
                <w:lang w:val="en-US"/>
              </w:rPr>
            </w:pPr>
          </w:p>
          <w:p w14:paraId="58291F8A" w14:textId="2B39A747" w:rsidR="4C6E29DB" w:rsidRDefault="4C6E29DB" w:rsidP="42A5351D">
            <w:pPr>
              <w:spacing w:after="0" w:line="240" w:lineRule="auto"/>
            </w:pPr>
            <w:r w:rsidRPr="42A5351D">
              <w:rPr>
                <w:rFonts w:asciiTheme="minorHAnsi" w:eastAsiaTheme="minorEastAsia" w:hAnsiTheme="minorHAnsi" w:cstheme="minorBidi"/>
                <w:b/>
                <w:bCs/>
                <w:color w:val="FF0000"/>
              </w:rPr>
              <w:t xml:space="preserve">4 points: </w:t>
            </w:r>
            <w:r w:rsidRPr="42A5351D">
              <w:rPr>
                <w:rFonts w:asciiTheme="minorHAnsi" w:eastAsiaTheme="minorEastAsia" w:hAnsiTheme="minorHAnsi" w:cstheme="minorBidi"/>
                <w:b/>
                <w:bCs/>
                <w:color w:val="EE0000"/>
                <w:lang w:val="en-US"/>
              </w:rPr>
              <w:t>Describes a solid plan with case management and exit planning practices that reduce unknown destinations. May lack some detail on verification processes, data quality monitoring, or coordination with partners.</w:t>
            </w:r>
          </w:p>
          <w:p w14:paraId="0A75284B" w14:textId="2B181197" w:rsidR="42A5351D" w:rsidRDefault="42A5351D" w:rsidP="42A5351D">
            <w:pPr>
              <w:spacing w:after="0" w:line="240" w:lineRule="auto"/>
              <w:rPr>
                <w:rFonts w:asciiTheme="minorHAnsi" w:eastAsiaTheme="minorEastAsia" w:hAnsiTheme="minorHAnsi" w:cstheme="minorBidi"/>
                <w:b/>
                <w:bCs/>
                <w:color w:val="EE0000"/>
                <w:lang w:val="en-US"/>
              </w:rPr>
            </w:pPr>
          </w:p>
          <w:p w14:paraId="3C6CB085" w14:textId="2FEBEB34" w:rsidR="4C6E29DB" w:rsidRDefault="4C6E29DB" w:rsidP="42A5351D">
            <w:pPr>
              <w:spacing w:after="0" w:line="240" w:lineRule="auto"/>
            </w:pPr>
            <w:r w:rsidRPr="42A5351D">
              <w:rPr>
                <w:rFonts w:asciiTheme="minorHAnsi" w:eastAsiaTheme="minorEastAsia" w:hAnsiTheme="minorHAnsi" w:cstheme="minorBidi"/>
                <w:b/>
                <w:bCs/>
                <w:color w:val="FF0000"/>
              </w:rPr>
              <w:t xml:space="preserve">3 points: </w:t>
            </w:r>
            <w:r w:rsidRPr="42A5351D">
              <w:rPr>
                <w:rFonts w:asciiTheme="minorHAnsi" w:eastAsiaTheme="minorEastAsia" w:hAnsiTheme="minorHAnsi" w:cstheme="minorBidi"/>
                <w:b/>
                <w:bCs/>
                <w:color w:val="EE0000"/>
                <w:lang w:val="en-US"/>
              </w:rPr>
              <w:t>Provides a general explanation of efforts to reduce unknown exits, such as case management or follow-up, but lacks clear procedures or accountability mechanisms.</w:t>
            </w:r>
          </w:p>
          <w:p w14:paraId="1E0F5E3C" w14:textId="5A253C6E" w:rsidR="42A5351D" w:rsidRDefault="42A5351D" w:rsidP="42A5351D">
            <w:pPr>
              <w:spacing w:after="0" w:line="240" w:lineRule="auto"/>
              <w:rPr>
                <w:rFonts w:asciiTheme="minorHAnsi" w:eastAsiaTheme="minorEastAsia" w:hAnsiTheme="minorHAnsi" w:cstheme="minorBidi"/>
                <w:b/>
                <w:bCs/>
                <w:color w:val="EE0000"/>
                <w:lang w:val="en-US"/>
              </w:rPr>
            </w:pPr>
          </w:p>
          <w:p w14:paraId="58DF1EE6" w14:textId="4762161E" w:rsidR="4C6E29DB" w:rsidRDefault="4C6E29DB" w:rsidP="42A5351D">
            <w:pPr>
              <w:spacing w:after="0" w:line="240" w:lineRule="auto"/>
            </w:pPr>
            <w:r w:rsidRPr="42A5351D">
              <w:rPr>
                <w:rFonts w:asciiTheme="minorHAnsi" w:eastAsiaTheme="minorEastAsia" w:hAnsiTheme="minorHAnsi" w:cstheme="minorBidi"/>
                <w:b/>
                <w:bCs/>
                <w:color w:val="FF0000"/>
              </w:rPr>
              <w:t xml:space="preserve">2 points: </w:t>
            </w:r>
            <w:r w:rsidRPr="42A5351D">
              <w:rPr>
                <w:rFonts w:asciiTheme="minorHAnsi" w:eastAsiaTheme="minorEastAsia" w:hAnsiTheme="minorHAnsi" w:cstheme="minorBidi"/>
                <w:b/>
                <w:bCs/>
                <w:color w:val="EE0000"/>
                <w:lang w:val="en-US"/>
              </w:rPr>
              <w:t xml:space="preserve">Mentions intent </w:t>
            </w:r>
            <w:proofErr w:type="gramStart"/>
            <w:r w:rsidRPr="42A5351D">
              <w:rPr>
                <w:rFonts w:asciiTheme="minorHAnsi" w:eastAsiaTheme="minorEastAsia" w:hAnsiTheme="minorHAnsi" w:cstheme="minorBidi"/>
                <w:b/>
                <w:bCs/>
                <w:color w:val="EE0000"/>
                <w:lang w:val="en-US"/>
              </w:rPr>
              <w:t>to reduce</w:t>
            </w:r>
            <w:proofErr w:type="gramEnd"/>
            <w:r w:rsidRPr="42A5351D">
              <w:rPr>
                <w:rFonts w:asciiTheme="minorHAnsi" w:eastAsiaTheme="minorEastAsia" w:hAnsiTheme="minorHAnsi" w:cstheme="minorBidi"/>
                <w:b/>
                <w:bCs/>
                <w:color w:val="EE0000"/>
                <w:lang w:val="en-US"/>
              </w:rPr>
              <w:t xml:space="preserve"> unknown exits but </w:t>
            </w:r>
            <w:proofErr w:type="gramStart"/>
            <w:r w:rsidRPr="42A5351D">
              <w:rPr>
                <w:rFonts w:asciiTheme="minorHAnsi" w:eastAsiaTheme="minorEastAsia" w:hAnsiTheme="minorHAnsi" w:cstheme="minorBidi"/>
                <w:b/>
                <w:bCs/>
                <w:color w:val="EE0000"/>
                <w:lang w:val="en-US"/>
              </w:rPr>
              <w:t>provides</w:t>
            </w:r>
            <w:proofErr w:type="gramEnd"/>
            <w:r w:rsidRPr="42A5351D">
              <w:rPr>
                <w:rFonts w:asciiTheme="minorHAnsi" w:eastAsiaTheme="minorEastAsia" w:hAnsiTheme="minorHAnsi" w:cstheme="minorBidi"/>
                <w:b/>
                <w:bCs/>
                <w:color w:val="EE0000"/>
                <w:lang w:val="en-US"/>
              </w:rPr>
              <w:t xml:space="preserve"> vague or minimal description of how this will be achieved. Little detail on tracking, follow-up, or system coordination.</w:t>
            </w:r>
          </w:p>
          <w:p w14:paraId="1A2E9ADF" w14:textId="180E9C95" w:rsidR="42A5351D" w:rsidRDefault="42A5351D" w:rsidP="42A5351D">
            <w:pPr>
              <w:spacing w:after="0" w:line="240" w:lineRule="auto"/>
              <w:rPr>
                <w:rFonts w:asciiTheme="minorHAnsi" w:eastAsiaTheme="minorEastAsia" w:hAnsiTheme="minorHAnsi" w:cstheme="minorBidi"/>
                <w:b/>
                <w:bCs/>
                <w:color w:val="EE0000"/>
                <w:lang w:val="en-US"/>
              </w:rPr>
            </w:pPr>
          </w:p>
          <w:p w14:paraId="2A0BE1F4" w14:textId="47A50BD2" w:rsidR="4C6E29DB" w:rsidRDefault="4C6E29DB" w:rsidP="42A5351D">
            <w:pPr>
              <w:spacing w:after="0" w:line="240" w:lineRule="auto"/>
            </w:pPr>
            <w:r w:rsidRPr="42A5351D">
              <w:rPr>
                <w:rFonts w:asciiTheme="minorHAnsi" w:eastAsiaTheme="minorEastAsia" w:hAnsiTheme="minorHAnsi" w:cstheme="minorBidi"/>
                <w:b/>
                <w:bCs/>
                <w:color w:val="FF0000"/>
              </w:rPr>
              <w:t xml:space="preserve">1 point: </w:t>
            </w:r>
            <w:r w:rsidRPr="42A5351D">
              <w:rPr>
                <w:rFonts w:asciiTheme="minorHAnsi" w:eastAsiaTheme="minorEastAsia" w:hAnsiTheme="minorHAnsi" w:cstheme="minorBidi"/>
                <w:b/>
                <w:bCs/>
                <w:color w:val="EE0000"/>
                <w:lang w:val="en-US"/>
              </w:rPr>
              <w:t>Minimal response with little connection to exit planning or destination tracking.</w:t>
            </w:r>
          </w:p>
          <w:p w14:paraId="36E1AE38" w14:textId="77CD7A82" w:rsidR="42A5351D" w:rsidRDefault="42A5351D" w:rsidP="42A5351D">
            <w:pPr>
              <w:spacing w:after="0" w:line="240" w:lineRule="auto"/>
              <w:rPr>
                <w:rFonts w:asciiTheme="minorHAnsi" w:eastAsiaTheme="minorEastAsia" w:hAnsiTheme="minorHAnsi" w:cstheme="minorBidi"/>
                <w:b/>
                <w:bCs/>
                <w:color w:val="EE0000"/>
                <w:lang w:val="en-US"/>
              </w:rPr>
            </w:pPr>
          </w:p>
          <w:p w14:paraId="27A1A9CE" w14:textId="27620FAB" w:rsidR="4C6E29DB" w:rsidRDefault="4C6E29DB"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rPr>
              <w:t xml:space="preserve">0 points: </w:t>
            </w:r>
            <w:r w:rsidR="5B9943B9" w:rsidRPr="42A5351D">
              <w:rPr>
                <w:rFonts w:asciiTheme="minorHAnsi" w:eastAsiaTheme="minorEastAsia" w:hAnsiTheme="minorHAnsi" w:cstheme="minorBidi"/>
                <w:b/>
                <w:bCs/>
                <w:color w:val="EE0000"/>
                <w:lang w:val="en-US"/>
              </w:rPr>
              <w:t>No response or does not address the question.</w:t>
            </w:r>
          </w:p>
        </w:tc>
      </w:tr>
      <w:tr w:rsidR="006E589C" w14:paraId="0326C8CD" w14:textId="77777777" w:rsidTr="42A5351D">
        <w:tc>
          <w:tcPr>
            <w:tcW w:w="1655" w:type="dxa"/>
            <w:tcMar>
              <w:top w:w="100" w:type="dxa"/>
              <w:left w:w="100" w:type="dxa"/>
              <w:bottom w:w="100" w:type="dxa"/>
              <w:right w:w="100" w:type="dxa"/>
            </w:tcMar>
          </w:tcPr>
          <w:p w14:paraId="0326C8CA" w14:textId="77777777" w:rsidR="006E589C" w:rsidRPr="00166FDA"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166FDA">
              <w:rPr>
                <w:rFonts w:asciiTheme="minorHAnsi" w:eastAsia="Times New Roman" w:hAnsiTheme="minorHAnsi" w:cstheme="minorHAnsi"/>
              </w:rPr>
              <w:t>Employment &amp; Income Growth:</w:t>
            </w:r>
          </w:p>
          <w:p w14:paraId="0326C8CB" w14:textId="77777777" w:rsidR="006E589C" w:rsidRPr="00166FDA"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166FDA">
              <w:rPr>
                <w:rFonts w:asciiTheme="minorHAnsi" w:eastAsia="Times New Roman" w:hAnsiTheme="minorHAnsi" w:cstheme="minorHAnsi"/>
              </w:rPr>
              <w:t>10 points</w:t>
            </w:r>
          </w:p>
        </w:tc>
        <w:tc>
          <w:tcPr>
            <w:tcW w:w="9129" w:type="dxa"/>
            <w:tcMar>
              <w:top w:w="100" w:type="dxa"/>
              <w:left w:w="100" w:type="dxa"/>
              <w:bottom w:w="100" w:type="dxa"/>
              <w:right w:w="100" w:type="dxa"/>
            </w:tcMar>
          </w:tcPr>
          <w:p w14:paraId="0326C8CC" w14:textId="1EE8A6DB" w:rsidR="006E589C" w:rsidRPr="00166FDA" w:rsidRDefault="30B4BD20"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166FDA">
              <w:rPr>
                <w:rFonts w:asciiTheme="minorHAnsi" w:eastAsia="Times New Roman" w:hAnsiTheme="minorHAnsi" w:cstheme="minorHAnsi"/>
                <w:lang w:val="en-US"/>
              </w:rPr>
              <w:t xml:space="preserve">Describe how </w:t>
            </w:r>
            <w:r w:rsidR="62F8186C" w:rsidRPr="00166FDA">
              <w:rPr>
                <w:rFonts w:asciiTheme="minorHAnsi" w:eastAsia="Times New Roman" w:hAnsiTheme="minorHAnsi" w:cstheme="minorHAnsi"/>
                <w:lang w:val="en-US"/>
              </w:rPr>
              <w:t xml:space="preserve">a minimum of 25% of </w:t>
            </w:r>
            <w:r w:rsidRPr="00166FDA">
              <w:rPr>
                <w:rFonts w:asciiTheme="minorHAnsi" w:eastAsia="Times New Roman" w:hAnsiTheme="minorHAnsi" w:cstheme="minorHAnsi"/>
                <w:lang w:val="en-US"/>
              </w:rPr>
              <w:t xml:space="preserve">clients will </w:t>
            </w:r>
            <w:r w:rsidR="29ADD611" w:rsidRPr="00166FDA">
              <w:rPr>
                <w:rFonts w:asciiTheme="minorHAnsi" w:eastAsia="Times New Roman" w:hAnsiTheme="minorHAnsi" w:cstheme="minorHAnsi"/>
                <w:lang w:val="en-US"/>
              </w:rPr>
              <w:t>obtain</w:t>
            </w:r>
            <w:r w:rsidRPr="00166FDA">
              <w:rPr>
                <w:rFonts w:asciiTheme="minorHAnsi" w:eastAsia="Times New Roman" w:hAnsiTheme="minorHAnsi" w:cstheme="minorHAnsi"/>
                <w:lang w:val="en-US"/>
              </w:rPr>
              <w:t xml:space="preserve"> employment</w:t>
            </w:r>
            <w:r w:rsidR="3DC3648D" w:rsidRPr="00166FDA">
              <w:rPr>
                <w:rFonts w:asciiTheme="minorHAnsi" w:eastAsia="Times New Roman" w:hAnsiTheme="minorHAnsi" w:cstheme="minorHAnsi"/>
                <w:lang w:val="en-US"/>
              </w:rPr>
              <w:t xml:space="preserve"> income</w:t>
            </w:r>
            <w:r w:rsidRPr="00166FDA">
              <w:rPr>
                <w:rFonts w:asciiTheme="minorHAnsi" w:eastAsia="Times New Roman" w:hAnsiTheme="minorHAnsi" w:cstheme="minorHAnsi"/>
                <w:lang w:val="en-US"/>
              </w:rPr>
              <w:t xml:space="preserve"> to maximize their ability to live independently.</w:t>
            </w:r>
            <w:r w:rsidR="78A47226" w:rsidRPr="00166FDA">
              <w:rPr>
                <w:rFonts w:asciiTheme="minorHAnsi" w:eastAsia="Times New Roman" w:hAnsiTheme="minorHAnsi" w:cstheme="minorHAnsi"/>
                <w:lang w:val="en-US"/>
              </w:rPr>
              <w:t xml:space="preserve">  </w:t>
            </w:r>
            <w:r w:rsidRPr="00166FDA">
              <w:rPr>
                <w:rFonts w:asciiTheme="minorHAnsi" w:eastAsia="Times New Roman" w:hAnsiTheme="minorHAnsi" w:cstheme="minorHAnsi"/>
                <w:lang w:val="en-US"/>
              </w:rPr>
              <w:t xml:space="preserve">(please </w:t>
            </w:r>
            <w:proofErr w:type="gramStart"/>
            <w:r w:rsidRPr="00166FDA">
              <w:rPr>
                <w:rFonts w:asciiTheme="minorHAnsi" w:eastAsia="Times New Roman" w:hAnsiTheme="minorHAnsi" w:cstheme="minorHAnsi"/>
                <w:lang w:val="en-US"/>
              </w:rPr>
              <w:t>limit</w:t>
            </w:r>
            <w:proofErr w:type="gramEnd"/>
            <w:r w:rsidRPr="00166FDA">
              <w:rPr>
                <w:rFonts w:asciiTheme="minorHAnsi" w:eastAsia="Times New Roman" w:hAnsiTheme="minorHAnsi" w:cstheme="minorHAnsi"/>
                <w:lang w:val="en-US"/>
              </w:rPr>
              <w:t xml:space="preserve"> to 250 words)</w:t>
            </w:r>
          </w:p>
        </w:tc>
      </w:tr>
      <w:tr w:rsidR="42A5351D" w14:paraId="2AC5C8C7" w14:textId="77777777" w:rsidTr="42A5351D">
        <w:trPr>
          <w:trHeight w:val="300"/>
        </w:trPr>
        <w:tc>
          <w:tcPr>
            <w:tcW w:w="10784" w:type="dxa"/>
            <w:gridSpan w:val="2"/>
            <w:tcMar>
              <w:top w:w="100" w:type="dxa"/>
              <w:left w:w="100" w:type="dxa"/>
              <w:bottom w:w="100" w:type="dxa"/>
              <w:right w:w="100" w:type="dxa"/>
            </w:tcMar>
          </w:tcPr>
          <w:p w14:paraId="5F24796F" w14:textId="3BEFCF5A" w:rsidR="64C51809" w:rsidRDefault="64C51809"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rPr>
              <w:t xml:space="preserve">10 points: </w:t>
            </w:r>
            <w:r w:rsidRPr="42A5351D">
              <w:rPr>
                <w:rFonts w:asciiTheme="minorHAnsi" w:eastAsiaTheme="minorEastAsia" w:hAnsiTheme="minorHAnsi" w:cstheme="minorBidi"/>
                <w:b/>
                <w:bCs/>
                <w:color w:val="EE0000"/>
                <w:lang w:val="en-US"/>
              </w:rPr>
              <w:t>Provides a clear, realistic, and well-supported strategy showing how at least 25% of clients will obtain employment income. Includes specific employment services (job readiness, vocational training, job placement, partnerships with workforce agencies/employers, supported employment), individualized employment planning, and clear timelines. Demonstrates strong understanding of barriers (transportation, skills, health) and how they will be addressed. Includes measurable outcomes, tracking methods, and coordination with partners. Shows a credible pathway to achieving or exceeding the 25% benchmark.</w:t>
            </w:r>
          </w:p>
          <w:p w14:paraId="6609F05F" w14:textId="2BEED469" w:rsidR="42A5351D" w:rsidRDefault="42A5351D" w:rsidP="42A5351D">
            <w:pPr>
              <w:spacing w:after="0" w:line="240" w:lineRule="auto"/>
              <w:rPr>
                <w:rFonts w:asciiTheme="minorHAnsi" w:eastAsiaTheme="minorEastAsia" w:hAnsiTheme="minorHAnsi" w:cstheme="minorBidi"/>
                <w:b/>
                <w:bCs/>
                <w:color w:val="FF0000"/>
              </w:rPr>
            </w:pPr>
          </w:p>
          <w:p w14:paraId="2D64739B" w14:textId="6E691804" w:rsidR="64C51809" w:rsidRDefault="64C51809" w:rsidP="42A5351D">
            <w:pPr>
              <w:spacing w:after="0" w:line="240" w:lineRule="auto"/>
              <w:rPr>
                <w:rFonts w:ascii="Times New Roman" w:eastAsia="Times New Roman" w:hAnsi="Times New Roman" w:cs="Times New Roman"/>
                <w:b/>
                <w:bCs/>
                <w:color w:val="EE0000"/>
                <w:lang w:val="en-US"/>
              </w:rPr>
            </w:pPr>
            <w:r w:rsidRPr="42A5351D">
              <w:rPr>
                <w:rFonts w:asciiTheme="minorHAnsi" w:eastAsiaTheme="minorEastAsia" w:hAnsiTheme="minorHAnsi" w:cstheme="minorBidi"/>
                <w:b/>
                <w:bCs/>
                <w:color w:val="FF0000"/>
              </w:rPr>
              <w:t xml:space="preserve">8-9 points: </w:t>
            </w:r>
            <w:r w:rsidRPr="42A5351D">
              <w:rPr>
                <w:rFonts w:asciiTheme="minorHAnsi" w:eastAsiaTheme="minorEastAsia" w:hAnsiTheme="minorHAnsi" w:cstheme="minorBidi"/>
                <w:b/>
                <w:bCs/>
                <w:color w:val="EE0000"/>
                <w:lang w:val="en-US"/>
              </w:rPr>
              <w:t>Clearly describes employment strategies and partnerships and makes a strong case for meeting the 25% target. Includes multiple supportive services and some detail on implementation, but may lack full specificity on metrics, timelines, or monitoring.</w:t>
            </w:r>
          </w:p>
          <w:p w14:paraId="3660138B" w14:textId="41D71286" w:rsidR="42A5351D" w:rsidRDefault="42A5351D" w:rsidP="42A5351D">
            <w:pPr>
              <w:spacing w:after="0" w:line="240" w:lineRule="auto"/>
              <w:rPr>
                <w:rFonts w:asciiTheme="minorHAnsi" w:eastAsia="Times New Roman" w:hAnsiTheme="minorHAnsi" w:cstheme="minorBidi"/>
                <w:b/>
                <w:bCs/>
                <w:color w:val="FF0000"/>
              </w:rPr>
            </w:pPr>
          </w:p>
          <w:p w14:paraId="1382C833" w14:textId="27447CF5" w:rsidR="64C51809" w:rsidRDefault="64C51809"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rPr>
              <w:t xml:space="preserve">6-7 points: </w:t>
            </w:r>
            <w:r w:rsidRPr="42A5351D">
              <w:rPr>
                <w:rFonts w:asciiTheme="minorHAnsi" w:eastAsiaTheme="minorEastAsia" w:hAnsiTheme="minorHAnsi" w:cstheme="minorBidi"/>
                <w:b/>
                <w:bCs/>
                <w:color w:val="EE0000"/>
                <w:lang w:val="en-US"/>
              </w:rPr>
              <w:t>Describes employment support services and a general plan to help clients gain income, but the strategy is not fully detailed or the connection to achieving 25% is somewhat assumed rather than demonstrated.</w:t>
            </w:r>
          </w:p>
          <w:p w14:paraId="5C08CA7C" w14:textId="52D5B37C" w:rsidR="42A5351D" w:rsidRDefault="42A5351D" w:rsidP="42A5351D">
            <w:pPr>
              <w:spacing w:after="0" w:line="240" w:lineRule="auto"/>
              <w:rPr>
                <w:rFonts w:asciiTheme="minorHAnsi" w:eastAsiaTheme="minorEastAsia" w:hAnsiTheme="minorHAnsi" w:cstheme="minorBidi"/>
                <w:b/>
                <w:bCs/>
                <w:color w:val="FF0000"/>
              </w:rPr>
            </w:pPr>
          </w:p>
          <w:p w14:paraId="3D38CDE1" w14:textId="5EA32CF0" w:rsidR="64C51809" w:rsidRDefault="64C51809"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rPr>
              <w:lastRenderedPageBreak/>
              <w:t xml:space="preserve">4-5 points: </w:t>
            </w:r>
            <w:proofErr w:type="gramStart"/>
            <w:r w:rsidRPr="42A5351D">
              <w:rPr>
                <w:rFonts w:asciiTheme="minorHAnsi" w:eastAsiaTheme="minorEastAsia" w:hAnsiTheme="minorHAnsi" w:cstheme="minorBidi"/>
                <w:b/>
                <w:bCs/>
                <w:color w:val="EE0000"/>
                <w:lang w:val="en-US"/>
              </w:rPr>
              <w:t>Mentions</w:t>
            </w:r>
            <w:proofErr w:type="gramEnd"/>
            <w:r w:rsidRPr="42A5351D">
              <w:rPr>
                <w:rFonts w:asciiTheme="minorHAnsi" w:eastAsiaTheme="minorEastAsia" w:hAnsiTheme="minorHAnsi" w:cstheme="minorBidi"/>
                <w:b/>
                <w:bCs/>
                <w:color w:val="EE0000"/>
                <w:lang w:val="en-US"/>
              </w:rPr>
              <w:t xml:space="preserve"> employment assistance but provides a weak or general explanation. Limited detail on how services will result in at least 25% employment income outcomes.</w:t>
            </w:r>
          </w:p>
          <w:p w14:paraId="7A18C1DD" w14:textId="73580E4E" w:rsidR="42A5351D" w:rsidRDefault="42A5351D" w:rsidP="42A5351D">
            <w:pPr>
              <w:spacing w:after="0" w:line="240" w:lineRule="auto"/>
              <w:rPr>
                <w:rFonts w:asciiTheme="minorHAnsi" w:eastAsiaTheme="minorEastAsia" w:hAnsiTheme="minorHAnsi" w:cstheme="minorBidi"/>
                <w:b/>
                <w:bCs/>
                <w:color w:val="FF0000"/>
              </w:rPr>
            </w:pPr>
          </w:p>
          <w:p w14:paraId="644E665A" w14:textId="4CE87536" w:rsidR="64C51809" w:rsidRDefault="64C51809"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rPr>
              <w:t xml:space="preserve">2-3 points: </w:t>
            </w:r>
            <w:r w:rsidRPr="42A5351D">
              <w:rPr>
                <w:rFonts w:asciiTheme="minorHAnsi" w:eastAsiaTheme="minorEastAsia" w:hAnsiTheme="minorHAnsi" w:cstheme="minorBidi"/>
                <w:b/>
                <w:bCs/>
                <w:color w:val="EE0000"/>
                <w:lang w:val="en-US"/>
              </w:rPr>
              <w:t>Minimal description of employment supports with little explanation of how clients will obtain income or how the 25% goal will be achieved.</w:t>
            </w:r>
          </w:p>
          <w:p w14:paraId="7F11A216" w14:textId="36A37BEE" w:rsidR="42A5351D" w:rsidRDefault="42A5351D" w:rsidP="42A5351D">
            <w:pPr>
              <w:spacing w:after="0" w:line="240" w:lineRule="auto"/>
              <w:rPr>
                <w:rFonts w:asciiTheme="minorHAnsi" w:eastAsiaTheme="minorEastAsia" w:hAnsiTheme="minorHAnsi" w:cstheme="minorBidi"/>
                <w:b/>
                <w:bCs/>
                <w:color w:val="FF0000"/>
                <w:lang w:val="en-US"/>
              </w:rPr>
            </w:pPr>
          </w:p>
          <w:p w14:paraId="541ACCDC" w14:textId="54DA62C5" w:rsidR="64C51809" w:rsidRDefault="64C51809"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1 point: </w:t>
            </w:r>
            <w:r w:rsidRPr="42A5351D">
              <w:rPr>
                <w:rFonts w:asciiTheme="minorHAnsi" w:eastAsiaTheme="minorEastAsia" w:hAnsiTheme="minorHAnsi" w:cstheme="minorBidi"/>
                <w:b/>
                <w:bCs/>
                <w:color w:val="EE0000"/>
                <w:lang w:val="en-US"/>
              </w:rPr>
              <w:t>Barely addresses employment outcomes or lacks any meaningful strategy.</w:t>
            </w:r>
          </w:p>
          <w:p w14:paraId="4F0A745C" w14:textId="2998B95D" w:rsidR="42A5351D" w:rsidRDefault="42A5351D" w:rsidP="42A5351D">
            <w:pPr>
              <w:spacing w:after="0" w:line="240" w:lineRule="auto"/>
              <w:rPr>
                <w:rFonts w:asciiTheme="minorHAnsi" w:eastAsiaTheme="minorEastAsia" w:hAnsiTheme="minorHAnsi" w:cstheme="minorBidi"/>
                <w:b/>
                <w:bCs/>
                <w:color w:val="FF0000"/>
                <w:lang w:val="en-US"/>
              </w:rPr>
            </w:pPr>
          </w:p>
          <w:p w14:paraId="2F016D78" w14:textId="0A1A2BC7" w:rsidR="64C51809" w:rsidRDefault="64C51809"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lang w:val="en-US"/>
              </w:rPr>
              <w:t xml:space="preserve">0 points: </w:t>
            </w:r>
            <w:r w:rsidRPr="42A5351D">
              <w:rPr>
                <w:rFonts w:asciiTheme="minorHAnsi" w:eastAsiaTheme="minorEastAsia" w:hAnsiTheme="minorHAnsi" w:cstheme="minorBidi"/>
                <w:b/>
                <w:bCs/>
                <w:color w:val="EE0000"/>
                <w:lang w:val="en-US"/>
              </w:rPr>
              <w:t>No response or does not address the question.</w:t>
            </w:r>
          </w:p>
        </w:tc>
      </w:tr>
      <w:tr w:rsidR="45497487" w14:paraId="1ADDC70A" w14:textId="77777777" w:rsidTr="42A5351D">
        <w:trPr>
          <w:trHeight w:val="420"/>
        </w:trPr>
        <w:tc>
          <w:tcPr>
            <w:tcW w:w="1655" w:type="dxa"/>
            <w:tcMar>
              <w:top w:w="100" w:type="dxa"/>
              <w:left w:w="100" w:type="dxa"/>
              <w:bottom w:w="100" w:type="dxa"/>
              <w:right w:w="100" w:type="dxa"/>
            </w:tcMar>
          </w:tcPr>
          <w:p w14:paraId="39571547" w14:textId="0CA60041" w:rsidR="45497487" w:rsidRPr="00166FDA" w:rsidRDefault="7AF3EFFA" w:rsidP="45497487">
            <w:pPr>
              <w:spacing w:line="240" w:lineRule="auto"/>
            </w:pPr>
            <w:r w:rsidRPr="42A5351D">
              <w:rPr>
                <w:rFonts w:asciiTheme="minorHAnsi" w:eastAsia="Times New Roman" w:hAnsiTheme="minorHAnsi" w:cstheme="minorBidi"/>
              </w:rPr>
              <w:lastRenderedPageBreak/>
              <w:t>Supplemental Resources:</w:t>
            </w:r>
          </w:p>
          <w:p w14:paraId="4C44E39B" w14:textId="0452FFAE" w:rsidR="45497487" w:rsidRPr="00166FDA" w:rsidRDefault="250B5A16" w:rsidP="42A5351D">
            <w:pPr>
              <w:spacing w:line="240" w:lineRule="auto"/>
              <w:rPr>
                <w:rFonts w:asciiTheme="minorHAnsi" w:eastAsia="Times New Roman" w:hAnsiTheme="minorHAnsi" w:cstheme="minorBidi"/>
              </w:rPr>
            </w:pPr>
            <w:r w:rsidRPr="42A5351D">
              <w:rPr>
                <w:rFonts w:asciiTheme="minorHAnsi" w:eastAsia="Times New Roman" w:hAnsiTheme="minorHAnsi" w:cstheme="minorBidi"/>
              </w:rPr>
              <w:t>5</w:t>
            </w:r>
            <w:r w:rsidR="7AF3EFFA" w:rsidRPr="42A5351D">
              <w:rPr>
                <w:rFonts w:asciiTheme="minorHAnsi" w:eastAsia="Times New Roman" w:hAnsiTheme="minorHAnsi" w:cstheme="minorBidi"/>
              </w:rPr>
              <w:t xml:space="preserve"> points</w:t>
            </w:r>
          </w:p>
        </w:tc>
        <w:tc>
          <w:tcPr>
            <w:tcW w:w="9129" w:type="dxa"/>
            <w:tcMar>
              <w:top w:w="100" w:type="dxa"/>
              <w:left w:w="100" w:type="dxa"/>
              <w:bottom w:w="100" w:type="dxa"/>
              <w:right w:w="100" w:type="dxa"/>
            </w:tcMar>
          </w:tcPr>
          <w:p w14:paraId="3EFFD6EA" w14:textId="6008E686" w:rsidR="701BC9F1" w:rsidRPr="00166FDA" w:rsidRDefault="701BC9F1" w:rsidP="45497487">
            <w:pPr>
              <w:spacing w:after="160"/>
              <w:rPr>
                <w:rFonts w:asciiTheme="minorHAnsi" w:eastAsia="Times New Roman" w:hAnsiTheme="minorHAnsi" w:cstheme="minorHAnsi"/>
                <w:lang w:val="en-US"/>
              </w:rPr>
            </w:pPr>
            <w:r w:rsidRPr="00166FDA">
              <w:rPr>
                <w:rFonts w:asciiTheme="minorHAnsi" w:eastAsia="Times New Roman" w:hAnsiTheme="minorHAnsi" w:cstheme="minorHAnsi"/>
                <w:lang w:val="en-US"/>
              </w:rPr>
              <w:t xml:space="preserve">Describe how </w:t>
            </w:r>
            <w:r w:rsidR="18A4D873" w:rsidRPr="00166FDA">
              <w:rPr>
                <w:rFonts w:asciiTheme="minorHAnsi" w:eastAsia="Times New Roman" w:hAnsiTheme="minorHAnsi" w:cstheme="minorHAnsi"/>
                <w:lang w:val="en-US"/>
              </w:rPr>
              <w:t>your agency plan</w:t>
            </w:r>
            <w:r w:rsidR="2831A7C3" w:rsidRPr="00166FDA">
              <w:rPr>
                <w:rFonts w:asciiTheme="minorHAnsi" w:eastAsia="Times New Roman" w:hAnsiTheme="minorHAnsi" w:cstheme="minorHAnsi"/>
                <w:lang w:val="en-US"/>
              </w:rPr>
              <w:t>s</w:t>
            </w:r>
            <w:r w:rsidR="18A4D873" w:rsidRPr="00166FDA">
              <w:rPr>
                <w:rFonts w:asciiTheme="minorHAnsi" w:eastAsia="Times New Roman" w:hAnsiTheme="minorHAnsi" w:cstheme="minorHAnsi"/>
                <w:lang w:val="en-US"/>
              </w:rPr>
              <w:t xml:space="preserve"> to supplement this project with resources from other public or private sources, such as mainstream health, social, and employment programs, such as Medicare, Medicaid, SSI, and SNAP?</w:t>
            </w:r>
          </w:p>
        </w:tc>
      </w:tr>
      <w:tr w:rsidR="42A5351D" w14:paraId="5BFECD55" w14:textId="77777777" w:rsidTr="42A5351D">
        <w:trPr>
          <w:trHeight w:val="420"/>
        </w:trPr>
        <w:tc>
          <w:tcPr>
            <w:tcW w:w="10784" w:type="dxa"/>
            <w:gridSpan w:val="2"/>
            <w:tcMar>
              <w:top w:w="100" w:type="dxa"/>
              <w:left w:w="100" w:type="dxa"/>
              <w:bottom w:w="100" w:type="dxa"/>
              <w:right w:w="100" w:type="dxa"/>
            </w:tcMar>
          </w:tcPr>
          <w:p w14:paraId="413AD050" w14:textId="06A636C6" w:rsidR="614ADDD8" w:rsidRDefault="614ADDD8"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rPr>
              <w:t xml:space="preserve">5 points: </w:t>
            </w:r>
            <w:r w:rsidRPr="42A5351D">
              <w:rPr>
                <w:rFonts w:asciiTheme="minorHAnsi" w:eastAsiaTheme="minorEastAsia" w:hAnsiTheme="minorHAnsi" w:cstheme="minorBidi"/>
                <w:b/>
                <w:bCs/>
                <w:color w:val="EE0000"/>
                <w:lang w:val="en-US"/>
              </w:rPr>
              <w:t>Clearly describes a well-developed and proactive strategy to connect participants with mainstream and community resources. Includes specific programs (e.g., Medicaid, SSI/SSDI, SNAP, TANF, workforce programs), and explains how staff will assist with enrollment, eligibility determination, referrals, and ongoing access. Demonstrates strong coordination with external agencies and may include MOUs or formal partnerships. Shows how leveraging these resources reduces CoC funding reliance and improves housing stability and self-sufficiency.</w:t>
            </w:r>
          </w:p>
          <w:p w14:paraId="3561E848" w14:textId="2FA4C429" w:rsidR="42A5351D" w:rsidRDefault="42A5351D" w:rsidP="42A5351D">
            <w:pPr>
              <w:spacing w:after="0" w:line="240" w:lineRule="auto"/>
              <w:rPr>
                <w:rFonts w:asciiTheme="minorHAnsi" w:eastAsiaTheme="minorEastAsia" w:hAnsiTheme="minorHAnsi" w:cstheme="minorBidi"/>
                <w:b/>
                <w:bCs/>
                <w:color w:val="EE0000"/>
                <w:lang w:val="en-US"/>
              </w:rPr>
            </w:pPr>
          </w:p>
          <w:p w14:paraId="3767D712" w14:textId="52E981B2" w:rsidR="614ADDD8" w:rsidRDefault="614ADDD8"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4 points: Describes a solid plan to connect participants to mainstream benefits and services, with some detail on referral processes or partnerships. May lack</w:t>
            </w:r>
            <w:r w:rsidR="2448CE40" w:rsidRPr="42A5351D">
              <w:rPr>
                <w:rFonts w:asciiTheme="minorHAnsi" w:eastAsiaTheme="minorEastAsia" w:hAnsiTheme="minorHAnsi" w:cstheme="minorBidi"/>
                <w:b/>
                <w:bCs/>
                <w:color w:val="EE0000"/>
                <w:lang w:val="en-US"/>
              </w:rPr>
              <w:t xml:space="preserve"> </w:t>
            </w:r>
            <w:r w:rsidRPr="42A5351D">
              <w:rPr>
                <w:rFonts w:asciiTheme="minorHAnsi" w:eastAsiaTheme="minorEastAsia" w:hAnsiTheme="minorHAnsi" w:cstheme="minorBidi"/>
                <w:b/>
                <w:bCs/>
                <w:color w:val="EE0000"/>
                <w:lang w:val="en-US"/>
              </w:rPr>
              <w:t>specificity on implementation steps or coordination mechanisms.</w:t>
            </w:r>
          </w:p>
          <w:p w14:paraId="5759CAE6" w14:textId="475A27A6" w:rsidR="42A5351D" w:rsidRDefault="42A5351D" w:rsidP="42A5351D">
            <w:pPr>
              <w:spacing w:after="0" w:line="240" w:lineRule="auto"/>
              <w:rPr>
                <w:rFonts w:asciiTheme="minorHAnsi" w:eastAsiaTheme="minorEastAsia" w:hAnsiTheme="minorHAnsi" w:cstheme="minorBidi"/>
                <w:b/>
                <w:bCs/>
                <w:color w:val="EE0000"/>
                <w:lang w:val="en-US"/>
              </w:rPr>
            </w:pPr>
          </w:p>
          <w:p w14:paraId="42BC55E3" w14:textId="4D17BB8B" w:rsidR="614ADDD8" w:rsidRDefault="614ADDD8"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3 points: Provides a general description of referrals to mainstream services but limited detail on how enrollment or ongoing access will be ensured. Weak explanation of coordination or system integration.</w:t>
            </w:r>
          </w:p>
          <w:p w14:paraId="1583E47C" w14:textId="0241A497" w:rsidR="42A5351D" w:rsidRDefault="42A5351D" w:rsidP="42A5351D">
            <w:pPr>
              <w:spacing w:after="0" w:line="240" w:lineRule="auto"/>
              <w:rPr>
                <w:rFonts w:asciiTheme="minorHAnsi" w:eastAsiaTheme="minorEastAsia" w:hAnsiTheme="minorHAnsi" w:cstheme="minorBidi"/>
                <w:b/>
                <w:bCs/>
                <w:color w:val="EE0000"/>
                <w:lang w:val="en-US"/>
              </w:rPr>
            </w:pPr>
          </w:p>
          <w:p w14:paraId="4F98406E" w14:textId="081C3F1D" w:rsidR="614ADDD8" w:rsidRDefault="614ADDD8"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2 points: Mentions mainstream resources but provides minimal explanation of how participants will </w:t>
            </w:r>
            <w:r w:rsidR="5417D573" w:rsidRPr="42A5351D">
              <w:rPr>
                <w:rFonts w:asciiTheme="minorHAnsi" w:eastAsiaTheme="minorEastAsia" w:hAnsiTheme="minorHAnsi" w:cstheme="minorBidi"/>
                <w:b/>
                <w:bCs/>
                <w:color w:val="EE0000"/>
                <w:lang w:val="en-US"/>
              </w:rPr>
              <w:t>be</w:t>
            </w:r>
            <w:r w:rsidRPr="42A5351D">
              <w:rPr>
                <w:rFonts w:asciiTheme="minorHAnsi" w:eastAsiaTheme="minorEastAsia" w:hAnsiTheme="minorHAnsi" w:cstheme="minorBidi"/>
                <w:b/>
                <w:bCs/>
                <w:color w:val="EE0000"/>
                <w:lang w:val="en-US"/>
              </w:rPr>
              <w:t xml:space="preserve"> connected or supported in accessing them.</w:t>
            </w:r>
          </w:p>
          <w:p w14:paraId="07EC4EE2" w14:textId="27E33705" w:rsidR="42A5351D" w:rsidRDefault="42A5351D" w:rsidP="42A5351D">
            <w:pPr>
              <w:spacing w:after="0" w:line="240" w:lineRule="auto"/>
              <w:rPr>
                <w:rFonts w:asciiTheme="minorHAnsi" w:eastAsiaTheme="minorEastAsia" w:hAnsiTheme="minorHAnsi" w:cstheme="minorBidi"/>
                <w:b/>
                <w:bCs/>
                <w:color w:val="EE0000"/>
                <w:lang w:val="en-US"/>
              </w:rPr>
            </w:pPr>
          </w:p>
          <w:p w14:paraId="72DAAB76" w14:textId="4A1911C2" w:rsidR="614ADDD8" w:rsidRDefault="614ADDD8" w:rsidP="42A5351D">
            <w:pPr>
              <w:spacing w:after="0" w:line="240" w:lineRule="auto"/>
              <w:rPr>
                <w:rFonts w:ascii="Times New Roman" w:eastAsia="Times New Roman" w:hAnsi="Times New Roman" w:cs="Times New Roman"/>
                <w:b/>
                <w:bCs/>
                <w:color w:val="EE0000"/>
                <w:lang w:val="en-US"/>
              </w:rPr>
            </w:pPr>
            <w:r w:rsidRPr="42A5351D">
              <w:rPr>
                <w:rFonts w:asciiTheme="minorHAnsi" w:eastAsiaTheme="minorEastAsia" w:hAnsiTheme="minorHAnsi" w:cstheme="minorBidi"/>
                <w:b/>
                <w:bCs/>
                <w:color w:val="EE0000"/>
                <w:lang w:val="en-US"/>
              </w:rPr>
              <w:t xml:space="preserve">1 point: Minimal response with little meaningful description of leveraging external </w:t>
            </w:r>
            <w:r w:rsidR="57B1574C" w:rsidRPr="42A5351D">
              <w:rPr>
                <w:rFonts w:asciiTheme="minorHAnsi" w:eastAsiaTheme="minorEastAsia" w:hAnsiTheme="minorHAnsi" w:cstheme="minorBidi"/>
                <w:b/>
                <w:bCs/>
                <w:color w:val="EE0000"/>
                <w:lang w:val="en-US"/>
              </w:rPr>
              <w:t>r</w:t>
            </w:r>
            <w:r w:rsidRPr="42A5351D">
              <w:rPr>
                <w:rFonts w:asciiTheme="minorHAnsi" w:eastAsiaTheme="minorEastAsia" w:hAnsiTheme="minorHAnsi" w:cstheme="minorBidi"/>
                <w:b/>
                <w:bCs/>
                <w:color w:val="EE0000"/>
                <w:lang w:val="en-US"/>
              </w:rPr>
              <w:t>esources.</w:t>
            </w:r>
          </w:p>
          <w:p w14:paraId="55658958" w14:textId="3D2B3EE2" w:rsidR="42A5351D" w:rsidRDefault="42A5351D" w:rsidP="42A5351D">
            <w:pPr>
              <w:spacing w:after="0" w:line="240" w:lineRule="auto"/>
              <w:rPr>
                <w:rFonts w:ascii="Times New Roman" w:eastAsia="Times New Roman" w:hAnsi="Times New Roman" w:cs="Times New Roman"/>
                <w:b/>
                <w:bCs/>
                <w:color w:val="EE0000"/>
                <w:sz w:val="24"/>
                <w:szCs w:val="24"/>
                <w:lang w:val="en-US"/>
              </w:rPr>
            </w:pPr>
          </w:p>
          <w:p w14:paraId="58249F70" w14:textId="37E6EFFA" w:rsidR="614ADDD8" w:rsidRDefault="614ADDD8"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0 points: No response or does not address the question.</w:t>
            </w:r>
          </w:p>
        </w:tc>
      </w:tr>
      <w:tr w:rsidR="006E589C" w14:paraId="0326C8E1" w14:textId="77777777" w:rsidTr="42A5351D">
        <w:trPr>
          <w:trHeight w:val="420"/>
        </w:trPr>
        <w:tc>
          <w:tcPr>
            <w:tcW w:w="1655" w:type="dxa"/>
            <w:tcMar>
              <w:top w:w="100" w:type="dxa"/>
              <w:left w:w="100" w:type="dxa"/>
              <w:bottom w:w="100" w:type="dxa"/>
              <w:right w:w="100" w:type="dxa"/>
            </w:tcMar>
          </w:tcPr>
          <w:p w14:paraId="0326C8DE" w14:textId="77777777" w:rsidR="006E589C" w:rsidRPr="00DB04E9"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DB04E9">
              <w:rPr>
                <w:rFonts w:asciiTheme="minorHAnsi" w:eastAsia="Times New Roman" w:hAnsiTheme="minorHAnsi" w:cstheme="minorHAnsi"/>
              </w:rPr>
              <w:t>Returns to Homelessness:</w:t>
            </w:r>
          </w:p>
          <w:p w14:paraId="0326C8DF" w14:textId="77777777" w:rsidR="006E589C" w:rsidRPr="00DB04E9"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DB04E9">
              <w:rPr>
                <w:rFonts w:asciiTheme="minorHAnsi" w:eastAsia="Times New Roman" w:hAnsiTheme="minorHAnsi" w:cstheme="minorHAnsi"/>
              </w:rPr>
              <w:t>10 points</w:t>
            </w:r>
          </w:p>
        </w:tc>
        <w:tc>
          <w:tcPr>
            <w:tcW w:w="9129" w:type="dxa"/>
            <w:tcMar>
              <w:top w:w="100" w:type="dxa"/>
              <w:left w:w="100" w:type="dxa"/>
              <w:bottom w:w="100" w:type="dxa"/>
              <w:right w:w="100" w:type="dxa"/>
            </w:tcMar>
          </w:tcPr>
          <w:p w14:paraId="23F1E043" w14:textId="4463CFEF" w:rsidR="006E589C" w:rsidRPr="00DB04E9" w:rsidRDefault="4C0D71AD" w:rsidP="090DB528">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DB04E9">
              <w:rPr>
                <w:rFonts w:asciiTheme="minorHAnsi" w:eastAsia="Times New Roman" w:hAnsiTheme="minorHAnsi" w:cstheme="minorHAnsi"/>
                <w:color w:val="000000" w:themeColor="text1"/>
                <w:lang w:val="en-US"/>
              </w:rPr>
              <w:t xml:space="preserve">How will </w:t>
            </w:r>
            <w:r w:rsidR="2678ABC0" w:rsidRPr="00DB04E9">
              <w:rPr>
                <w:rFonts w:asciiTheme="minorHAnsi" w:eastAsia="Times New Roman" w:hAnsiTheme="minorHAnsi" w:cstheme="minorHAnsi"/>
                <w:color w:val="000000" w:themeColor="text1"/>
                <w:lang w:val="en-US"/>
              </w:rPr>
              <w:t xml:space="preserve">this project </w:t>
            </w:r>
            <w:r w:rsidR="4880FE4E" w:rsidRPr="00DB04E9">
              <w:rPr>
                <w:rFonts w:asciiTheme="minorHAnsi" w:eastAsia="Times New Roman" w:hAnsiTheme="minorHAnsi" w:cstheme="minorHAnsi"/>
                <w:color w:val="000000" w:themeColor="text1"/>
                <w:lang w:val="en-US"/>
              </w:rPr>
              <w:t xml:space="preserve">ensure that clients will not </w:t>
            </w:r>
            <w:proofErr w:type="gramStart"/>
            <w:r w:rsidR="4880FE4E" w:rsidRPr="00DB04E9">
              <w:rPr>
                <w:rFonts w:asciiTheme="minorHAnsi" w:eastAsia="Times New Roman" w:hAnsiTheme="minorHAnsi" w:cstheme="minorHAnsi"/>
                <w:color w:val="000000" w:themeColor="text1"/>
                <w:lang w:val="en-US"/>
              </w:rPr>
              <w:t>return to</w:t>
            </w:r>
            <w:proofErr w:type="gramEnd"/>
            <w:r w:rsidR="4880FE4E" w:rsidRPr="00DB04E9">
              <w:rPr>
                <w:rFonts w:asciiTheme="minorHAnsi" w:eastAsia="Times New Roman" w:hAnsiTheme="minorHAnsi" w:cstheme="minorHAnsi"/>
                <w:color w:val="000000" w:themeColor="text1"/>
                <w:lang w:val="en-US"/>
              </w:rPr>
              <w:t xml:space="preserve"> homelessness </w:t>
            </w:r>
            <w:r w:rsidRPr="00DB04E9">
              <w:rPr>
                <w:rFonts w:asciiTheme="minorHAnsi" w:eastAsia="Times New Roman" w:hAnsiTheme="minorHAnsi" w:cstheme="minorHAnsi"/>
                <w:color w:val="000000" w:themeColor="text1"/>
                <w:lang w:val="en-US"/>
              </w:rPr>
              <w:t xml:space="preserve">within two years </w:t>
            </w:r>
            <w:r w:rsidR="4880FE4E" w:rsidRPr="00DB04E9">
              <w:rPr>
                <w:rFonts w:asciiTheme="minorHAnsi" w:eastAsia="Times New Roman" w:hAnsiTheme="minorHAnsi" w:cstheme="minorHAnsi"/>
                <w:color w:val="000000" w:themeColor="text1"/>
                <w:lang w:val="en-US"/>
              </w:rPr>
              <w:t xml:space="preserve">after project exit? (please </w:t>
            </w:r>
            <w:proofErr w:type="gramStart"/>
            <w:r w:rsidR="4880FE4E" w:rsidRPr="00DB04E9">
              <w:rPr>
                <w:rFonts w:asciiTheme="minorHAnsi" w:eastAsia="Times New Roman" w:hAnsiTheme="minorHAnsi" w:cstheme="minorHAnsi"/>
                <w:color w:val="000000" w:themeColor="text1"/>
                <w:lang w:val="en-US"/>
              </w:rPr>
              <w:t>limit</w:t>
            </w:r>
            <w:proofErr w:type="gramEnd"/>
            <w:r w:rsidR="4880FE4E" w:rsidRPr="00DB04E9">
              <w:rPr>
                <w:rFonts w:asciiTheme="minorHAnsi" w:eastAsia="Times New Roman" w:hAnsiTheme="minorHAnsi" w:cstheme="minorHAnsi"/>
                <w:color w:val="000000" w:themeColor="text1"/>
                <w:lang w:val="en-US"/>
              </w:rPr>
              <w:t xml:space="preserve"> to 250 words)</w:t>
            </w:r>
          </w:p>
          <w:p w14:paraId="0326C8E0" w14:textId="3456C747" w:rsidR="006E589C" w:rsidRPr="00DB04E9"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p>
        </w:tc>
      </w:tr>
      <w:tr w:rsidR="42A5351D" w14:paraId="0C62B263" w14:textId="77777777" w:rsidTr="42A5351D">
        <w:trPr>
          <w:trHeight w:val="420"/>
        </w:trPr>
        <w:tc>
          <w:tcPr>
            <w:tcW w:w="10784" w:type="dxa"/>
            <w:gridSpan w:val="2"/>
            <w:tcMar>
              <w:top w:w="100" w:type="dxa"/>
              <w:left w:w="100" w:type="dxa"/>
              <w:bottom w:w="100" w:type="dxa"/>
              <w:right w:w="100" w:type="dxa"/>
            </w:tcMar>
          </w:tcPr>
          <w:p w14:paraId="70CC7766" w14:textId="3930D571" w:rsidR="2ADD21AB" w:rsidRDefault="2ADD21AB" w:rsidP="42A5351D">
            <w:pPr>
              <w:spacing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rPr>
              <w:t>10 points:</w:t>
            </w:r>
            <w:r w:rsidRPr="42A5351D">
              <w:rPr>
                <w:rFonts w:asciiTheme="minorHAnsi" w:eastAsiaTheme="minorEastAsia" w:hAnsiTheme="minorHAnsi" w:cstheme="minorBidi"/>
              </w:rPr>
              <w:t xml:space="preserve"> </w:t>
            </w:r>
            <w:r w:rsidRPr="42A5351D">
              <w:rPr>
                <w:rFonts w:asciiTheme="minorHAnsi" w:eastAsiaTheme="minorEastAsia" w:hAnsiTheme="minorHAnsi" w:cstheme="minorBidi"/>
                <w:b/>
                <w:bCs/>
                <w:color w:val="EE0000"/>
                <w:lang w:val="en-US"/>
              </w:rPr>
              <w:t xml:space="preserve">Provides a comprehensive, </w:t>
            </w:r>
            <w:r w:rsidR="4A27FAB1" w:rsidRPr="42A5351D">
              <w:rPr>
                <w:rFonts w:asciiTheme="minorHAnsi" w:eastAsiaTheme="minorEastAsia" w:hAnsiTheme="minorHAnsi" w:cstheme="minorBidi"/>
                <w:b/>
                <w:bCs/>
                <w:color w:val="EE0000"/>
                <w:lang w:val="en-US"/>
              </w:rPr>
              <w:t>best practice</w:t>
            </w:r>
            <w:r w:rsidRPr="42A5351D">
              <w:rPr>
                <w:rFonts w:asciiTheme="minorHAnsi" w:eastAsiaTheme="minorEastAsia" w:hAnsiTheme="minorHAnsi" w:cstheme="minorBidi"/>
                <w:b/>
                <w:bCs/>
                <w:color w:val="EE0000"/>
                <w:lang w:val="en-US"/>
              </w:rPr>
              <w:t xml:space="preserve"> post-exit stabilization plan demonstrating strong likelihood of </w:t>
            </w:r>
            <w:proofErr w:type="gramStart"/>
            <w:r w:rsidRPr="42A5351D">
              <w:rPr>
                <w:rFonts w:asciiTheme="minorHAnsi" w:eastAsiaTheme="minorEastAsia" w:hAnsiTheme="minorHAnsi" w:cstheme="minorBidi"/>
                <w:b/>
                <w:bCs/>
                <w:color w:val="EE0000"/>
                <w:lang w:val="en-US"/>
              </w:rPr>
              <w:t>preventing returns to</w:t>
            </w:r>
            <w:proofErr w:type="gramEnd"/>
            <w:r w:rsidRPr="42A5351D">
              <w:rPr>
                <w:rFonts w:asciiTheme="minorHAnsi" w:eastAsiaTheme="minorEastAsia" w:hAnsiTheme="minorHAnsi" w:cstheme="minorBidi"/>
                <w:b/>
                <w:bCs/>
                <w:color w:val="EE0000"/>
                <w:lang w:val="en-US"/>
              </w:rPr>
              <w:t xml:space="preserve"> homelessness within two years. Clearly describes structured aftercare supports (e.g., follow-up case management, engagement, check-ins, landlord mediation, benefits maintenance, and crisis intervention). Includes clear timelines and frequency of post-exit contact, risk monitoring, and re-housing strategies if instability </w:t>
            </w:r>
            <w:r w:rsidRPr="42A5351D">
              <w:rPr>
                <w:rFonts w:asciiTheme="minorHAnsi" w:eastAsiaTheme="minorEastAsia" w:hAnsiTheme="minorHAnsi" w:cstheme="minorBidi"/>
                <w:b/>
                <w:bCs/>
                <w:color w:val="EE0000"/>
                <w:lang w:val="en-US"/>
              </w:rPr>
              <w:lastRenderedPageBreak/>
              <w:t xml:space="preserve">occurs. Shows strong coordination with community partners and systems of care. Includes measurable outcomes, tracking methods </w:t>
            </w:r>
            <w:r w:rsidR="3EEBD634" w:rsidRPr="42A5351D">
              <w:rPr>
                <w:rFonts w:asciiTheme="minorHAnsi" w:eastAsiaTheme="minorEastAsia" w:hAnsiTheme="minorHAnsi" w:cstheme="minorBidi"/>
                <w:b/>
                <w:bCs/>
                <w:color w:val="EE0000"/>
                <w:lang w:val="en-US"/>
              </w:rPr>
              <w:t>in HMIS</w:t>
            </w:r>
            <w:r w:rsidRPr="42A5351D">
              <w:rPr>
                <w:rFonts w:asciiTheme="minorHAnsi" w:eastAsiaTheme="minorEastAsia" w:hAnsiTheme="minorHAnsi" w:cstheme="minorBidi"/>
                <w:b/>
                <w:bCs/>
                <w:color w:val="EE0000"/>
                <w:lang w:val="en-US"/>
              </w:rPr>
              <w:t>, and demonstrates understanding of key risk factors for homelessness recurrence.</w:t>
            </w:r>
          </w:p>
          <w:p w14:paraId="588C599D" w14:textId="3B667230" w:rsidR="2ADD21AB" w:rsidRDefault="2ADD21AB" w:rsidP="42A5351D">
            <w:pPr>
              <w:spacing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8-9 points: Provides a solid post-exit support strategy with regular follow-up and supportive services. Clearly addresses prevention of returns to homelessness, but may lack full detail on monitoring systems, frequency of contact, or contingency planning for housing instability.</w:t>
            </w:r>
          </w:p>
          <w:p w14:paraId="4A1660F6" w14:textId="13A156A9" w:rsidR="2ADD21AB" w:rsidRDefault="2ADD21AB"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6-7 points: Describes general post-exit </w:t>
            </w:r>
            <w:proofErr w:type="gramStart"/>
            <w:r w:rsidRPr="42A5351D">
              <w:rPr>
                <w:rFonts w:asciiTheme="minorHAnsi" w:eastAsiaTheme="minorEastAsia" w:hAnsiTheme="minorHAnsi" w:cstheme="minorBidi"/>
                <w:b/>
                <w:bCs/>
                <w:color w:val="EE0000"/>
                <w:lang w:val="en-US"/>
              </w:rPr>
              <w:t>supports</w:t>
            </w:r>
            <w:proofErr w:type="gramEnd"/>
            <w:r w:rsidRPr="42A5351D">
              <w:rPr>
                <w:rFonts w:asciiTheme="minorHAnsi" w:eastAsiaTheme="minorEastAsia" w:hAnsiTheme="minorHAnsi" w:cstheme="minorBidi"/>
                <w:b/>
                <w:bCs/>
                <w:color w:val="EE0000"/>
                <w:lang w:val="en-US"/>
              </w:rPr>
              <w:t xml:space="preserve"> and some follow-up efforts. Shows intent to prevent returns to homelessness, but lacks specificity in structure, timelines, or accountability mechanisms.</w:t>
            </w:r>
          </w:p>
          <w:p w14:paraId="3986F1EC" w14:textId="3AE4F87A" w:rsidR="42A5351D" w:rsidRDefault="42A5351D" w:rsidP="42A5351D">
            <w:pPr>
              <w:spacing w:after="0" w:line="240" w:lineRule="auto"/>
              <w:rPr>
                <w:rFonts w:asciiTheme="minorHAnsi" w:eastAsiaTheme="minorEastAsia" w:hAnsiTheme="minorHAnsi" w:cstheme="minorBidi"/>
                <w:b/>
                <w:bCs/>
                <w:color w:val="EE0000"/>
                <w:lang w:val="en-US"/>
              </w:rPr>
            </w:pPr>
          </w:p>
          <w:p w14:paraId="02785FFE" w14:textId="7539AEEE" w:rsidR="2ADD21AB" w:rsidRDefault="2ADD21AB"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4-5 points: Mentions aftercare or follow-up services but provides a weak or general plan. Limited explanation of how returns to homelessness will </w:t>
            </w:r>
            <w:proofErr w:type="gramStart"/>
            <w:r w:rsidRPr="42A5351D">
              <w:rPr>
                <w:rFonts w:asciiTheme="minorHAnsi" w:eastAsiaTheme="minorEastAsia" w:hAnsiTheme="minorHAnsi" w:cstheme="minorBidi"/>
                <w:b/>
                <w:bCs/>
                <w:color w:val="EE0000"/>
                <w:lang w:val="en-US"/>
              </w:rPr>
              <w:t>actually be</w:t>
            </w:r>
            <w:proofErr w:type="gramEnd"/>
            <w:r w:rsidRPr="42A5351D">
              <w:rPr>
                <w:rFonts w:asciiTheme="minorHAnsi" w:eastAsiaTheme="minorEastAsia" w:hAnsiTheme="minorHAnsi" w:cstheme="minorBidi"/>
                <w:b/>
                <w:bCs/>
                <w:color w:val="EE0000"/>
                <w:lang w:val="en-US"/>
              </w:rPr>
              <w:t xml:space="preserve"> prevented or tracked.</w:t>
            </w:r>
          </w:p>
          <w:p w14:paraId="3C0302BF" w14:textId="7474F95C" w:rsidR="42A5351D" w:rsidRDefault="42A5351D" w:rsidP="42A5351D">
            <w:pPr>
              <w:spacing w:after="0" w:line="240" w:lineRule="auto"/>
              <w:rPr>
                <w:rFonts w:asciiTheme="minorHAnsi" w:eastAsiaTheme="minorEastAsia" w:hAnsiTheme="minorHAnsi" w:cstheme="minorBidi"/>
                <w:b/>
                <w:bCs/>
                <w:color w:val="EE0000"/>
                <w:lang w:val="en-US"/>
              </w:rPr>
            </w:pPr>
          </w:p>
          <w:p w14:paraId="459C4423" w14:textId="1BC2A5E1" w:rsidR="2ADD21AB" w:rsidRDefault="2ADD21AB"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2-3 points: Minimal description of post-exit support. Little connection between services provided and </w:t>
            </w:r>
            <w:proofErr w:type="gramStart"/>
            <w:r w:rsidRPr="42A5351D">
              <w:rPr>
                <w:rFonts w:asciiTheme="minorHAnsi" w:eastAsiaTheme="minorEastAsia" w:hAnsiTheme="minorHAnsi" w:cstheme="minorBidi"/>
                <w:b/>
                <w:bCs/>
                <w:color w:val="EE0000"/>
                <w:lang w:val="en-US"/>
              </w:rPr>
              <w:t>preventing returns to</w:t>
            </w:r>
            <w:proofErr w:type="gramEnd"/>
            <w:r w:rsidRPr="42A5351D">
              <w:rPr>
                <w:rFonts w:asciiTheme="minorHAnsi" w:eastAsiaTheme="minorEastAsia" w:hAnsiTheme="minorHAnsi" w:cstheme="minorBidi"/>
                <w:b/>
                <w:bCs/>
                <w:color w:val="EE0000"/>
                <w:lang w:val="en-US"/>
              </w:rPr>
              <w:t xml:space="preserve"> homelessness within two years.</w:t>
            </w:r>
          </w:p>
          <w:p w14:paraId="0818D9A5" w14:textId="7056F03A" w:rsidR="42A5351D" w:rsidRDefault="42A5351D" w:rsidP="42A5351D">
            <w:pPr>
              <w:spacing w:after="0" w:line="240" w:lineRule="auto"/>
              <w:rPr>
                <w:rFonts w:asciiTheme="minorHAnsi" w:eastAsiaTheme="minorEastAsia" w:hAnsiTheme="minorHAnsi" w:cstheme="minorBidi"/>
                <w:b/>
                <w:bCs/>
                <w:color w:val="EE0000"/>
                <w:lang w:val="en-US"/>
              </w:rPr>
            </w:pPr>
          </w:p>
          <w:p w14:paraId="01609ACE" w14:textId="71E87CFE" w:rsidR="2ADD21AB" w:rsidRDefault="2ADD21AB" w:rsidP="42A5351D">
            <w:pPr>
              <w:spacing w:after="0" w:line="240" w:lineRule="auto"/>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1 point: Fails to meaningfully address post-</w:t>
            </w:r>
            <w:proofErr w:type="gramStart"/>
            <w:r w:rsidRPr="42A5351D">
              <w:rPr>
                <w:rFonts w:asciiTheme="minorHAnsi" w:eastAsiaTheme="minorEastAsia" w:hAnsiTheme="minorHAnsi" w:cstheme="minorBidi"/>
                <w:b/>
                <w:bCs/>
                <w:color w:val="EE0000"/>
                <w:lang w:val="en-US"/>
              </w:rPr>
              <w:t>exit</w:t>
            </w:r>
            <w:proofErr w:type="gramEnd"/>
            <w:r w:rsidRPr="42A5351D">
              <w:rPr>
                <w:rFonts w:asciiTheme="minorHAnsi" w:eastAsiaTheme="minorEastAsia" w:hAnsiTheme="minorHAnsi" w:cstheme="minorBidi"/>
                <w:b/>
                <w:bCs/>
                <w:color w:val="EE0000"/>
                <w:lang w:val="en-US"/>
              </w:rPr>
              <w:t xml:space="preserve"> stability or repeat homelessness prevention.</w:t>
            </w:r>
          </w:p>
          <w:p w14:paraId="25151EB0" w14:textId="17FD793C" w:rsidR="42A5351D" w:rsidRDefault="42A5351D" w:rsidP="42A5351D">
            <w:pPr>
              <w:spacing w:after="0" w:line="240" w:lineRule="auto"/>
              <w:rPr>
                <w:rFonts w:asciiTheme="minorHAnsi" w:eastAsiaTheme="minorEastAsia" w:hAnsiTheme="minorHAnsi" w:cstheme="minorBidi"/>
                <w:b/>
                <w:bCs/>
                <w:color w:val="EE0000"/>
                <w:lang w:val="en-US"/>
              </w:rPr>
            </w:pPr>
          </w:p>
          <w:p w14:paraId="646AF5B6" w14:textId="07C97548" w:rsidR="2ADD21AB" w:rsidRDefault="2ADD21AB" w:rsidP="42A5351D">
            <w:pPr>
              <w:spacing w:after="0" w:line="240" w:lineRule="auto"/>
              <w:rPr>
                <w:rFonts w:ascii="Times New Roman" w:eastAsia="Times New Roman" w:hAnsi="Times New Roman" w:cs="Times New Roman"/>
                <w:b/>
                <w:bCs/>
                <w:color w:val="EE0000"/>
                <w:lang w:val="en-US"/>
              </w:rPr>
            </w:pPr>
            <w:r w:rsidRPr="42A5351D">
              <w:rPr>
                <w:rFonts w:asciiTheme="minorHAnsi" w:eastAsiaTheme="minorEastAsia" w:hAnsiTheme="minorHAnsi" w:cstheme="minorBidi"/>
                <w:b/>
                <w:bCs/>
                <w:color w:val="EE0000"/>
                <w:lang w:val="en-US"/>
              </w:rPr>
              <w:t>0 points: No response or does not address the question.</w:t>
            </w:r>
          </w:p>
        </w:tc>
      </w:tr>
    </w:tbl>
    <w:p w14:paraId="7B796480" w14:textId="0BC3A0B3" w:rsidR="44F16814" w:rsidRDefault="44F16814" w:rsidP="44F16814">
      <w:pPr>
        <w:rPr>
          <w:rFonts w:ascii="Times New Roman" w:eastAsia="Times New Roman" w:hAnsi="Times New Roman" w:cs="Times New Roman"/>
          <w:b/>
          <w:bCs/>
          <w:u w:val="single"/>
        </w:rPr>
      </w:pPr>
    </w:p>
    <w:p w14:paraId="06F8C409" w14:textId="222C8C63" w:rsidR="76FF225A" w:rsidRPr="00DB04E9" w:rsidRDefault="76FF225A" w:rsidP="45497487">
      <w:pPr>
        <w:rPr>
          <w:rFonts w:asciiTheme="minorHAnsi" w:eastAsia="Times New Roman" w:hAnsiTheme="minorHAnsi" w:cstheme="minorHAnsi"/>
          <w:b/>
          <w:bCs/>
          <w:u w:val="single"/>
        </w:rPr>
      </w:pPr>
      <w:r w:rsidRPr="00DB04E9">
        <w:rPr>
          <w:rFonts w:asciiTheme="minorHAnsi" w:eastAsia="Times New Roman" w:hAnsiTheme="minorHAnsi" w:cstheme="minorHAnsi"/>
          <w:b/>
          <w:bCs/>
          <w:u w:val="single"/>
        </w:rPr>
        <w:t xml:space="preserve">TH and RRH Project Applicants Only: </w:t>
      </w:r>
    </w:p>
    <w:tbl>
      <w:tblPr>
        <w:tblStyle w:val="TableGrid"/>
        <w:tblW w:w="10770" w:type="dxa"/>
        <w:tblLook w:val="06A0" w:firstRow="1" w:lastRow="0" w:firstColumn="1" w:lastColumn="0" w:noHBand="1" w:noVBand="1"/>
      </w:tblPr>
      <w:tblGrid>
        <w:gridCol w:w="1508"/>
        <w:gridCol w:w="9262"/>
      </w:tblGrid>
      <w:tr w:rsidR="45497487" w14:paraId="1718F7BD" w14:textId="77777777" w:rsidTr="42A5351D">
        <w:trPr>
          <w:trHeight w:val="1200"/>
        </w:trPr>
        <w:tc>
          <w:tcPr>
            <w:tcW w:w="1508" w:type="dxa"/>
          </w:tcPr>
          <w:p w14:paraId="641CDE08" w14:textId="62514177" w:rsidR="45497487" w:rsidRPr="00DB04E9" w:rsidRDefault="00CD06CA" w:rsidP="45497487">
            <w:pPr>
              <w:rPr>
                <w:rFonts w:asciiTheme="minorHAnsi" w:eastAsia="Times New Roman" w:hAnsiTheme="minorHAnsi" w:cstheme="minorHAnsi"/>
              </w:rPr>
            </w:pPr>
            <w:r w:rsidRPr="00DB04E9">
              <w:rPr>
                <w:rFonts w:asciiTheme="minorHAnsi" w:eastAsia="Times New Roman" w:hAnsiTheme="minorHAnsi" w:cstheme="minorHAnsi"/>
              </w:rPr>
              <w:t>10 points</w:t>
            </w:r>
          </w:p>
        </w:tc>
        <w:tc>
          <w:tcPr>
            <w:tcW w:w="9262" w:type="dxa"/>
          </w:tcPr>
          <w:p w14:paraId="74FE9FCF" w14:textId="27994668" w:rsidR="76FF225A" w:rsidRPr="00DB04E9" w:rsidRDefault="76FF225A" w:rsidP="45497487">
            <w:pPr>
              <w:spacing w:after="160" w:line="276" w:lineRule="auto"/>
              <w:rPr>
                <w:rFonts w:asciiTheme="minorHAnsi" w:eastAsia="Times New Roman" w:hAnsiTheme="minorHAnsi" w:cstheme="minorHAnsi"/>
                <w:lang w:val="en-US"/>
              </w:rPr>
            </w:pPr>
            <w:r w:rsidRPr="00DB04E9">
              <w:rPr>
                <w:rFonts w:asciiTheme="minorHAnsi" w:eastAsia="Times New Roman" w:hAnsiTheme="minorHAnsi" w:cstheme="minorHAnsi"/>
                <w:b/>
                <w:bCs/>
                <w:lang w:val="en-US"/>
              </w:rPr>
              <w:t xml:space="preserve">TH and </w:t>
            </w:r>
            <w:proofErr w:type="gramStart"/>
            <w:r w:rsidRPr="00DB04E9">
              <w:rPr>
                <w:rFonts w:asciiTheme="minorHAnsi" w:eastAsia="Times New Roman" w:hAnsiTheme="minorHAnsi" w:cstheme="minorHAnsi"/>
                <w:b/>
                <w:bCs/>
                <w:lang w:val="en-US"/>
              </w:rPr>
              <w:t>RRH Only</w:t>
            </w:r>
            <w:proofErr w:type="gramEnd"/>
            <w:r w:rsidRPr="00DB04E9">
              <w:rPr>
                <w:rFonts w:asciiTheme="minorHAnsi" w:eastAsia="Times New Roman" w:hAnsiTheme="minorHAnsi" w:cstheme="minorHAnsi"/>
                <w:b/>
                <w:bCs/>
                <w:lang w:val="en-US"/>
              </w:rPr>
              <w:t xml:space="preserve">: </w:t>
            </w:r>
            <w:r w:rsidRPr="00DB04E9">
              <w:rPr>
                <w:rFonts w:asciiTheme="minorHAnsi" w:eastAsia="Times New Roman" w:hAnsiTheme="minorHAnsi" w:cstheme="minorHAnsi"/>
                <w:lang w:val="en-US"/>
              </w:rPr>
              <w:t>Does your agency currently, or has it previously operated a TH, RRH, or other homeless project where at least 50% of participants exited to a positive destination within 24 months and at least 50% exit with employment income as reflected in HMIS? Or is there a plan to ensure these same outcomes</w:t>
            </w:r>
            <w:r w:rsidR="00DC447F" w:rsidRPr="00DB04E9">
              <w:rPr>
                <w:rFonts w:asciiTheme="minorHAnsi" w:eastAsia="Times New Roman" w:hAnsiTheme="minorHAnsi" w:cstheme="minorHAnsi"/>
                <w:lang w:val="en-US"/>
              </w:rPr>
              <w:t xml:space="preserve">?  </w:t>
            </w:r>
            <w:r w:rsidRPr="00DB04E9">
              <w:rPr>
                <w:rFonts w:asciiTheme="minorHAnsi" w:eastAsia="Times New Roman" w:hAnsiTheme="minorHAnsi" w:cstheme="minorHAnsi"/>
                <w:lang w:val="en-US"/>
              </w:rPr>
              <w:t>Please describe: (</w:t>
            </w:r>
            <w:r w:rsidR="00DC447F" w:rsidRPr="00DB04E9">
              <w:rPr>
                <w:rFonts w:asciiTheme="minorHAnsi" w:eastAsia="Times New Roman" w:hAnsiTheme="minorHAnsi" w:cstheme="minorHAnsi"/>
                <w:lang w:val="en-US"/>
              </w:rPr>
              <w:t>250-word</w:t>
            </w:r>
            <w:r w:rsidRPr="00DB04E9">
              <w:rPr>
                <w:rFonts w:asciiTheme="minorHAnsi" w:eastAsia="Times New Roman" w:hAnsiTheme="minorHAnsi" w:cstheme="minorHAnsi"/>
                <w:lang w:val="en-US"/>
              </w:rPr>
              <w:t xml:space="preserve"> limit)</w:t>
            </w:r>
          </w:p>
        </w:tc>
      </w:tr>
      <w:tr w:rsidR="42A5351D" w14:paraId="5F73629F" w14:textId="77777777" w:rsidTr="42A5351D">
        <w:trPr>
          <w:trHeight w:val="1200"/>
        </w:trPr>
        <w:tc>
          <w:tcPr>
            <w:tcW w:w="10770" w:type="dxa"/>
            <w:gridSpan w:val="2"/>
          </w:tcPr>
          <w:p w14:paraId="146320F6" w14:textId="23F5CF8E" w:rsidR="11AAA033" w:rsidRDefault="11AAA033"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FF0000"/>
              </w:rPr>
              <w:t>10 points: Cle</w:t>
            </w:r>
            <w:proofErr w:type="spellStart"/>
            <w:r w:rsidRPr="42A5351D">
              <w:rPr>
                <w:rFonts w:asciiTheme="minorHAnsi" w:eastAsiaTheme="minorEastAsia" w:hAnsiTheme="minorHAnsi" w:cstheme="minorBidi"/>
                <w:b/>
                <w:bCs/>
                <w:color w:val="FF0000"/>
                <w:lang w:val="en-US"/>
              </w:rPr>
              <w:t>a</w:t>
            </w:r>
            <w:r w:rsidRPr="42A5351D">
              <w:rPr>
                <w:rFonts w:asciiTheme="minorHAnsi" w:eastAsiaTheme="minorEastAsia" w:hAnsiTheme="minorHAnsi" w:cstheme="minorBidi"/>
                <w:b/>
                <w:bCs/>
                <w:color w:val="EE0000"/>
                <w:lang w:val="en-US"/>
              </w:rPr>
              <w:t>rly</w:t>
            </w:r>
            <w:proofErr w:type="spellEnd"/>
            <w:r w:rsidRPr="42A5351D">
              <w:rPr>
                <w:rFonts w:asciiTheme="minorHAnsi" w:eastAsiaTheme="minorEastAsia" w:hAnsiTheme="minorHAnsi" w:cstheme="minorBidi"/>
                <w:b/>
                <w:bCs/>
                <w:color w:val="EE0000"/>
                <w:lang w:val="en-US"/>
              </w:rPr>
              <w:t xml:space="preserve"> demonstrates strong historical performance meeting or exceeding both benchmarks (≥50% positive exits within 24 months and ≥50% employment income exits) with HMIS data or credible performance reporting. If no history, provides a detailed, realistic, and</w:t>
            </w:r>
            <w:r w:rsidR="01819C7F" w:rsidRPr="42A5351D">
              <w:rPr>
                <w:rFonts w:asciiTheme="minorHAnsi" w:eastAsiaTheme="minorEastAsia" w:hAnsiTheme="minorHAnsi" w:cstheme="minorBidi"/>
                <w:b/>
                <w:bCs/>
                <w:color w:val="EE0000"/>
                <w:lang w:val="en-US"/>
              </w:rPr>
              <w:t xml:space="preserve"> best practice </w:t>
            </w:r>
            <w:r w:rsidRPr="42A5351D">
              <w:rPr>
                <w:rFonts w:asciiTheme="minorHAnsi" w:eastAsiaTheme="minorEastAsia" w:hAnsiTheme="minorHAnsi" w:cstheme="minorBidi"/>
                <w:b/>
                <w:bCs/>
                <w:color w:val="EE0000"/>
                <w:lang w:val="en-US"/>
              </w:rPr>
              <w:t>plan to achieve these outcomes. Includes specific strategies such as housing stabilization services, employment supports, partnerships (workforce agencies, employers), coordinated entry alignment, and strong case management. Clearly explains tracking methods, performance monitoring, and continuous improvement.</w:t>
            </w:r>
          </w:p>
          <w:p w14:paraId="291484A9" w14:textId="4B5485E2" w:rsidR="42A5351D" w:rsidRDefault="42A5351D" w:rsidP="42A5351D">
            <w:pPr>
              <w:rPr>
                <w:rFonts w:asciiTheme="minorHAnsi" w:eastAsiaTheme="minorEastAsia" w:hAnsiTheme="minorHAnsi" w:cstheme="minorBidi"/>
                <w:b/>
                <w:bCs/>
                <w:color w:val="EE0000"/>
                <w:lang w:val="en-US"/>
              </w:rPr>
            </w:pPr>
          </w:p>
          <w:p w14:paraId="7D64C045" w14:textId="694BB731" w:rsidR="11AAA033" w:rsidRDefault="11AAA033"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8-9 points: Shows strong performance history or a well-developed plan likely to meet both benchmarks. Includes relevant strategies and some data or metrics, but may lack full HMIS specificity, depth of benchmarking, or detailed monitoring systems</w:t>
            </w:r>
            <w:r w:rsidR="13619F50" w:rsidRPr="42A5351D">
              <w:rPr>
                <w:rFonts w:asciiTheme="minorHAnsi" w:eastAsiaTheme="minorEastAsia" w:hAnsiTheme="minorHAnsi" w:cstheme="minorBidi"/>
                <w:b/>
                <w:bCs/>
                <w:color w:val="EE0000"/>
                <w:lang w:val="en-US"/>
              </w:rPr>
              <w:t>.</w:t>
            </w:r>
          </w:p>
          <w:p w14:paraId="630B15C9" w14:textId="7FA7AF80" w:rsidR="42A5351D" w:rsidRDefault="42A5351D" w:rsidP="42A5351D">
            <w:pPr>
              <w:rPr>
                <w:rFonts w:asciiTheme="minorHAnsi" w:eastAsiaTheme="minorEastAsia" w:hAnsiTheme="minorHAnsi" w:cstheme="minorBidi"/>
                <w:b/>
                <w:bCs/>
                <w:color w:val="EE0000"/>
                <w:lang w:val="en-US"/>
              </w:rPr>
            </w:pPr>
          </w:p>
          <w:p w14:paraId="27753CB6" w14:textId="77332049" w:rsidR="11AAA033" w:rsidRDefault="11AAA033"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 xml:space="preserve">6-7 points: Provides either partial performance evidence or a general plan. Mentions key strategies for housing and employment outcomes but </w:t>
            </w:r>
            <w:proofErr w:type="gramStart"/>
            <w:r w:rsidRPr="42A5351D">
              <w:rPr>
                <w:rFonts w:asciiTheme="minorHAnsi" w:eastAsiaTheme="minorEastAsia" w:hAnsiTheme="minorHAnsi" w:cstheme="minorBidi"/>
                <w:b/>
                <w:bCs/>
                <w:color w:val="EE0000"/>
                <w:lang w:val="en-US"/>
              </w:rPr>
              <w:t>lacks</w:t>
            </w:r>
            <w:proofErr w:type="gramEnd"/>
            <w:r w:rsidRPr="42A5351D">
              <w:rPr>
                <w:rFonts w:asciiTheme="minorHAnsi" w:eastAsiaTheme="minorEastAsia" w:hAnsiTheme="minorHAnsi" w:cstheme="minorBidi"/>
                <w:b/>
                <w:bCs/>
                <w:color w:val="EE0000"/>
                <w:lang w:val="en-US"/>
              </w:rPr>
              <w:t xml:space="preserve"> strong data, specificity, or clear assurance of meeting both benchmarks.</w:t>
            </w:r>
          </w:p>
          <w:p w14:paraId="02FA6BE0" w14:textId="69D54AE7" w:rsidR="42A5351D" w:rsidRDefault="42A5351D" w:rsidP="42A5351D">
            <w:pPr>
              <w:rPr>
                <w:rFonts w:asciiTheme="minorHAnsi" w:eastAsiaTheme="minorEastAsia" w:hAnsiTheme="minorHAnsi" w:cstheme="minorBidi"/>
                <w:b/>
                <w:bCs/>
                <w:color w:val="EE0000"/>
                <w:lang w:val="en-US"/>
              </w:rPr>
            </w:pPr>
          </w:p>
          <w:p w14:paraId="22275CD1" w14:textId="5D244AA0" w:rsidR="11AAA033" w:rsidRDefault="11AAA033"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4-5 points: Provides minimal performance information or a basic plan. Limited connection to achieving both required thresholds. Weak detail on employment and housing exit strategies or performance tracking.</w:t>
            </w:r>
          </w:p>
          <w:p w14:paraId="5477901C" w14:textId="5D37797E" w:rsidR="42A5351D" w:rsidRDefault="42A5351D" w:rsidP="42A5351D">
            <w:pPr>
              <w:rPr>
                <w:rFonts w:asciiTheme="minorHAnsi" w:eastAsiaTheme="minorEastAsia" w:hAnsiTheme="minorHAnsi" w:cstheme="minorBidi"/>
                <w:b/>
                <w:bCs/>
                <w:color w:val="EE0000"/>
                <w:lang w:val="en-US"/>
              </w:rPr>
            </w:pPr>
          </w:p>
          <w:p w14:paraId="61FCCD43" w14:textId="2C615F55" w:rsidR="11AAA033" w:rsidRDefault="11AAA033"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2-3 points: Response is vague, lacks credible performance data, and does not clearly explain how outcomes will be achieved. Minimal understanding of required benchmarks.</w:t>
            </w:r>
          </w:p>
          <w:p w14:paraId="37267955" w14:textId="25FF2CD4" w:rsidR="42A5351D" w:rsidRDefault="42A5351D" w:rsidP="42A5351D">
            <w:pPr>
              <w:rPr>
                <w:rFonts w:asciiTheme="minorHAnsi" w:eastAsiaTheme="minorEastAsia" w:hAnsiTheme="minorHAnsi" w:cstheme="minorBidi"/>
                <w:b/>
                <w:bCs/>
                <w:color w:val="EE0000"/>
                <w:lang w:val="en-US"/>
              </w:rPr>
            </w:pPr>
          </w:p>
          <w:p w14:paraId="6DBF78DC" w14:textId="436C412E" w:rsidR="11AAA033" w:rsidRDefault="11AAA033"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1 point: Does not meaningfully address performance history or outcomes plan.</w:t>
            </w:r>
          </w:p>
          <w:p w14:paraId="7B5E80CF" w14:textId="6D0D4D3E" w:rsidR="42A5351D" w:rsidRDefault="42A5351D" w:rsidP="42A5351D">
            <w:pPr>
              <w:rPr>
                <w:rFonts w:asciiTheme="minorHAnsi" w:eastAsiaTheme="minorEastAsia" w:hAnsiTheme="minorHAnsi" w:cstheme="minorBidi"/>
                <w:b/>
                <w:bCs/>
                <w:color w:val="EE0000"/>
                <w:lang w:val="en-US"/>
              </w:rPr>
            </w:pPr>
          </w:p>
          <w:p w14:paraId="2F8EBFF3" w14:textId="75880768" w:rsidR="11AAA033" w:rsidRDefault="11AAA033" w:rsidP="42A5351D">
            <w:pPr>
              <w:rPr>
                <w:rFonts w:asciiTheme="minorHAnsi" w:eastAsiaTheme="minorEastAsia" w:hAnsiTheme="minorHAnsi" w:cstheme="minorBidi"/>
                <w:b/>
                <w:bCs/>
                <w:color w:val="EE0000"/>
                <w:lang w:val="en-US"/>
              </w:rPr>
            </w:pPr>
            <w:r w:rsidRPr="42A5351D">
              <w:rPr>
                <w:rFonts w:asciiTheme="minorHAnsi" w:eastAsiaTheme="minorEastAsia" w:hAnsiTheme="minorHAnsi" w:cstheme="minorBidi"/>
                <w:b/>
                <w:bCs/>
                <w:color w:val="EE0000"/>
                <w:lang w:val="en-US"/>
              </w:rPr>
              <w:t>0 points: No response or does not address the question.</w:t>
            </w:r>
          </w:p>
        </w:tc>
      </w:tr>
    </w:tbl>
    <w:p w14:paraId="16739D09" w14:textId="77777777" w:rsidR="009F44E2" w:rsidRDefault="009F44E2" w:rsidP="45497487">
      <w:pPr>
        <w:rPr>
          <w:rFonts w:asciiTheme="minorHAnsi" w:eastAsiaTheme="minorEastAsia" w:hAnsiTheme="minorHAnsi" w:cstheme="minorBidi"/>
          <w:b/>
          <w:bCs/>
          <w:u w:val="single"/>
        </w:rPr>
      </w:pPr>
    </w:p>
    <w:p w14:paraId="0326C8EA" w14:textId="6684F9E4" w:rsidR="006E589C" w:rsidRDefault="4880FE4E" w:rsidP="45497487">
      <w:pPr>
        <w:rPr>
          <w:rFonts w:asciiTheme="minorHAnsi" w:eastAsiaTheme="minorEastAsia" w:hAnsiTheme="minorHAnsi" w:cstheme="minorBidi"/>
          <w:b/>
          <w:bCs/>
          <w:u w:val="single"/>
        </w:rPr>
      </w:pPr>
      <w:r w:rsidRPr="45497487">
        <w:rPr>
          <w:rFonts w:asciiTheme="minorHAnsi" w:eastAsiaTheme="minorEastAsia" w:hAnsiTheme="minorHAnsi" w:cstheme="minorBidi"/>
          <w:b/>
          <w:bCs/>
          <w:u w:val="single"/>
        </w:rPr>
        <w:t>For Reviewer Use Only</w:t>
      </w: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6E589C" w14:paraId="0326C8ED" w14:textId="77777777" w:rsidTr="42A5351D">
        <w:tc>
          <w:tcPr>
            <w:tcW w:w="5400" w:type="dxa"/>
            <w:tcMar>
              <w:top w:w="100" w:type="dxa"/>
              <w:left w:w="100" w:type="dxa"/>
              <w:bottom w:w="100" w:type="dxa"/>
              <w:right w:w="100" w:type="dxa"/>
            </w:tcMar>
          </w:tcPr>
          <w:p w14:paraId="0326C8EB" w14:textId="43229BFD" w:rsidR="006E589C" w:rsidRDefault="0005666D" w:rsidP="006DCC86">
            <w:pPr>
              <w:widowControl w:val="0"/>
              <w:pBdr>
                <w:top w:val="nil"/>
                <w:left w:val="nil"/>
                <w:bottom w:val="nil"/>
                <w:right w:val="nil"/>
                <w:between w:val="nil"/>
              </w:pBdr>
              <w:spacing w:after="0" w:line="240" w:lineRule="auto"/>
            </w:pPr>
            <w:r w:rsidRPr="006DCC86">
              <w:rPr>
                <w:lang w:val="en-US"/>
              </w:rPr>
              <w:t>Applicant Budget submitted is feasible, cost effective, and allowable</w:t>
            </w:r>
            <w:r w:rsidR="006B552A" w:rsidRPr="006DCC86">
              <w:rPr>
                <w:lang w:val="en-US"/>
              </w:rPr>
              <w:t xml:space="preserve">.  </w:t>
            </w:r>
            <w:r w:rsidRPr="006DCC86">
              <w:rPr>
                <w:lang w:val="en-US"/>
              </w:rPr>
              <w:t>(5 points)</w:t>
            </w:r>
          </w:p>
        </w:tc>
        <w:tc>
          <w:tcPr>
            <w:tcW w:w="5400" w:type="dxa"/>
            <w:tcMar>
              <w:top w:w="100" w:type="dxa"/>
              <w:left w:w="100" w:type="dxa"/>
              <w:bottom w:w="100" w:type="dxa"/>
              <w:right w:w="100" w:type="dxa"/>
            </w:tcMar>
          </w:tcPr>
          <w:p w14:paraId="583A2541" w14:textId="56538FA7" w:rsidR="006E589C" w:rsidRDefault="67A1C0EE" w:rsidP="42A5351D">
            <w:pPr>
              <w:widowControl w:val="0"/>
              <w:pBdr>
                <w:top w:val="nil"/>
                <w:left w:val="nil"/>
                <w:bottom w:val="nil"/>
                <w:right w:val="nil"/>
                <w:between w:val="nil"/>
              </w:pBdr>
              <w:spacing w:after="0" w:line="240" w:lineRule="auto"/>
            </w:pPr>
            <w:r w:rsidRPr="42A5351D">
              <w:rPr>
                <w:b/>
                <w:bCs/>
                <w:color w:val="FF0000"/>
              </w:rPr>
              <w:t>☐ Yes</w:t>
            </w:r>
            <w:r w:rsidR="214A84DA" w:rsidRPr="42A5351D">
              <w:rPr>
                <w:b/>
                <w:bCs/>
                <w:color w:val="FF0000"/>
              </w:rPr>
              <w:t>= 5 points</w:t>
            </w:r>
          </w:p>
          <w:p w14:paraId="0326C8EC" w14:textId="63B5439F" w:rsidR="006E589C" w:rsidRDefault="67A1C0EE" w:rsidP="42A5351D">
            <w:pPr>
              <w:widowControl w:val="0"/>
              <w:pBdr>
                <w:top w:val="nil"/>
                <w:left w:val="nil"/>
                <w:bottom w:val="nil"/>
                <w:right w:val="nil"/>
                <w:between w:val="nil"/>
              </w:pBdr>
              <w:spacing w:after="0" w:line="240" w:lineRule="auto"/>
              <w:rPr>
                <w:b/>
                <w:bCs/>
                <w:color w:val="FF0000"/>
              </w:rPr>
            </w:pPr>
            <w:r w:rsidRPr="42A5351D">
              <w:rPr>
                <w:b/>
                <w:bCs/>
                <w:color w:val="FF0000"/>
              </w:rPr>
              <w:t>☐ No</w:t>
            </w:r>
            <w:r w:rsidR="0A919E91" w:rsidRPr="42A5351D">
              <w:rPr>
                <w:b/>
                <w:bCs/>
                <w:color w:val="FF0000"/>
              </w:rPr>
              <w:t>= 0 points</w:t>
            </w:r>
          </w:p>
        </w:tc>
      </w:tr>
    </w:tbl>
    <w:p w14:paraId="0326C8EF" w14:textId="77777777" w:rsidR="006E589C" w:rsidRDefault="0005666D" w:rsidP="45497487">
      <w:pPr>
        <w:spacing w:after="0" w:line="240" w:lineRule="auto"/>
        <w:ind w:right="18"/>
        <w:rPr>
          <w:rFonts w:asciiTheme="minorHAnsi" w:eastAsiaTheme="minorEastAsia" w:hAnsiTheme="minorHAnsi" w:cstheme="minorBidi"/>
          <w:color w:val="FF0000"/>
        </w:rPr>
      </w:pPr>
      <w:r>
        <w:tab/>
      </w:r>
    </w:p>
    <w:sectPr w:rsidR="006E589C">
      <w:headerReference w:type="default" r:id="rId14"/>
      <w:footerReference w:type="defaul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40C6A" w14:textId="77777777" w:rsidR="00A26F29" w:rsidRDefault="00A26F29">
      <w:pPr>
        <w:spacing w:after="0" w:line="240" w:lineRule="auto"/>
      </w:pPr>
      <w:r>
        <w:separator/>
      </w:r>
    </w:p>
  </w:endnote>
  <w:endnote w:type="continuationSeparator" w:id="0">
    <w:p w14:paraId="766F8D32" w14:textId="77777777" w:rsidR="00A26F29" w:rsidRDefault="00A26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F7C5F88-3C0C-4C9D-9EDE-FF2435957657}"/>
    <w:embedBold r:id="rId2" w:fontKey="{8A262758-7469-4F2A-A100-EEAC09EB60C7}"/>
    <w:embedBoldItalic r:id="rId3" w:fontKey="{0C007E1F-0899-4F3E-ADC4-8FE423451E5F}"/>
  </w:font>
  <w:font w:name="Tahoma">
    <w:panose1 w:val="020B0604030504040204"/>
    <w:charset w:val="00"/>
    <w:family w:val="swiss"/>
    <w:pitch w:val="variable"/>
    <w:sig w:usb0="E1002EFF" w:usb1="C000605B" w:usb2="00000029" w:usb3="00000000" w:csb0="000101FF" w:csb1="00000000"/>
    <w:embedRegular r:id="rId4" w:fontKey="{CAF8DCBF-E6CB-4115-B1C7-DB5FA2F6FB33}"/>
  </w:font>
  <w:font w:name="Georgia">
    <w:panose1 w:val="02040502050405020303"/>
    <w:charset w:val="00"/>
    <w:family w:val="roman"/>
    <w:pitch w:val="variable"/>
    <w:sig w:usb0="00000287" w:usb1="00000000" w:usb2="00000000" w:usb3="00000000" w:csb0="0000009F" w:csb1="00000000"/>
    <w:embedItalic r:id="rId5" w:fontKey="{D2E1CCA2-B068-4194-B17C-9172D513A9F0}"/>
  </w:font>
  <w:font w:name="Verdana">
    <w:panose1 w:val="020B0604030504040204"/>
    <w:charset w:val="00"/>
    <w:family w:val="swiss"/>
    <w:pitch w:val="variable"/>
    <w:sig w:usb0="A00006FF" w:usb1="4000205B" w:usb2="00000010" w:usb3="00000000" w:csb0="0000019F" w:csb1="00000000"/>
    <w:embedRegular r:id="rId6" w:fontKey="{A031FA40-3C77-44D2-A468-951BED6A56F4}"/>
    <w:embedBold r:id="rId7" w:fontKey="{39684DA2-8583-45C1-A33D-C3B915299440}"/>
    <w:embedItalic r:id="rId8" w:fontKey="{40187E0D-ABB4-40E4-856A-A2508B7D48CD}"/>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9" w:fontKey="{E33E8175-D27A-4CC9-94DA-2277FADF8732}"/>
    <w:embedBold r:id="rId10" w:fontKey="{B484C73F-C293-4D94-948F-FB144D232044}"/>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AC514425-686E-42C9-848F-14F4827F6BE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C739AC39-4CFD-412B-8695-260C65DAA0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BF6D9" w14:textId="6B71302F" w:rsidR="006E589C" w:rsidRDefault="0005666D" w:rsidP="45497487">
    <w:pPr>
      <w:pStyle w:val="Footer"/>
      <w:jc w:val="right"/>
    </w:pPr>
    <w:r>
      <w:fldChar w:fldCharType="begin"/>
    </w:r>
    <w:r>
      <w:instrText>PAGE</w:instrText>
    </w:r>
    <w:r>
      <w:fldChar w:fldCharType="separate"/>
    </w:r>
    <w:r w:rsidR="00A801C4">
      <w:rPr>
        <w:noProof/>
      </w:rPr>
      <w:t>1</w:t>
    </w:r>
    <w:r>
      <w:fldChar w:fldCharType="end"/>
    </w:r>
  </w:p>
  <w:p w14:paraId="0326C8F7" w14:textId="79CA13C8" w:rsidR="006E589C" w:rsidRDefault="45497487" w:rsidP="45497487">
    <w:pPr>
      <w:tabs>
        <w:tab w:val="left" w:pos="4530"/>
        <w:tab w:val="right" w:pos="10800"/>
      </w:tabs>
    </w:pPr>
    <w:r>
      <w:t>277 Alexander St, Suite 208-210, Rochester, NY 14607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FC117" w14:textId="77777777" w:rsidR="00A26F29" w:rsidRDefault="00A26F29">
      <w:pPr>
        <w:spacing w:after="0" w:line="240" w:lineRule="auto"/>
      </w:pPr>
      <w:r>
        <w:separator/>
      </w:r>
    </w:p>
  </w:footnote>
  <w:footnote w:type="continuationSeparator" w:id="0">
    <w:p w14:paraId="4867D43F" w14:textId="77777777" w:rsidR="00A26F29" w:rsidRDefault="00A26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5497487" w14:paraId="05B25E8D" w14:textId="77777777" w:rsidTr="44F16814">
      <w:trPr>
        <w:trHeight w:val="300"/>
      </w:trPr>
      <w:tc>
        <w:tcPr>
          <w:tcW w:w="3600" w:type="dxa"/>
        </w:tcPr>
        <w:p w14:paraId="44FEE4BB" w14:textId="330FFC25" w:rsidR="45497487" w:rsidRDefault="45497487" w:rsidP="45497487">
          <w:pPr>
            <w:pStyle w:val="Header"/>
            <w:ind w:left="-115"/>
          </w:pPr>
        </w:p>
      </w:tc>
      <w:tc>
        <w:tcPr>
          <w:tcW w:w="3600" w:type="dxa"/>
        </w:tcPr>
        <w:p w14:paraId="275B8648" w14:textId="3BE79FF7" w:rsidR="45497487" w:rsidRDefault="44F16814" w:rsidP="44F16814">
          <w:pPr>
            <w:pStyle w:val="Header"/>
            <w:jc w:val="center"/>
            <w:rPr>
              <w:rFonts w:ascii="Verdana" w:eastAsia="Verdana" w:hAnsi="Verdana" w:cs="Verdana"/>
              <w:b/>
              <w:bCs/>
              <w:sz w:val="20"/>
              <w:szCs w:val="20"/>
            </w:rPr>
          </w:pPr>
          <w:r>
            <w:rPr>
              <w:noProof/>
            </w:rPr>
            <w:drawing>
              <wp:inline distT="0" distB="0" distL="0" distR="0" wp14:anchorId="26126FE2" wp14:editId="468ABAE6">
                <wp:extent cx="1610556" cy="888002"/>
                <wp:effectExtent l="0" t="0" r="8890" b="7620"/>
                <wp:docPr id="13859518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10556" cy="888002"/>
                        </a:xfrm>
                        <a:prstGeom prst="rect">
                          <a:avLst/>
                        </a:prstGeom>
                        <a:ln/>
                      </pic:spPr>
                    </pic:pic>
                  </a:graphicData>
                </a:graphic>
              </wp:inline>
            </w:drawing>
          </w:r>
        </w:p>
      </w:tc>
      <w:tc>
        <w:tcPr>
          <w:tcW w:w="3600" w:type="dxa"/>
        </w:tcPr>
        <w:p w14:paraId="552026E8" w14:textId="1F8BE1B7" w:rsidR="45497487" w:rsidRDefault="45497487" w:rsidP="45497487">
          <w:pPr>
            <w:pStyle w:val="Header"/>
            <w:ind w:right="-115"/>
            <w:jc w:val="right"/>
          </w:pPr>
        </w:p>
      </w:tc>
    </w:tr>
  </w:tbl>
  <w:p w14:paraId="04B31D03" w14:textId="5C68541E" w:rsidR="45497487" w:rsidRDefault="45497487" w:rsidP="45497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C2554"/>
    <w:multiLevelType w:val="multilevel"/>
    <w:tmpl w:val="661A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D3D43"/>
    <w:multiLevelType w:val="multilevel"/>
    <w:tmpl w:val="CE1A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E2522"/>
    <w:multiLevelType w:val="multilevel"/>
    <w:tmpl w:val="AB1E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6F7C78"/>
    <w:multiLevelType w:val="multilevel"/>
    <w:tmpl w:val="9E96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371EA0"/>
    <w:multiLevelType w:val="hybridMultilevel"/>
    <w:tmpl w:val="FFFFFFFF"/>
    <w:lvl w:ilvl="0" w:tplc="EDB61CEA">
      <w:start w:val="1"/>
      <w:numFmt w:val="bullet"/>
      <w:lvlText w:val=""/>
      <w:lvlJc w:val="left"/>
      <w:pPr>
        <w:ind w:left="720" w:hanging="360"/>
      </w:pPr>
      <w:rPr>
        <w:rFonts w:ascii="Symbol" w:hAnsi="Symbol" w:hint="default"/>
      </w:rPr>
    </w:lvl>
    <w:lvl w:ilvl="1" w:tplc="A0289AA0">
      <w:start w:val="1"/>
      <w:numFmt w:val="bullet"/>
      <w:lvlText w:val="o"/>
      <w:lvlJc w:val="left"/>
      <w:pPr>
        <w:ind w:left="1440" w:hanging="360"/>
      </w:pPr>
      <w:rPr>
        <w:rFonts w:ascii="Courier New" w:hAnsi="Courier New" w:hint="default"/>
      </w:rPr>
    </w:lvl>
    <w:lvl w:ilvl="2" w:tplc="6B0C4D72">
      <w:start w:val="1"/>
      <w:numFmt w:val="bullet"/>
      <w:lvlText w:val=""/>
      <w:lvlJc w:val="left"/>
      <w:pPr>
        <w:ind w:left="2160" w:hanging="360"/>
      </w:pPr>
      <w:rPr>
        <w:rFonts w:ascii="Wingdings" w:hAnsi="Wingdings" w:hint="default"/>
      </w:rPr>
    </w:lvl>
    <w:lvl w:ilvl="3" w:tplc="8BF6C61E">
      <w:start w:val="1"/>
      <w:numFmt w:val="bullet"/>
      <w:lvlText w:val=""/>
      <w:lvlJc w:val="left"/>
      <w:pPr>
        <w:ind w:left="2880" w:hanging="360"/>
      </w:pPr>
      <w:rPr>
        <w:rFonts w:ascii="Symbol" w:hAnsi="Symbol" w:hint="default"/>
      </w:rPr>
    </w:lvl>
    <w:lvl w:ilvl="4" w:tplc="273EBB92">
      <w:start w:val="1"/>
      <w:numFmt w:val="bullet"/>
      <w:lvlText w:val="o"/>
      <w:lvlJc w:val="left"/>
      <w:pPr>
        <w:ind w:left="3600" w:hanging="360"/>
      </w:pPr>
      <w:rPr>
        <w:rFonts w:ascii="Courier New" w:hAnsi="Courier New" w:hint="default"/>
      </w:rPr>
    </w:lvl>
    <w:lvl w:ilvl="5" w:tplc="7F740824">
      <w:start w:val="1"/>
      <w:numFmt w:val="bullet"/>
      <w:lvlText w:val=""/>
      <w:lvlJc w:val="left"/>
      <w:pPr>
        <w:ind w:left="4320" w:hanging="360"/>
      </w:pPr>
      <w:rPr>
        <w:rFonts w:ascii="Wingdings" w:hAnsi="Wingdings" w:hint="default"/>
      </w:rPr>
    </w:lvl>
    <w:lvl w:ilvl="6" w:tplc="B3542E5A">
      <w:start w:val="1"/>
      <w:numFmt w:val="bullet"/>
      <w:lvlText w:val=""/>
      <w:lvlJc w:val="left"/>
      <w:pPr>
        <w:ind w:left="5040" w:hanging="360"/>
      </w:pPr>
      <w:rPr>
        <w:rFonts w:ascii="Symbol" w:hAnsi="Symbol" w:hint="default"/>
      </w:rPr>
    </w:lvl>
    <w:lvl w:ilvl="7" w:tplc="B678C522">
      <w:start w:val="1"/>
      <w:numFmt w:val="bullet"/>
      <w:lvlText w:val="o"/>
      <w:lvlJc w:val="left"/>
      <w:pPr>
        <w:ind w:left="5760" w:hanging="360"/>
      </w:pPr>
      <w:rPr>
        <w:rFonts w:ascii="Courier New" w:hAnsi="Courier New" w:hint="default"/>
      </w:rPr>
    </w:lvl>
    <w:lvl w:ilvl="8" w:tplc="5C28DBC6">
      <w:start w:val="1"/>
      <w:numFmt w:val="bullet"/>
      <w:lvlText w:val=""/>
      <w:lvlJc w:val="left"/>
      <w:pPr>
        <w:ind w:left="6480" w:hanging="360"/>
      </w:pPr>
      <w:rPr>
        <w:rFonts w:ascii="Wingdings" w:hAnsi="Wingdings" w:hint="default"/>
      </w:rPr>
    </w:lvl>
  </w:abstractNum>
  <w:abstractNum w:abstractNumId="5" w15:restartNumberingAfterBreak="0">
    <w:nsid w:val="763D575A"/>
    <w:multiLevelType w:val="multilevel"/>
    <w:tmpl w:val="C8E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9938901">
    <w:abstractNumId w:val="4"/>
  </w:num>
  <w:num w:numId="2" w16cid:durableId="411971566">
    <w:abstractNumId w:val="2"/>
  </w:num>
  <w:num w:numId="3" w16cid:durableId="542400352">
    <w:abstractNumId w:val="1"/>
  </w:num>
  <w:num w:numId="4" w16cid:durableId="1861119286">
    <w:abstractNumId w:val="3"/>
  </w:num>
  <w:num w:numId="5" w16cid:durableId="2075346411">
    <w:abstractNumId w:val="0"/>
  </w:num>
  <w:num w:numId="6" w16cid:durableId="9063813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89C"/>
    <w:rsid w:val="00004D3F"/>
    <w:rsid w:val="00005677"/>
    <w:rsid w:val="000105D5"/>
    <w:rsid w:val="000112DD"/>
    <w:rsid w:val="000233DE"/>
    <w:rsid w:val="00031EE1"/>
    <w:rsid w:val="000421FC"/>
    <w:rsid w:val="0005666D"/>
    <w:rsid w:val="000610F5"/>
    <w:rsid w:val="000628E7"/>
    <w:rsid w:val="00092563"/>
    <w:rsid w:val="000A0EA3"/>
    <w:rsid w:val="000A32C8"/>
    <w:rsid w:val="000A5428"/>
    <w:rsid w:val="000B0D46"/>
    <w:rsid w:val="000B32F4"/>
    <w:rsid w:val="000B6312"/>
    <w:rsid w:val="000C30FB"/>
    <w:rsid w:val="000C5911"/>
    <w:rsid w:val="000C7FBF"/>
    <w:rsid w:val="000D0802"/>
    <w:rsid w:val="000D1CF5"/>
    <w:rsid w:val="000D1E11"/>
    <w:rsid w:val="000D1EF5"/>
    <w:rsid w:val="000D52E1"/>
    <w:rsid w:val="000D6834"/>
    <w:rsid w:val="000E660E"/>
    <w:rsid w:val="000EAF35"/>
    <w:rsid w:val="000F0FA5"/>
    <w:rsid w:val="001004E0"/>
    <w:rsid w:val="00120BCA"/>
    <w:rsid w:val="00140709"/>
    <w:rsid w:val="00141587"/>
    <w:rsid w:val="00146214"/>
    <w:rsid w:val="00154013"/>
    <w:rsid w:val="001654F9"/>
    <w:rsid w:val="00166FDA"/>
    <w:rsid w:val="00175652"/>
    <w:rsid w:val="00183A37"/>
    <w:rsid w:val="00185D9E"/>
    <w:rsid w:val="00186DD0"/>
    <w:rsid w:val="0019261A"/>
    <w:rsid w:val="00197106"/>
    <w:rsid w:val="001A0203"/>
    <w:rsid w:val="001A1F6E"/>
    <w:rsid w:val="001A31C5"/>
    <w:rsid w:val="001A31EB"/>
    <w:rsid w:val="001A4A7C"/>
    <w:rsid w:val="001B18B3"/>
    <w:rsid w:val="001B71DC"/>
    <w:rsid w:val="001C2F53"/>
    <w:rsid w:val="001D2B6E"/>
    <w:rsid w:val="001D4BA6"/>
    <w:rsid w:val="001E0C8A"/>
    <w:rsid w:val="001E33C3"/>
    <w:rsid w:val="001F5A96"/>
    <w:rsid w:val="002229AF"/>
    <w:rsid w:val="002314A2"/>
    <w:rsid w:val="00234ECF"/>
    <w:rsid w:val="00242E7F"/>
    <w:rsid w:val="00251542"/>
    <w:rsid w:val="00265E45"/>
    <w:rsid w:val="00271F82"/>
    <w:rsid w:val="00280EA1"/>
    <w:rsid w:val="002904E8"/>
    <w:rsid w:val="00293448"/>
    <w:rsid w:val="00294F16"/>
    <w:rsid w:val="00296CAA"/>
    <w:rsid w:val="002A03AC"/>
    <w:rsid w:val="002A1C73"/>
    <w:rsid w:val="002AF754"/>
    <w:rsid w:val="002D0C30"/>
    <w:rsid w:val="002D683A"/>
    <w:rsid w:val="002D7DB4"/>
    <w:rsid w:val="002E0A10"/>
    <w:rsid w:val="002E5F2A"/>
    <w:rsid w:val="002E7EFD"/>
    <w:rsid w:val="002F43BB"/>
    <w:rsid w:val="002F5522"/>
    <w:rsid w:val="002F6622"/>
    <w:rsid w:val="002F77FE"/>
    <w:rsid w:val="003063D8"/>
    <w:rsid w:val="00311463"/>
    <w:rsid w:val="00331F49"/>
    <w:rsid w:val="00333959"/>
    <w:rsid w:val="00335D4A"/>
    <w:rsid w:val="00335EFA"/>
    <w:rsid w:val="00344887"/>
    <w:rsid w:val="00361065"/>
    <w:rsid w:val="00367C56"/>
    <w:rsid w:val="003736BE"/>
    <w:rsid w:val="003941FE"/>
    <w:rsid w:val="003A5CE0"/>
    <w:rsid w:val="003A7230"/>
    <w:rsid w:val="003B2EF8"/>
    <w:rsid w:val="003B71F0"/>
    <w:rsid w:val="003B7275"/>
    <w:rsid w:val="003B7F27"/>
    <w:rsid w:val="003C52D1"/>
    <w:rsid w:val="003D0192"/>
    <w:rsid w:val="003D7F2A"/>
    <w:rsid w:val="003E09BA"/>
    <w:rsid w:val="003E7DAF"/>
    <w:rsid w:val="003F34E2"/>
    <w:rsid w:val="003F3E7F"/>
    <w:rsid w:val="003F509D"/>
    <w:rsid w:val="004031A7"/>
    <w:rsid w:val="00410673"/>
    <w:rsid w:val="00412C3F"/>
    <w:rsid w:val="00436475"/>
    <w:rsid w:val="0043722C"/>
    <w:rsid w:val="00442F6C"/>
    <w:rsid w:val="004452A3"/>
    <w:rsid w:val="00446C23"/>
    <w:rsid w:val="004520A1"/>
    <w:rsid w:val="00452348"/>
    <w:rsid w:val="0045482A"/>
    <w:rsid w:val="004552DB"/>
    <w:rsid w:val="00471BB4"/>
    <w:rsid w:val="004723CC"/>
    <w:rsid w:val="00475C10"/>
    <w:rsid w:val="0048187A"/>
    <w:rsid w:val="00482100"/>
    <w:rsid w:val="00485D4B"/>
    <w:rsid w:val="00495B03"/>
    <w:rsid w:val="004A2183"/>
    <w:rsid w:val="004A36EF"/>
    <w:rsid w:val="004B3E37"/>
    <w:rsid w:val="004B7802"/>
    <w:rsid w:val="004C3840"/>
    <w:rsid w:val="004C3B9E"/>
    <w:rsid w:val="004C4AB5"/>
    <w:rsid w:val="004C789F"/>
    <w:rsid w:val="004D06DE"/>
    <w:rsid w:val="004E4403"/>
    <w:rsid w:val="004E4C4E"/>
    <w:rsid w:val="004F1A24"/>
    <w:rsid w:val="004F3E86"/>
    <w:rsid w:val="00501246"/>
    <w:rsid w:val="00502351"/>
    <w:rsid w:val="005023AD"/>
    <w:rsid w:val="005079A7"/>
    <w:rsid w:val="00513B0E"/>
    <w:rsid w:val="00520B66"/>
    <w:rsid w:val="005240CD"/>
    <w:rsid w:val="005323B1"/>
    <w:rsid w:val="00541DDC"/>
    <w:rsid w:val="00542953"/>
    <w:rsid w:val="00550E2F"/>
    <w:rsid w:val="0055307B"/>
    <w:rsid w:val="00554F2A"/>
    <w:rsid w:val="00554F89"/>
    <w:rsid w:val="00562697"/>
    <w:rsid w:val="005743C3"/>
    <w:rsid w:val="00576A84"/>
    <w:rsid w:val="00596CCF"/>
    <w:rsid w:val="00597E13"/>
    <w:rsid w:val="005A3010"/>
    <w:rsid w:val="005B095C"/>
    <w:rsid w:val="005C21D8"/>
    <w:rsid w:val="005C7A76"/>
    <w:rsid w:val="005D66EC"/>
    <w:rsid w:val="005E182A"/>
    <w:rsid w:val="005F321C"/>
    <w:rsid w:val="005F4168"/>
    <w:rsid w:val="00606AC1"/>
    <w:rsid w:val="006136E2"/>
    <w:rsid w:val="00620AF9"/>
    <w:rsid w:val="00621994"/>
    <w:rsid w:val="00621A4B"/>
    <w:rsid w:val="00634426"/>
    <w:rsid w:val="00636539"/>
    <w:rsid w:val="00640BC4"/>
    <w:rsid w:val="00650006"/>
    <w:rsid w:val="006764F5"/>
    <w:rsid w:val="00676A38"/>
    <w:rsid w:val="00696156"/>
    <w:rsid w:val="006A15C5"/>
    <w:rsid w:val="006B4C7B"/>
    <w:rsid w:val="006B552A"/>
    <w:rsid w:val="006B5DFE"/>
    <w:rsid w:val="006C1DCD"/>
    <w:rsid w:val="006C2CBB"/>
    <w:rsid w:val="006D579E"/>
    <w:rsid w:val="006D7A89"/>
    <w:rsid w:val="006DCC86"/>
    <w:rsid w:val="006E1EBC"/>
    <w:rsid w:val="006E27B7"/>
    <w:rsid w:val="006E2EEB"/>
    <w:rsid w:val="006E589C"/>
    <w:rsid w:val="006F5AD2"/>
    <w:rsid w:val="00712256"/>
    <w:rsid w:val="007155EF"/>
    <w:rsid w:val="0071790F"/>
    <w:rsid w:val="0072315E"/>
    <w:rsid w:val="00735DED"/>
    <w:rsid w:val="007400AD"/>
    <w:rsid w:val="0074106A"/>
    <w:rsid w:val="0074456B"/>
    <w:rsid w:val="00750AE1"/>
    <w:rsid w:val="00764E6D"/>
    <w:rsid w:val="007652A0"/>
    <w:rsid w:val="00772E10"/>
    <w:rsid w:val="00775917"/>
    <w:rsid w:val="00785D7A"/>
    <w:rsid w:val="007B1339"/>
    <w:rsid w:val="007B1DE6"/>
    <w:rsid w:val="007C1B10"/>
    <w:rsid w:val="007C469A"/>
    <w:rsid w:val="007E173B"/>
    <w:rsid w:val="007E4A5E"/>
    <w:rsid w:val="007F1A52"/>
    <w:rsid w:val="007F2AF4"/>
    <w:rsid w:val="007F5ABF"/>
    <w:rsid w:val="008059B9"/>
    <w:rsid w:val="00817779"/>
    <w:rsid w:val="00820A3A"/>
    <w:rsid w:val="008248CF"/>
    <w:rsid w:val="008329E5"/>
    <w:rsid w:val="0083BBF9"/>
    <w:rsid w:val="008465DA"/>
    <w:rsid w:val="00855DA2"/>
    <w:rsid w:val="00861A5E"/>
    <w:rsid w:val="008664AE"/>
    <w:rsid w:val="0088594C"/>
    <w:rsid w:val="0089391B"/>
    <w:rsid w:val="008A5698"/>
    <w:rsid w:val="008A7332"/>
    <w:rsid w:val="008C6B6E"/>
    <w:rsid w:val="008D295D"/>
    <w:rsid w:val="008D7F51"/>
    <w:rsid w:val="00901673"/>
    <w:rsid w:val="00902D92"/>
    <w:rsid w:val="00923732"/>
    <w:rsid w:val="0092616D"/>
    <w:rsid w:val="009349D1"/>
    <w:rsid w:val="009426F0"/>
    <w:rsid w:val="00944A23"/>
    <w:rsid w:val="00947EC7"/>
    <w:rsid w:val="0096076F"/>
    <w:rsid w:val="00962B74"/>
    <w:rsid w:val="00962DA7"/>
    <w:rsid w:val="00973DDE"/>
    <w:rsid w:val="00977EFD"/>
    <w:rsid w:val="009811BC"/>
    <w:rsid w:val="009936EF"/>
    <w:rsid w:val="009951FD"/>
    <w:rsid w:val="00995D2E"/>
    <w:rsid w:val="00996650"/>
    <w:rsid w:val="009A6414"/>
    <w:rsid w:val="009A75DC"/>
    <w:rsid w:val="009B35CE"/>
    <w:rsid w:val="009B37A5"/>
    <w:rsid w:val="009C0804"/>
    <w:rsid w:val="009C2142"/>
    <w:rsid w:val="009C6EFD"/>
    <w:rsid w:val="009CBB18"/>
    <w:rsid w:val="009D246E"/>
    <w:rsid w:val="009E6376"/>
    <w:rsid w:val="009E653A"/>
    <w:rsid w:val="009F44E2"/>
    <w:rsid w:val="009F54B3"/>
    <w:rsid w:val="00A00D8C"/>
    <w:rsid w:val="00A03879"/>
    <w:rsid w:val="00A03BAC"/>
    <w:rsid w:val="00A12045"/>
    <w:rsid w:val="00A1333D"/>
    <w:rsid w:val="00A13476"/>
    <w:rsid w:val="00A160E9"/>
    <w:rsid w:val="00A2102C"/>
    <w:rsid w:val="00A26F29"/>
    <w:rsid w:val="00A27EAA"/>
    <w:rsid w:val="00A3002A"/>
    <w:rsid w:val="00A3130D"/>
    <w:rsid w:val="00A45F77"/>
    <w:rsid w:val="00A513A3"/>
    <w:rsid w:val="00A64F74"/>
    <w:rsid w:val="00A74084"/>
    <w:rsid w:val="00A801C4"/>
    <w:rsid w:val="00A868D6"/>
    <w:rsid w:val="00A86DFD"/>
    <w:rsid w:val="00A92513"/>
    <w:rsid w:val="00AA21C9"/>
    <w:rsid w:val="00AB194C"/>
    <w:rsid w:val="00AB39E1"/>
    <w:rsid w:val="00AB403E"/>
    <w:rsid w:val="00AD1B7D"/>
    <w:rsid w:val="00AD666F"/>
    <w:rsid w:val="00AE1AAB"/>
    <w:rsid w:val="00AF370E"/>
    <w:rsid w:val="00B02E7A"/>
    <w:rsid w:val="00B034CD"/>
    <w:rsid w:val="00B038C0"/>
    <w:rsid w:val="00B0470C"/>
    <w:rsid w:val="00B1051F"/>
    <w:rsid w:val="00B125A5"/>
    <w:rsid w:val="00B219A2"/>
    <w:rsid w:val="00B26B94"/>
    <w:rsid w:val="00B32B99"/>
    <w:rsid w:val="00B33C65"/>
    <w:rsid w:val="00B35F5B"/>
    <w:rsid w:val="00B44CAE"/>
    <w:rsid w:val="00B45FDE"/>
    <w:rsid w:val="00B46D62"/>
    <w:rsid w:val="00B50895"/>
    <w:rsid w:val="00B528F1"/>
    <w:rsid w:val="00B53FFD"/>
    <w:rsid w:val="00B602D7"/>
    <w:rsid w:val="00B6318C"/>
    <w:rsid w:val="00B6401B"/>
    <w:rsid w:val="00B64472"/>
    <w:rsid w:val="00B67CCA"/>
    <w:rsid w:val="00B71C6F"/>
    <w:rsid w:val="00B73168"/>
    <w:rsid w:val="00B8137C"/>
    <w:rsid w:val="00B92A39"/>
    <w:rsid w:val="00B92A3E"/>
    <w:rsid w:val="00B938D6"/>
    <w:rsid w:val="00B96467"/>
    <w:rsid w:val="00BA1BE4"/>
    <w:rsid w:val="00BA3339"/>
    <w:rsid w:val="00BB4D10"/>
    <w:rsid w:val="00BB73B2"/>
    <w:rsid w:val="00BC0AE9"/>
    <w:rsid w:val="00BE0B9A"/>
    <w:rsid w:val="00BF0AB4"/>
    <w:rsid w:val="00C047F7"/>
    <w:rsid w:val="00C06496"/>
    <w:rsid w:val="00C605FB"/>
    <w:rsid w:val="00C6465D"/>
    <w:rsid w:val="00C77BCA"/>
    <w:rsid w:val="00C83576"/>
    <w:rsid w:val="00CB123A"/>
    <w:rsid w:val="00CC797B"/>
    <w:rsid w:val="00CD06CA"/>
    <w:rsid w:val="00CD52B2"/>
    <w:rsid w:val="00CD5965"/>
    <w:rsid w:val="00CE2C5F"/>
    <w:rsid w:val="00CF75F7"/>
    <w:rsid w:val="00D11385"/>
    <w:rsid w:val="00D11881"/>
    <w:rsid w:val="00D1717F"/>
    <w:rsid w:val="00D33765"/>
    <w:rsid w:val="00D36853"/>
    <w:rsid w:val="00D4364E"/>
    <w:rsid w:val="00D51AB7"/>
    <w:rsid w:val="00D62607"/>
    <w:rsid w:val="00D62748"/>
    <w:rsid w:val="00D70731"/>
    <w:rsid w:val="00D75C5D"/>
    <w:rsid w:val="00D8595E"/>
    <w:rsid w:val="00D90B86"/>
    <w:rsid w:val="00DA0345"/>
    <w:rsid w:val="00DA3939"/>
    <w:rsid w:val="00DB04E9"/>
    <w:rsid w:val="00DC1290"/>
    <w:rsid w:val="00DC447F"/>
    <w:rsid w:val="00DC6515"/>
    <w:rsid w:val="00DC7F6E"/>
    <w:rsid w:val="00DE2A6E"/>
    <w:rsid w:val="00DE4857"/>
    <w:rsid w:val="00DE5769"/>
    <w:rsid w:val="00DE7442"/>
    <w:rsid w:val="00DF7AED"/>
    <w:rsid w:val="00E05093"/>
    <w:rsid w:val="00E106CA"/>
    <w:rsid w:val="00E1154D"/>
    <w:rsid w:val="00E20529"/>
    <w:rsid w:val="00E26B04"/>
    <w:rsid w:val="00E3472F"/>
    <w:rsid w:val="00E35162"/>
    <w:rsid w:val="00E3645E"/>
    <w:rsid w:val="00E4700F"/>
    <w:rsid w:val="00E65279"/>
    <w:rsid w:val="00E65EB2"/>
    <w:rsid w:val="00E7696A"/>
    <w:rsid w:val="00E84662"/>
    <w:rsid w:val="00E85D53"/>
    <w:rsid w:val="00E93984"/>
    <w:rsid w:val="00EA3949"/>
    <w:rsid w:val="00ED4194"/>
    <w:rsid w:val="00EE796C"/>
    <w:rsid w:val="00EF0F1F"/>
    <w:rsid w:val="00EF3BC6"/>
    <w:rsid w:val="00F06B82"/>
    <w:rsid w:val="00F173C3"/>
    <w:rsid w:val="00F2696A"/>
    <w:rsid w:val="00F27362"/>
    <w:rsid w:val="00F32831"/>
    <w:rsid w:val="00F34580"/>
    <w:rsid w:val="00F41733"/>
    <w:rsid w:val="00F4408D"/>
    <w:rsid w:val="00F56EAA"/>
    <w:rsid w:val="00F650E3"/>
    <w:rsid w:val="00F7270D"/>
    <w:rsid w:val="00F82112"/>
    <w:rsid w:val="00F828B7"/>
    <w:rsid w:val="00FA36DF"/>
    <w:rsid w:val="00FA6B88"/>
    <w:rsid w:val="00FA7A72"/>
    <w:rsid w:val="00FC5D1E"/>
    <w:rsid w:val="00FD43F4"/>
    <w:rsid w:val="00FD6B03"/>
    <w:rsid w:val="00FD7A73"/>
    <w:rsid w:val="00FE537B"/>
    <w:rsid w:val="00FF7749"/>
    <w:rsid w:val="01245007"/>
    <w:rsid w:val="015D059F"/>
    <w:rsid w:val="0174F63A"/>
    <w:rsid w:val="017D5245"/>
    <w:rsid w:val="01819C7F"/>
    <w:rsid w:val="0197762E"/>
    <w:rsid w:val="01AD427E"/>
    <w:rsid w:val="01C173E6"/>
    <w:rsid w:val="01FD158A"/>
    <w:rsid w:val="02109999"/>
    <w:rsid w:val="023D038D"/>
    <w:rsid w:val="02484FFB"/>
    <w:rsid w:val="02656B3F"/>
    <w:rsid w:val="028C4FD4"/>
    <w:rsid w:val="02BD721F"/>
    <w:rsid w:val="03254BEC"/>
    <w:rsid w:val="032B5E4B"/>
    <w:rsid w:val="0342FADC"/>
    <w:rsid w:val="0345EB59"/>
    <w:rsid w:val="0381C58C"/>
    <w:rsid w:val="03C4ACB9"/>
    <w:rsid w:val="03D042A0"/>
    <w:rsid w:val="042BD278"/>
    <w:rsid w:val="0446C33B"/>
    <w:rsid w:val="0458E8B5"/>
    <w:rsid w:val="048784CB"/>
    <w:rsid w:val="04A1E08F"/>
    <w:rsid w:val="04CCB480"/>
    <w:rsid w:val="04D62F6D"/>
    <w:rsid w:val="04EF25D6"/>
    <w:rsid w:val="04F0039B"/>
    <w:rsid w:val="0520BF09"/>
    <w:rsid w:val="052DD429"/>
    <w:rsid w:val="053129D9"/>
    <w:rsid w:val="05398991"/>
    <w:rsid w:val="057ECB9F"/>
    <w:rsid w:val="057FCD9C"/>
    <w:rsid w:val="0590D9AF"/>
    <w:rsid w:val="05961B44"/>
    <w:rsid w:val="05B2FB4F"/>
    <w:rsid w:val="060D026C"/>
    <w:rsid w:val="061282DD"/>
    <w:rsid w:val="061343CC"/>
    <w:rsid w:val="062A4504"/>
    <w:rsid w:val="06470614"/>
    <w:rsid w:val="0658384E"/>
    <w:rsid w:val="06E63928"/>
    <w:rsid w:val="070A1220"/>
    <w:rsid w:val="07197F00"/>
    <w:rsid w:val="071ACF49"/>
    <w:rsid w:val="0737E86C"/>
    <w:rsid w:val="074562F7"/>
    <w:rsid w:val="07748E9D"/>
    <w:rsid w:val="078897D1"/>
    <w:rsid w:val="079B468A"/>
    <w:rsid w:val="07ADB4C5"/>
    <w:rsid w:val="07C1AAAE"/>
    <w:rsid w:val="07C8F625"/>
    <w:rsid w:val="07CD9E24"/>
    <w:rsid w:val="07D2E50E"/>
    <w:rsid w:val="08979168"/>
    <w:rsid w:val="08C4C1F6"/>
    <w:rsid w:val="08DFA3F9"/>
    <w:rsid w:val="08E0BA59"/>
    <w:rsid w:val="090DB528"/>
    <w:rsid w:val="092B326D"/>
    <w:rsid w:val="09567EE1"/>
    <w:rsid w:val="09E38760"/>
    <w:rsid w:val="0A1DDE24"/>
    <w:rsid w:val="0A2201D1"/>
    <w:rsid w:val="0A3AC9C9"/>
    <w:rsid w:val="0A71645C"/>
    <w:rsid w:val="0A8A1DFC"/>
    <w:rsid w:val="0A919E91"/>
    <w:rsid w:val="0A9CDBAC"/>
    <w:rsid w:val="0AC9E2D0"/>
    <w:rsid w:val="0AE1C526"/>
    <w:rsid w:val="0AE25FF6"/>
    <w:rsid w:val="0AECF2D7"/>
    <w:rsid w:val="0AFE6177"/>
    <w:rsid w:val="0B1455DD"/>
    <w:rsid w:val="0B15A18E"/>
    <w:rsid w:val="0B2BB864"/>
    <w:rsid w:val="0B61B484"/>
    <w:rsid w:val="0B7542C3"/>
    <w:rsid w:val="0B86E1BC"/>
    <w:rsid w:val="0B9C40E5"/>
    <w:rsid w:val="0BB33D70"/>
    <w:rsid w:val="0BC88F8B"/>
    <w:rsid w:val="0BE35B6A"/>
    <w:rsid w:val="0C3B1ED3"/>
    <w:rsid w:val="0C6F8D4C"/>
    <w:rsid w:val="0C89E624"/>
    <w:rsid w:val="0CD85F0E"/>
    <w:rsid w:val="0DD12AAF"/>
    <w:rsid w:val="0E269857"/>
    <w:rsid w:val="0E36203F"/>
    <w:rsid w:val="0E47A8D7"/>
    <w:rsid w:val="0E508A9B"/>
    <w:rsid w:val="0E7E0916"/>
    <w:rsid w:val="0EDD0B23"/>
    <w:rsid w:val="0F051CDF"/>
    <w:rsid w:val="0F2AF0C2"/>
    <w:rsid w:val="0F2FACB0"/>
    <w:rsid w:val="0F478CDF"/>
    <w:rsid w:val="0F537F3F"/>
    <w:rsid w:val="0F5517CB"/>
    <w:rsid w:val="0F71BFAC"/>
    <w:rsid w:val="0F7B8EBD"/>
    <w:rsid w:val="0F9D1F76"/>
    <w:rsid w:val="0FD5D64D"/>
    <w:rsid w:val="0FECDD00"/>
    <w:rsid w:val="10294228"/>
    <w:rsid w:val="1066DA13"/>
    <w:rsid w:val="10675767"/>
    <w:rsid w:val="106A2090"/>
    <w:rsid w:val="1084093E"/>
    <w:rsid w:val="108FB2E4"/>
    <w:rsid w:val="109AEF3F"/>
    <w:rsid w:val="10B603B5"/>
    <w:rsid w:val="10CB9FD3"/>
    <w:rsid w:val="10D365EE"/>
    <w:rsid w:val="10D83CEC"/>
    <w:rsid w:val="11030B6F"/>
    <w:rsid w:val="111452A7"/>
    <w:rsid w:val="1136EC03"/>
    <w:rsid w:val="11389A3A"/>
    <w:rsid w:val="1172C756"/>
    <w:rsid w:val="118805C7"/>
    <w:rsid w:val="11AAA033"/>
    <w:rsid w:val="11B9EC0B"/>
    <w:rsid w:val="11D0957F"/>
    <w:rsid w:val="11D4A141"/>
    <w:rsid w:val="11DFF3AA"/>
    <w:rsid w:val="11E488B6"/>
    <w:rsid w:val="123E2C2F"/>
    <w:rsid w:val="1251F02C"/>
    <w:rsid w:val="129C3713"/>
    <w:rsid w:val="12BB769D"/>
    <w:rsid w:val="12CDF68D"/>
    <w:rsid w:val="12D27B3E"/>
    <w:rsid w:val="13210A89"/>
    <w:rsid w:val="133F32F4"/>
    <w:rsid w:val="133FB656"/>
    <w:rsid w:val="13511116"/>
    <w:rsid w:val="1359F0CF"/>
    <w:rsid w:val="135C691B"/>
    <w:rsid w:val="13602790"/>
    <w:rsid w:val="13619F50"/>
    <w:rsid w:val="13784867"/>
    <w:rsid w:val="139301EE"/>
    <w:rsid w:val="13B0FC67"/>
    <w:rsid w:val="13B55002"/>
    <w:rsid w:val="13EEA74F"/>
    <w:rsid w:val="142D83A3"/>
    <w:rsid w:val="143ED3FF"/>
    <w:rsid w:val="143FE84E"/>
    <w:rsid w:val="14496228"/>
    <w:rsid w:val="1453D32E"/>
    <w:rsid w:val="146EEA77"/>
    <w:rsid w:val="14769C82"/>
    <w:rsid w:val="14833E43"/>
    <w:rsid w:val="148DB3BF"/>
    <w:rsid w:val="14B2059F"/>
    <w:rsid w:val="14F7E037"/>
    <w:rsid w:val="14FBDC29"/>
    <w:rsid w:val="152116DF"/>
    <w:rsid w:val="154F0D02"/>
    <w:rsid w:val="1583C6AF"/>
    <w:rsid w:val="158A09A2"/>
    <w:rsid w:val="1597BB8D"/>
    <w:rsid w:val="15ABAA4E"/>
    <w:rsid w:val="15D7C1E1"/>
    <w:rsid w:val="15E85A90"/>
    <w:rsid w:val="15FD28F3"/>
    <w:rsid w:val="16635115"/>
    <w:rsid w:val="167A8C7F"/>
    <w:rsid w:val="16EB1C81"/>
    <w:rsid w:val="16F4ED5E"/>
    <w:rsid w:val="1719316D"/>
    <w:rsid w:val="17195480"/>
    <w:rsid w:val="17222D70"/>
    <w:rsid w:val="1728A427"/>
    <w:rsid w:val="174DA522"/>
    <w:rsid w:val="179F70CE"/>
    <w:rsid w:val="17A550FF"/>
    <w:rsid w:val="17B9EA9B"/>
    <w:rsid w:val="180BBEB7"/>
    <w:rsid w:val="182F6B44"/>
    <w:rsid w:val="18380A11"/>
    <w:rsid w:val="1861DA49"/>
    <w:rsid w:val="188476C4"/>
    <w:rsid w:val="188C7F42"/>
    <w:rsid w:val="189BB714"/>
    <w:rsid w:val="18A4D873"/>
    <w:rsid w:val="18A52E46"/>
    <w:rsid w:val="18B2033F"/>
    <w:rsid w:val="19603146"/>
    <w:rsid w:val="196E03C7"/>
    <w:rsid w:val="19B38048"/>
    <w:rsid w:val="1A30DCB6"/>
    <w:rsid w:val="1A564121"/>
    <w:rsid w:val="1A5DD2FC"/>
    <w:rsid w:val="1A772D86"/>
    <w:rsid w:val="1A95C458"/>
    <w:rsid w:val="1AADEB45"/>
    <w:rsid w:val="1AB3F624"/>
    <w:rsid w:val="1ACE05F6"/>
    <w:rsid w:val="1AE91803"/>
    <w:rsid w:val="1B112BB9"/>
    <w:rsid w:val="1B52A39A"/>
    <w:rsid w:val="1B873ECA"/>
    <w:rsid w:val="1B8A7DC4"/>
    <w:rsid w:val="1B9AB6D4"/>
    <w:rsid w:val="1B9F3076"/>
    <w:rsid w:val="1BA73BBD"/>
    <w:rsid w:val="1BAAFACD"/>
    <w:rsid w:val="1BE3F4BA"/>
    <w:rsid w:val="1C2612DC"/>
    <w:rsid w:val="1C271ACF"/>
    <w:rsid w:val="1C29DE9F"/>
    <w:rsid w:val="1C4B7987"/>
    <w:rsid w:val="1C99034B"/>
    <w:rsid w:val="1CB26360"/>
    <w:rsid w:val="1CB33F85"/>
    <w:rsid w:val="1CC5930F"/>
    <w:rsid w:val="1CD0069C"/>
    <w:rsid w:val="1D7394B8"/>
    <w:rsid w:val="1D77F4E3"/>
    <w:rsid w:val="1DBA41D4"/>
    <w:rsid w:val="1DC02A92"/>
    <w:rsid w:val="1DD9410E"/>
    <w:rsid w:val="1E235978"/>
    <w:rsid w:val="1E32E1AC"/>
    <w:rsid w:val="1E52E831"/>
    <w:rsid w:val="1E8DCC3D"/>
    <w:rsid w:val="1E9DE6FA"/>
    <w:rsid w:val="1E9E7D43"/>
    <w:rsid w:val="1ECF76CA"/>
    <w:rsid w:val="1F0FB7F6"/>
    <w:rsid w:val="1F123F9B"/>
    <w:rsid w:val="1F24D359"/>
    <w:rsid w:val="1F590967"/>
    <w:rsid w:val="1F5F29E4"/>
    <w:rsid w:val="2023E87B"/>
    <w:rsid w:val="2080F5CF"/>
    <w:rsid w:val="2084878D"/>
    <w:rsid w:val="20EA23F5"/>
    <w:rsid w:val="20EC102D"/>
    <w:rsid w:val="20F396B4"/>
    <w:rsid w:val="20FC5949"/>
    <w:rsid w:val="2117B9E0"/>
    <w:rsid w:val="2123CBE3"/>
    <w:rsid w:val="214A84DA"/>
    <w:rsid w:val="2164A980"/>
    <w:rsid w:val="2182BC4B"/>
    <w:rsid w:val="21D3C822"/>
    <w:rsid w:val="22132DC9"/>
    <w:rsid w:val="221E2A81"/>
    <w:rsid w:val="226020F2"/>
    <w:rsid w:val="22616531"/>
    <w:rsid w:val="2262967A"/>
    <w:rsid w:val="226DBEE8"/>
    <w:rsid w:val="228FDAB6"/>
    <w:rsid w:val="22EB8144"/>
    <w:rsid w:val="22ECE762"/>
    <w:rsid w:val="230A055E"/>
    <w:rsid w:val="230C44FE"/>
    <w:rsid w:val="238F8D75"/>
    <w:rsid w:val="23914A6B"/>
    <w:rsid w:val="23DC24FB"/>
    <w:rsid w:val="23E6AD33"/>
    <w:rsid w:val="23EEEA14"/>
    <w:rsid w:val="23FD3CB2"/>
    <w:rsid w:val="2448CE40"/>
    <w:rsid w:val="24A9B6C9"/>
    <w:rsid w:val="24B3E29B"/>
    <w:rsid w:val="24EC1017"/>
    <w:rsid w:val="250B5A16"/>
    <w:rsid w:val="251D46C9"/>
    <w:rsid w:val="2523C32C"/>
    <w:rsid w:val="25491169"/>
    <w:rsid w:val="256C9733"/>
    <w:rsid w:val="258D2558"/>
    <w:rsid w:val="2591EE48"/>
    <w:rsid w:val="25964B2A"/>
    <w:rsid w:val="25A8BC91"/>
    <w:rsid w:val="25C1C226"/>
    <w:rsid w:val="25C4AE76"/>
    <w:rsid w:val="260FA3E5"/>
    <w:rsid w:val="26144923"/>
    <w:rsid w:val="265232A2"/>
    <w:rsid w:val="2678ABC0"/>
    <w:rsid w:val="271DAA8D"/>
    <w:rsid w:val="272CC325"/>
    <w:rsid w:val="275E1FC9"/>
    <w:rsid w:val="278D8ECB"/>
    <w:rsid w:val="279CD773"/>
    <w:rsid w:val="27AC535F"/>
    <w:rsid w:val="27BA0CF9"/>
    <w:rsid w:val="27E6BF6E"/>
    <w:rsid w:val="2806CE29"/>
    <w:rsid w:val="281CBCF5"/>
    <w:rsid w:val="281FE7E4"/>
    <w:rsid w:val="2831A7C3"/>
    <w:rsid w:val="28340903"/>
    <w:rsid w:val="28417275"/>
    <w:rsid w:val="28433832"/>
    <w:rsid w:val="28533907"/>
    <w:rsid w:val="286AA905"/>
    <w:rsid w:val="286E4493"/>
    <w:rsid w:val="287FDCCA"/>
    <w:rsid w:val="28854076"/>
    <w:rsid w:val="28E6E3EC"/>
    <w:rsid w:val="29004072"/>
    <w:rsid w:val="2902BB1F"/>
    <w:rsid w:val="290F96D9"/>
    <w:rsid w:val="2953B6EF"/>
    <w:rsid w:val="295CDC4A"/>
    <w:rsid w:val="2961BA2A"/>
    <w:rsid w:val="29665F21"/>
    <w:rsid w:val="2967CC1B"/>
    <w:rsid w:val="2970562A"/>
    <w:rsid w:val="29ADD611"/>
    <w:rsid w:val="29C2682C"/>
    <w:rsid w:val="2A355469"/>
    <w:rsid w:val="2A6F5666"/>
    <w:rsid w:val="2A75492A"/>
    <w:rsid w:val="2A9B9933"/>
    <w:rsid w:val="2AA11454"/>
    <w:rsid w:val="2AACD2DE"/>
    <w:rsid w:val="2ADD21AB"/>
    <w:rsid w:val="2AFCEC94"/>
    <w:rsid w:val="2B2847D0"/>
    <w:rsid w:val="2B2F60E7"/>
    <w:rsid w:val="2B359B5D"/>
    <w:rsid w:val="2B39ABA2"/>
    <w:rsid w:val="2B414751"/>
    <w:rsid w:val="2BCC9D15"/>
    <w:rsid w:val="2BCF23A2"/>
    <w:rsid w:val="2BD21CAB"/>
    <w:rsid w:val="2C1769B0"/>
    <w:rsid w:val="2C1F17B2"/>
    <w:rsid w:val="2C3A5E4D"/>
    <w:rsid w:val="2C452BBF"/>
    <w:rsid w:val="2C68422B"/>
    <w:rsid w:val="2C720149"/>
    <w:rsid w:val="2CADE123"/>
    <w:rsid w:val="2CC614DF"/>
    <w:rsid w:val="2CC88E40"/>
    <w:rsid w:val="2CCCA7F8"/>
    <w:rsid w:val="2CD75AE5"/>
    <w:rsid w:val="2CF1ED5B"/>
    <w:rsid w:val="2D01168A"/>
    <w:rsid w:val="2D0A82B1"/>
    <w:rsid w:val="2D19ABE0"/>
    <w:rsid w:val="2D5B8CAC"/>
    <w:rsid w:val="2D65DCA4"/>
    <w:rsid w:val="2D90B4C6"/>
    <w:rsid w:val="2DA9D577"/>
    <w:rsid w:val="2DC276AC"/>
    <w:rsid w:val="2DC3130E"/>
    <w:rsid w:val="2E187751"/>
    <w:rsid w:val="2E21ACC0"/>
    <w:rsid w:val="2E221B99"/>
    <w:rsid w:val="2E44B03D"/>
    <w:rsid w:val="2E67614D"/>
    <w:rsid w:val="2E8BE48C"/>
    <w:rsid w:val="2EB9E1F9"/>
    <w:rsid w:val="2EBFB8D6"/>
    <w:rsid w:val="2F2C3A35"/>
    <w:rsid w:val="2F4C777E"/>
    <w:rsid w:val="2F6D5758"/>
    <w:rsid w:val="2F88A6F6"/>
    <w:rsid w:val="2FA6DF5E"/>
    <w:rsid w:val="2FD72A17"/>
    <w:rsid w:val="2FE0F132"/>
    <w:rsid w:val="3022D3DC"/>
    <w:rsid w:val="302479AA"/>
    <w:rsid w:val="3037F331"/>
    <w:rsid w:val="30541B1B"/>
    <w:rsid w:val="305718B3"/>
    <w:rsid w:val="30696EF0"/>
    <w:rsid w:val="306C6600"/>
    <w:rsid w:val="30A3EE61"/>
    <w:rsid w:val="30B4BD20"/>
    <w:rsid w:val="30C7C3C4"/>
    <w:rsid w:val="30DBF5F8"/>
    <w:rsid w:val="30DFA059"/>
    <w:rsid w:val="31171CC8"/>
    <w:rsid w:val="31409851"/>
    <w:rsid w:val="3160B86B"/>
    <w:rsid w:val="317003D9"/>
    <w:rsid w:val="31B2F699"/>
    <w:rsid w:val="31F8C587"/>
    <w:rsid w:val="32067D0F"/>
    <w:rsid w:val="3206A40F"/>
    <w:rsid w:val="321CFC76"/>
    <w:rsid w:val="321D9575"/>
    <w:rsid w:val="32227389"/>
    <w:rsid w:val="322F565A"/>
    <w:rsid w:val="323F6C93"/>
    <w:rsid w:val="324B84C2"/>
    <w:rsid w:val="32B52B97"/>
    <w:rsid w:val="33032A67"/>
    <w:rsid w:val="33290DF7"/>
    <w:rsid w:val="332F6057"/>
    <w:rsid w:val="336FEB12"/>
    <w:rsid w:val="33931848"/>
    <w:rsid w:val="33AD48E8"/>
    <w:rsid w:val="33C86B46"/>
    <w:rsid w:val="33D2CEA3"/>
    <w:rsid w:val="33E757E7"/>
    <w:rsid w:val="341B490D"/>
    <w:rsid w:val="3424177A"/>
    <w:rsid w:val="3443BF9D"/>
    <w:rsid w:val="3499EEAD"/>
    <w:rsid w:val="349FB65C"/>
    <w:rsid w:val="34B6DFD2"/>
    <w:rsid w:val="34C2CC45"/>
    <w:rsid w:val="34C733AD"/>
    <w:rsid w:val="34C7A423"/>
    <w:rsid w:val="352B76D4"/>
    <w:rsid w:val="35E84890"/>
    <w:rsid w:val="3618F45C"/>
    <w:rsid w:val="364426EB"/>
    <w:rsid w:val="370A6995"/>
    <w:rsid w:val="371A2287"/>
    <w:rsid w:val="372BDBB3"/>
    <w:rsid w:val="378D5E0F"/>
    <w:rsid w:val="37A81243"/>
    <w:rsid w:val="37C840E4"/>
    <w:rsid w:val="37E837B3"/>
    <w:rsid w:val="3804A8F2"/>
    <w:rsid w:val="380730FB"/>
    <w:rsid w:val="380D0EAF"/>
    <w:rsid w:val="3839D450"/>
    <w:rsid w:val="38631A58"/>
    <w:rsid w:val="38AFFC27"/>
    <w:rsid w:val="38C31691"/>
    <w:rsid w:val="38C5970B"/>
    <w:rsid w:val="38CB589D"/>
    <w:rsid w:val="391D4219"/>
    <w:rsid w:val="39242B1C"/>
    <w:rsid w:val="394F1698"/>
    <w:rsid w:val="3974172E"/>
    <w:rsid w:val="3978624A"/>
    <w:rsid w:val="39C30D63"/>
    <w:rsid w:val="39E6FEEC"/>
    <w:rsid w:val="3A07C252"/>
    <w:rsid w:val="3A62DEC7"/>
    <w:rsid w:val="3AF2FAEC"/>
    <w:rsid w:val="3B2251ED"/>
    <w:rsid w:val="3B269AB4"/>
    <w:rsid w:val="3B2740ED"/>
    <w:rsid w:val="3B32C144"/>
    <w:rsid w:val="3B4140AF"/>
    <w:rsid w:val="3B8B60BF"/>
    <w:rsid w:val="3BD197FF"/>
    <w:rsid w:val="3C0344F7"/>
    <w:rsid w:val="3C0D15DB"/>
    <w:rsid w:val="3C54402A"/>
    <w:rsid w:val="3C811279"/>
    <w:rsid w:val="3C909BB2"/>
    <w:rsid w:val="3CA1DD7B"/>
    <w:rsid w:val="3CA53499"/>
    <w:rsid w:val="3CBEFCF4"/>
    <w:rsid w:val="3CD6EA25"/>
    <w:rsid w:val="3CFBAC8A"/>
    <w:rsid w:val="3D0F2139"/>
    <w:rsid w:val="3D41E856"/>
    <w:rsid w:val="3D7165A8"/>
    <w:rsid w:val="3D798E60"/>
    <w:rsid w:val="3D7DB1E9"/>
    <w:rsid w:val="3D925C34"/>
    <w:rsid w:val="3D93CBF7"/>
    <w:rsid w:val="3DAB7464"/>
    <w:rsid w:val="3DC3648D"/>
    <w:rsid w:val="3E0B0009"/>
    <w:rsid w:val="3E2250C6"/>
    <w:rsid w:val="3E269B53"/>
    <w:rsid w:val="3E30AF67"/>
    <w:rsid w:val="3E41E0AC"/>
    <w:rsid w:val="3E61600B"/>
    <w:rsid w:val="3E6BC8E1"/>
    <w:rsid w:val="3E6E7F62"/>
    <w:rsid w:val="3E8651D7"/>
    <w:rsid w:val="3E87367E"/>
    <w:rsid w:val="3E8A124B"/>
    <w:rsid w:val="3E8BA85F"/>
    <w:rsid w:val="3EAE275E"/>
    <w:rsid w:val="3EEBD634"/>
    <w:rsid w:val="3F114731"/>
    <w:rsid w:val="3F2242DD"/>
    <w:rsid w:val="3FCDBD1B"/>
    <w:rsid w:val="4003C533"/>
    <w:rsid w:val="400B6F34"/>
    <w:rsid w:val="400F357B"/>
    <w:rsid w:val="406AEF40"/>
    <w:rsid w:val="4097450C"/>
    <w:rsid w:val="4097FF58"/>
    <w:rsid w:val="40A57745"/>
    <w:rsid w:val="40E2924D"/>
    <w:rsid w:val="40FFA866"/>
    <w:rsid w:val="41153947"/>
    <w:rsid w:val="41325C73"/>
    <w:rsid w:val="41368891"/>
    <w:rsid w:val="414BF078"/>
    <w:rsid w:val="414D137B"/>
    <w:rsid w:val="41560865"/>
    <w:rsid w:val="415D7B70"/>
    <w:rsid w:val="41698699"/>
    <w:rsid w:val="416AE9DD"/>
    <w:rsid w:val="4177CF3C"/>
    <w:rsid w:val="4190E1EF"/>
    <w:rsid w:val="41979516"/>
    <w:rsid w:val="4207CF28"/>
    <w:rsid w:val="42194B16"/>
    <w:rsid w:val="4220BCB2"/>
    <w:rsid w:val="4258D1FE"/>
    <w:rsid w:val="42A5351D"/>
    <w:rsid w:val="42B2148C"/>
    <w:rsid w:val="43294BFA"/>
    <w:rsid w:val="432F1062"/>
    <w:rsid w:val="434F085D"/>
    <w:rsid w:val="4352F506"/>
    <w:rsid w:val="435C08DA"/>
    <w:rsid w:val="435D792E"/>
    <w:rsid w:val="4360EA4D"/>
    <w:rsid w:val="4367AC6F"/>
    <w:rsid w:val="439DECE3"/>
    <w:rsid w:val="4441AFA3"/>
    <w:rsid w:val="445AC465"/>
    <w:rsid w:val="44798600"/>
    <w:rsid w:val="44978BA2"/>
    <w:rsid w:val="44F16814"/>
    <w:rsid w:val="4504FD2F"/>
    <w:rsid w:val="4512BADC"/>
    <w:rsid w:val="45369661"/>
    <w:rsid w:val="45497487"/>
    <w:rsid w:val="457331AB"/>
    <w:rsid w:val="45750267"/>
    <w:rsid w:val="45EE71C5"/>
    <w:rsid w:val="462029C1"/>
    <w:rsid w:val="462884A4"/>
    <w:rsid w:val="462F031B"/>
    <w:rsid w:val="46407619"/>
    <w:rsid w:val="465C9F9F"/>
    <w:rsid w:val="4672E407"/>
    <w:rsid w:val="4679C3C4"/>
    <w:rsid w:val="46A0E44E"/>
    <w:rsid w:val="46CDF033"/>
    <w:rsid w:val="46D24D46"/>
    <w:rsid w:val="471D1A34"/>
    <w:rsid w:val="47469A97"/>
    <w:rsid w:val="479E454D"/>
    <w:rsid w:val="47D7BC8D"/>
    <w:rsid w:val="483B6652"/>
    <w:rsid w:val="484AA8B8"/>
    <w:rsid w:val="4880FE4E"/>
    <w:rsid w:val="48940DB0"/>
    <w:rsid w:val="48A543E5"/>
    <w:rsid w:val="48E00356"/>
    <w:rsid w:val="48EBAFD1"/>
    <w:rsid w:val="48F352CF"/>
    <w:rsid w:val="49222941"/>
    <w:rsid w:val="493D7868"/>
    <w:rsid w:val="49624B4C"/>
    <w:rsid w:val="4977385B"/>
    <w:rsid w:val="49B38493"/>
    <w:rsid w:val="49DCE0FF"/>
    <w:rsid w:val="49E71189"/>
    <w:rsid w:val="49EA37F3"/>
    <w:rsid w:val="49ED12A7"/>
    <w:rsid w:val="4A261812"/>
    <w:rsid w:val="4A27FAB1"/>
    <w:rsid w:val="4A2BC7DD"/>
    <w:rsid w:val="4A43D60A"/>
    <w:rsid w:val="4A4F6546"/>
    <w:rsid w:val="4A595218"/>
    <w:rsid w:val="4A61669F"/>
    <w:rsid w:val="4A7A4023"/>
    <w:rsid w:val="4ADD6193"/>
    <w:rsid w:val="4B0048CC"/>
    <w:rsid w:val="4B29630D"/>
    <w:rsid w:val="4C0D71AD"/>
    <w:rsid w:val="4C6E29DB"/>
    <w:rsid w:val="4C9AA656"/>
    <w:rsid w:val="4D45D331"/>
    <w:rsid w:val="4D4743E3"/>
    <w:rsid w:val="4D894AE9"/>
    <w:rsid w:val="4DA7CFB3"/>
    <w:rsid w:val="4DAAE76B"/>
    <w:rsid w:val="4DFB0A40"/>
    <w:rsid w:val="4E2317A2"/>
    <w:rsid w:val="4E24AD83"/>
    <w:rsid w:val="4E2E3956"/>
    <w:rsid w:val="4E49DE5F"/>
    <w:rsid w:val="4EB57025"/>
    <w:rsid w:val="4F35F7A3"/>
    <w:rsid w:val="4F3FE5D8"/>
    <w:rsid w:val="4F41AE9C"/>
    <w:rsid w:val="4F71BDF1"/>
    <w:rsid w:val="4F7DFAC9"/>
    <w:rsid w:val="4F92D026"/>
    <w:rsid w:val="4FCE2865"/>
    <w:rsid w:val="502446D1"/>
    <w:rsid w:val="50514682"/>
    <w:rsid w:val="50809EAE"/>
    <w:rsid w:val="509768AE"/>
    <w:rsid w:val="50CA0EB8"/>
    <w:rsid w:val="51214B19"/>
    <w:rsid w:val="5143ACA0"/>
    <w:rsid w:val="516623A4"/>
    <w:rsid w:val="51A3D3AA"/>
    <w:rsid w:val="51AB1E35"/>
    <w:rsid w:val="5208B994"/>
    <w:rsid w:val="521842FC"/>
    <w:rsid w:val="5223CA93"/>
    <w:rsid w:val="522BC777"/>
    <w:rsid w:val="528880F5"/>
    <w:rsid w:val="529CF89D"/>
    <w:rsid w:val="52B3700B"/>
    <w:rsid w:val="52EAC961"/>
    <w:rsid w:val="5302F9F1"/>
    <w:rsid w:val="5338E355"/>
    <w:rsid w:val="53453AB2"/>
    <w:rsid w:val="53464B04"/>
    <w:rsid w:val="5353C17B"/>
    <w:rsid w:val="5367146F"/>
    <w:rsid w:val="53956BA1"/>
    <w:rsid w:val="53F49BBA"/>
    <w:rsid w:val="5417D573"/>
    <w:rsid w:val="541FABB9"/>
    <w:rsid w:val="5455C66E"/>
    <w:rsid w:val="5466AB3F"/>
    <w:rsid w:val="549FD5E0"/>
    <w:rsid w:val="54A150B3"/>
    <w:rsid w:val="54AD4AA2"/>
    <w:rsid w:val="550867FA"/>
    <w:rsid w:val="5548985A"/>
    <w:rsid w:val="554AFC3B"/>
    <w:rsid w:val="5565D249"/>
    <w:rsid w:val="556A6AC1"/>
    <w:rsid w:val="556F4F77"/>
    <w:rsid w:val="5578E86B"/>
    <w:rsid w:val="55D35673"/>
    <w:rsid w:val="55D46641"/>
    <w:rsid w:val="5632A81C"/>
    <w:rsid w:val="564073C3"/>
    <w:rsid w:val="56486BC8"/>
    <w:rsid w:val="568F3C85"/>
    <w:rsid w:val="56CCB050"/>
    <w:rsid w:val="56D1804A"/>
    <w:rsid w:val="56F17C06"/>
    <w:rsid w:val="5738A7AA"/>
    <w:rsid w:val="5790CD3C"/>
    <w:rsid w:val="57B1574C"/>
    <w:rsid w:val="57FC835F"/>
    <w:rsid w:val="57FD7BBC"/>
    <w:rsid w:val="5842FFDC"/>
    <w:rsid w:val="58585CD0"/>
    <w:rsid w:val="58598B37"/>
    <w:rsid w:val="58B64A5D"/>
    <w:rsid w:val="58C1FB03"/>
    <w:rsid w:val="58D66953"/>
    <w:rsid w:val="5918CBD7"/>
    <w:rsid w:val="59BA8A1F"/>
    <w:rsid w:val="5A208931"/>
    <w:rsid w:val="5A3D4F7E"/>
    <w:rsid w:val="5A3E53F5"/>
    <w:rsid w:val="5AA49E2E"/>
    <w:rsid w:val="5AB3AF82"/>
    <w:rsid w:val="5B02E951"/>
    <w:rsid w:val="5B15828E"/>
    <w:rsid w:val="5B430C10"/>
    <w:rsid w:val="5B820CF1"/>
    <w:rsid w:val="5B9943B9"/>
    <w:rsid w:val="5BD8C5D4"/>
    <w:rsid w:val="5BFCE8F4"/>
    <w:rsid w:val="5C47C1DD"/>
    <w:rsid w:val="5C5313CB"/>
    <w:rsid w:val="5C53165B"/>
    <w:rsid w:val="5C61C698"/>
    <w:rsid w:val="5C91F85F"/>
    <w:rsid w:val="5CAAB366"/>
    <w:rsid w:val="5CE5FE97"/>
    <w:rsid w:val="5CFEAD71"/>
    <w:rsid w:val="5D591E22"/>
    <w:rsid w:val="5D962E76"/>
    <w:rsid w:val="5D9BE728"/>
    <w:rsid w:val="5D9FB5FE"/>
    <w:rsid w:val="5DBCDF97"/>
    <w:rsid w:val="5DCB6B06"/>
    <w:rsid w:val="5DD45696"/>
    <w:rsid w:val="5DDEA58A"/>
    <w:rsid w:val="5DF61160"/>
    <w:rsid w:val="5DF90E60"/>
    <w:rsid w:val="5E3460C7"/>
    <w:rsid w:val="5E4D5CBE"/>
    <w:rsid w:val="5E607E4A"/>
    <w:rsid w:val="5EB2B451"/>
    <w:rsid w:val="5EC3368E"/>
    <w:rsid w:val="5EDC1497"/>
    <w:rsid w:val="5F90EED9"/>
    <w:rsid w:val="5FA5BCA5"/>
    <w:rsid w:val="5FE23560"/>
    <w:rsid w:val="5FF677BE"/>
    <w:rsid w:val="5FFC5FF3"/>
    <w:rsid w:val="603AEAF3"/>
    <w:rsid w:val="60916C4C"/>
    <w:rsid w:val="60AC7C1B"/>
    <w:rsid w:val="60AD63C5"/>
    <w:rsid w:val="60DE2699"/>
    <w:rsid w:val="60E107D6"/>
    <w:rsid w:val="6102D2E1"/>
    <w:rsid w:val="61190846"/>
    <w:rsid w:val="614ADDD8"/>
    <w:rsid w:val="615847FA"/>
    <w:rsid w:val="615C44B1"/>
    <w:rsid w:val="6176536C"/>
    <w:rsid w:val="61E17E2C"/>
    <w:rsid w:val="61EED245"/>
    <w:rsid w:val="6219D257"/>
    <w:rsid w:val="621B96E9"/>
    <w:rsid w:val="62317641"/>
    <w:rsid w:val="6243E844"/>
    <w:rsid w:val="629C75CD"/>
    <w:rsid w:val="62AB4C64"/>
    <w:rsid w:val="62B895C6"/>
    <w:rsid w:val="62DC0ED4"/>
    <w:rsid w:val="62EE5808"/>
    <w:rsid w:val="62F4A70B"/>
    <w:rsid w:val="62F8186C"/>
    <w:rsid w:val="6369B01D"/>
    <w:rsid w:val="63A7306C"/>
    <w:rsid w:val="63AD63BB"/>
    <w:rsid w:val="63B618E3"/>
    <w:rsid w:val="63F64347"/>
    <w:rsid w:val="640A8698"/>
    <w:rsid w:val="6410FF9D"/>
    <w:rsid w:val="645476B9"/>
    <w:rsid w:val="64BCE7F9"/>
    <w:rsid w:val="64BFCDEB"/>
    <w:rsid w:val="64C51809"/>
    <w:rsid w:val="652E4343"/>
    <w:rsid w:val="65550671"/>
    <w:rsid w:val="659A4324"/>
    <w:rsid w:val="65DCB4AF"/>
    <w:rsid w:val="65EE3EC0"/>
    <w:rsid w:val="66210EB1"/>
    <w:rsid w:val="662C3CA2"/>
    <w:rsid w:val="6638B39D"/>
    <w:rsid w:val="663DA55D"/>
    <w:rsid w:val="664511F9"/>
    <w:rsid w:val="665E7C0E"/>
    <w:rsid w:val="666E5752"/>
    <w:rsid w:val="6670134B"/>
    <w:rsid w:val="667B727F"/>
    <w:rsid w:val="668971B9"/>
    <w:rsid w:val="668A35D9"/>
    <w:rsid w:val="66901B76"/>
    <w:rsid w:val="66BF091E"/>
    <w:rsid w:val="66D6E389"/>
    <w:rsid w:val="671A0547"/>
    <w:rsid w:val="6767DB3A"/>
    <w:rsid w:val="67A1C0EE"/>
    <w:rsid w:val="67A88A39"/>
    <w:rsid w:val="67C7B01E"/>
    <w:rsid w:val="67F7A398"/>
    <w:rsid w:val="680A4674"/>
    <w:rsid w:val="681A5962"/>
    <w:rsid w:val="6821ADA7"/>
    <w:rsid w:val="684F6433"/>
    <w:rsid w:val="6892226C"/>
    <w:rsid w:val="6900478F"/>
    <w:rsid w:val="693577C1"/>
    <w:rsid w:val="6959197B"/>
    <w:rsid w:val="697EF4FA"/>
    <w:rsid w:val="69839BFC"/>
    <w:rsid w:val="69912354"/>
    <w:rsid w:val="6999FAB8"/>
    <w:rsid w:val="69AE1C6D"/>
    <w:rsid w:val="69CA25C4"/>
    <w:rsid w:val="6A406589"/>
    <w:rsid w:val="6A5C5D10"/>
    <w:rsid w:val="6A6574F4"/>
    <w:rsid w:val="6A6871D1"/>
    <w:rsid w:val="6A90ED65"/>
    <w:rsid w:val="6AB6CAEB"/>
    <w:rsid w:val="6AB99633"/>
    <w:rsid w:val="6AC3E9AE"/>
    <w:rsid w:val="6ADDAA46"/>
    <w:rsid w:val="6AE3E441"/>
    <w:rsid w:val="6AF7AA08"/>
    <w:rsid w:val="6B1610E2"/>
    <w:rsid w:val="6B4CE75D"/>
    <w:rsid w:val="6B658A8E"/>
    <w:rsid w:val="6B7369E7"/>
    <w:rsid w:val="6B99CDD9"/>
    <w:rsid w:val="6BAF4A9E"/>
    <w:rsid w:val="6BCA6D0C"/>
    <w:rsid w:val="6C30C11E"/>
    <w:rsid w:val="6C8B7DA2"/>
    <w:rsid w:val="6CBF4001"/>
    <w:rsid w:val="6D274FFB"/>
    <w:rsid w:val="6D3B66EC"/>
    <w:rsid w:val="6D97174F"/>
    <w:rsid w:val="6DA689F9"/>
    <w:rsid w:val="6DADF1B5"/>
    <w:rsid w:val="6DF3E398"/>
    <w:rsid w:val="6E083084"/>
    <w:rsid w:val="6E08D420"/>
    <w:rsid w:val="6E21669A"/>
    <w:rsid w:val="6E439273"/>
    <w:rsid w:val="6E4D67D6"/>
    <w:rsid w:val="6E615316"/>
    <w:rsid w:val="6E74B4FC"/>
    <w:rsid w:val="6E86B9D1"/>
    <w:rsid w:val="6E9E5F5E"/>
    <w:rsid w:val="6EA2645B"/>
    <w:rsid w:val="6EAAFFF5"/>
    <w:rsid w:val="6ECA4A8C"/>
    <w:rsid w:val="6ED43F0F"/>
    <w:rsid w:val="6F690774"/>
    <w:rsid w:val="6F734758"/>
    <w:rsid w:val="6FB52575"/>
    <w:rsid w:val="6FE73F76"/>
    <w:rsid w:val="6FF9C56C"/>
    <w:rsid w:val="701BC9F1"/>
    <w:rsid w:val="705AC77D"/>
    <w:rsid w:val="70931936"/>
    <w:rsid w:val="7097B754"/>
    <w:rsid w:val="70A32E3A"/>
    <w:rsid w:val="70BE9128"/>
    <w:rsid w:val="70CB905C"/>
    <w:rsid w:val="70D07DB1"/>
    <w:rsid w:val="70D15CB4"/>
    <w:rsid w:val="70DDE196"/>
    <w:rsid w:val="70E27EF2"/>
    <w:rsid w:val="7118ABCA"/>
    <w:rsid w:val="71225E81"/>
    <w:rsid w:val="717F2E27"/>
    <w:rsid w:val="71C1EADE"/>
    <w:rsid w:val="71C24A92"/>
    <w:rsid w:val="72207C6D"/>
    <w:rsid w:val="72A7E0D6"/>
    <w:rsid w:val="72EE84B9"/>
    <w:rsid w:val="730D07EA"/>
    <w:rsid w:val="731005BF"/>
    <w:rsid w:val="73379880"/>
    <w:rsid w:val="733EBFD4"/>
    <w:rsid w:val="736BDC69"/>
    <w:rsid w:val="7375F56D"/>
    <w:rsid w:val="749031AE"/>
    <w:rsid w:val="749EBAA8"/>
    <w:rsid w:val="752D7FBC"/>
    <w:rsid w:val="75471CA9"/>
    <w:rsid w:val="755A0C2D"/>
    <w:rsid w:val="755A2294"/>
    <w:rsid w:val="7565ABE3"/>
    <w:rsid w:val="75748B3D"/>
    <w:rsid w:val="7574C2A4"/>
    <w:rsid w:val="7593B1C0"/>
    <w:rsid w:val="75B75AEC"/>
    <w:rsid w:val="75CC2974"/>
    <w:rsid w:val="75EEF96A"/>
    <w:rsid w:val="761D690F"/>
    <w:rsid w:val="761F5590"/>
    <w:rsid w:val="763D5034"/>
    <w:rsid w:val="767E70B8"/>
    <w:rsid w:val="76FF225A"/>
    <w:rsid w:val="7700C493"/>
    <w:rsid w:val="770ECDB6"/>
    <w:rsid w:val="772150DD"/>
    <w:rsid w:val="7738539D"/>
    <w:rsid w:val="7743905C"/>
    <w:rsid w:val="7748F1B1"/>
    <w:rsid w:val="77631719"/>
    <w:rsid w:val="7769E6D2"/>
    <w:rsid w:val="778489A7"/>
    <w:rsid w:val="77975DA8"/>
    <w:rsid w:val="77A713A7"/>
    <w:rsid w:val="77CA95F1"/>
    <w:rsid w:val="77D3D384"/>
    <w:rsid w:val="77D974A2"/>
    <w:rsid w:val="780F3891"/>
    <w:rsid w:val="782C3F51"/>
    <w:rsid w:val="783BAE39"/>
    <w:rsid w:val="7848AA67"/>
    <w:rsid w:val="785D559E"/>
    <w:rsid w:val="786BFDF2"/>
    <w:rsid w:val="78985FB6"/>
    <w:rsid w:val="78A47226"/>
    <w:rsid w:val="7907291F"/>
    <w:rsid w:val="79150E76"/>
    <w:rsid w:val="799AD810"/>
    <w:rsid w:val="79A0104E"/>
    <w:rsid w:val="79CE0103"/>
    <w:rsid w:val="79F0B281"/>
    <w:rsid w:val="79F340FD"/>
    <w:rsid w:val="7A0FAF79"/>
    <w:rsid w:val="7A4676A5"/>
    <w:rsid w:val="7A6B521A"/>
    <w:rsid w:val="7ABBFC70"/>
    <w:rsid w:val="7AD067CC"/>
    <w:rsid w:val="7AD1D889"/>
    <w:rsid w:val="7AF3EFFA"/>
    <w:rsid w:val="7B0358F3"/>
    <w:rsid w:val="7B2F7DCC"/>
    <w:rsid w:val="7B3CAD67"/>
    <w:rsid w:val="7B9C3A47"/>
    <w:rsid w:val="7BE467AA"/>
    <w:rsid w:val="7C0153C6"/>
    <w:rsid w:val="7C17CD6E"/>
    <w:rsid w:val="7C4E625A"/>
    <w:rsid w:val="7C535A4C"/>
    <w:rsid w:val="7C6E8EA9"/>
    <w:rsid w:val="7C88DD5E"/>
    <w:rsid w:val="7CA7DFDE"/>
    <w:rsid w:val="7CC5A295"/>
    <w:rsid w:val="7CEF7F4A"/>
    <w:rsid w:val="7D0172BB"/>
    <w:rsid w:val="7D04FEF9"/>
    <w:rsid w:val="7D2A9620"/>
    <w:rsid w:val="7D3603A2"/>
    <w:rsid w:val="7D4C048A"/>
    <w:rsid w:val="7D80097A"/>
    <w:rsid w:val="7D8695DB"/>
    <w:rsid w:val="7D8EA00B"/>
    <w:rsid w:val="7DDF26A7"/>
    <w:rsid w:val="7E19E7AC"/>
    <w:rsid w:val="7E4DB2F5"/>
    <w:rsid w:val="7E53F6AC"/>
    <w:rsid w:val="7E747C3E"/>
    <w:rsid w:val="7E866628"/>
    <w:rsid w:val="7EBB2486"/>
    <w:rsid w:val="7EE06360"/>
    <w:rsid w:val="7EEA3055"/>
    <w:rsid w:val="7F03C651"/>
    <w:rsid w:val="7F08291A"/>
    <w:rsid w:val="7F14500B"/>
    <w:rsid w:val="7F2B723E"/>
    <w:rsid w:val="7F462480"/>
    <w:rsid w:val="7F874786"/>
    <w:rsid w:val="7F9AC5FC"/>
    <w:rsid w:val="7FAEDACE"/>
    <w:rsid w:val="7FC47115"/>
    <w:rsid w:val="7FCC7D71"/>
    <w:rsid w:val="7FD943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C81C"/>
  <w15:docId w15:val="{8491A648-5DC5-4DC1-8954-DDB5CC517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59683B"/>
    <w:pPr>
      <w:spacing w:after="0" w:line="240" w:lineRule="auto"/>
    </w:pPr>
  </w:style>
  <w:style w:type="character" w:styleId="CommentReference">
    <w:name w:val="annotation reference"/>
    <w:basedOn w:val="DefaultParagraphFont"/>
    <w:uiPriority w:val="99"/>
    <w:semiHidden/>
    <w:unhideWhenUsed/>
    <w:rsid w:val="00B759E0"/>
    <w:rPr>
      <w:sz w:val="16"/>
      <w:szCs w:val="16"/>
    </w:rPr>
  </w:style>
  <w:style w:type="paragraph" w:styleId="CommentText">
    <w:name w:val="annotation text"/>
    <w:basedOn w:val="Normal"/>
    <w:link w:val="CommentTextChar"/>
    <w:uiPriority w:val="99"/>
    <w:unhideWhenUsed/>
    <w:rsid w:val="00B759E0"/>
    <w:pPr>
      <w:spacing w:line="240" w:lineRule="auto"/>
    </w:pPr>
    <w:rPr>
      <w:sz w:val="20"/>
      <w:szCs w:val="20"/>
    </w:rPr>
  </w:style>
  <w:style w:type="character" w:customStyle="1" w:styleId="CommentTextChar">
    <w:name w:val="Comment Text Char"/>
    <w:basedOn w:val="DefaultParagraphFont"/>
    <w:link w:val="CommentText"/>
    <w:uiPriority w:val="99"/>
    <w:rsid w:val="00B759E0"/>
    <w:rPr>
      <w:sz w:val="20"/>
      <w:szCs w:val="20"/>
    </w:rPr>
  </w:style>
  <w:style w:type="paragraph" w:styleId="CommentSubject">
    <w:name w:val="annotation subject"/>
    <w:basedOn w:val="CommentText"/>
    <w:next w:val="CommentText"/>
    <w:link w:val="CommentSubjectChar"/>
    <w:uiPriority w:val="99"/>
    <w:semiHidden/>
    <w:unhideWhenUsed/>
    <w:rsid w:val="00B759E0"/>
    <w:rPr>
      <w:b/>
      <w:bCs/>
    </w:rPr>
  </w:style>
  <w:style w:type="character" w:customStyle="1" w:styleId="CommentSubjectChar">
    <w:name w:val="Comment Subject Char"/>
    <w:basedOn w:val="CommentTextChar"/>
    <w:link w:val="CommentSubject"/>
    <w:uiPriority w:val="99"/>
    <w:semiHidden/>
    <w:rsid w:val="00B759E0"/>
    <w:rPr>
      <w:b/>
      <w:bCs/>
      <w:sz w:val="20"/>
      <w:szCs w:val="20"/>
    </w:rPr>
  </w:style>
  <w:style w:type="character" w:styleId="PlaceholderText">
    <w:name w:val="Placeholder Text"/>
    <w:basedOn w:val="DefaultParagraphFont"/>
    <w:uiPriority w:val="99"/>
    <w:semiHidden/>
    <w:rsid w:val="00EA63B6"/>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Hyperlink">
    <w:name w:val="Hyperlink"/>
    <w:basedOn w:val="DefaultParagraphFont"/>
    <w:uiPriority w:val="99"/>
    <w:unhideWhenUsed/>
    <w:rsid w:val="000421FC"/>
    <w:rPr>
      <w:color w:val="0000FF"/>
      <w:u w:val="single"/>
    </w:rPr>
  </w:style>
  <w:style w:type="character" w:customStyle="1" w:styleId="normaltextrun">
    <w:name w:val="normaltextrun"/>
    <w:basedOn w:val="DefaultParagraphFont"/>
    <w:rsid w:val="00C83576"/>
  </w:style>
  <w:style w:type="character" w:customStyle="1" w:styleId="eop">
    <w:name w:val="eop"/>
    <w:basedOn w:val="DefaultParagraphFont"/>
    <w:rsid w:val="00C83576"/>
  </w:style>
  <w:style w:type="paragraph" w:customStyle="1" w:styleId="paragraph">
    <w:name w:val="paragraph"/>
    <w:basedOn w:val="Normal"/>
    <w:rsid w:val="00C8357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B35CE"/>
    <w:rPr>
      <w:b/>
      <w:bCs/>
    </w:rPr>
  </w:style>
  <w:style w:type="character" w:customStyle="1" w:styleId="scxw25802169">
    <w:name w:val="scxw25802169"/>
    <w:basedOn w:val="DefaultParagraphFont"/>
    <w:rsid w:val="00D62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etsendhomelessness.org/about/funding/"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keys@letsendhomelessnes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2Y5/rJ/KSGTBMSG6/gT+jwpvmg==">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</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11" ma:contentTypeDescription="Create a new document." ma:contentTypeScope="" ma:versionID="742a0f733b973c9551b61adab0134761">
  <xsd:schema xmlns:xsd="http://www.w3.org/2001/XMLSchema" xmlns:xs="http://www.w3.org/2001/XMLSchema" xmlns:p="http://schemas.microsoft.com/office/2006/metadata/properties" xmlns:ns2="e972f708-7235-4c6d-b2c6-718e4626d441" xmlns:ns3="192c16b1-47fd-44eb-bf1a-072866750f87" targetNamespace="http://schemas.microsoft.com/office/2006/metadata/properties" ma:root="true" ma:fieldsID="e7ec4c7bba1136238a429936292ddff6" ns2:_="" ns3:_="">
    <xsd:import namespace="e972f708-7235-4c6d-b2c6-718e4626d441"/>
    <xsd:import namespace="192c16b1-47fd-44eb-bf1a-072866750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f4cc2e-6c51-4447-b05c-2e1db1eb3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c16b1-47fd-44eb-bf1a-072866750f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1e520d-513b-4406-b87b-3b38879e38f7}" ma:internalName="TaxCatchAll" ma:showField="CatchAllData" ma:web="192c16b1-47fd-44eb-bf1a-072866750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972f708-7235-4c6d-b2c6-718e4626d441">
      <Terms xmlns="http://schemas.microsoft.com/office/infopath/2007/PartnerControls"/>
    </lcf76f155ced4ddcb4097134ff3c332f>
    <TaxCatchAll xmlns="192c16b1-47fd-44eb-bf1a-072866750f87" xsi:nil="true"/>
  </documentManagement>
</p:properties>
</file>

<file path=customXml/itemProps1.xml><?xml version="1.0" encoding="utf-8"?>
<ds:datastoreItem xmlns:ds="http://schemas.openxmlformats.org/officeDocument/2006/customXml" ds:itemID="{4BFB8729-E737-4817-AC03-52C1117DBF4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53BC1D7-85C3-46FC-B359-4117A76E5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192c16b1-47fd-44eb-bf1a-072866750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9481D0-635B-4886-B142-D6A5EF790DFA}">
  <ds:schemaRefs>
    <ds:schemaRef ds:uri="http://schemas.microsoft.com/sharepoint/v3/contenttype/forms"/>
  </ds:schemaRefs>
</ds:datastoreItem>
</file>

<file path=customXml/itemProps5.xml><?xml version="1.0" encoding="utf-8"?>
<ds:datastoreItem xmlns:ds="http://schemas.openxmlformats.org/officeDocument/2006/customXml" ds:itemID="{DD356632-7506-407C-BE08-5E3F2E96EB8F}">
  <ds:schemaRefs>
    <ds:schemaRef ds:uri="http://schemas.microsoft.com/office/2006/metadata/properties"/>
    <ds:schemaRef ds:uri="http://schemas.microsoft.com/office/infopath/2007/PartnerControls"/>
    <ds:schemaRef ds:uri="e972f708-7235-4c6d-b2c6-718e4626d441"/>
    <ds:schemaRef ds:uri="192c16b1-47fd-44eb-bf1a-072866750f8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4718</Words>
  <Characters>26894</Characters>
  <Application>Microsoft Office Word</Application>
  <DocSecurity>0</DocSecurity>
  <Lines>224</Lines>
  <Paragraphs>63</Paragraphs>
  <ScaleCrop>false</ScaleCrop>
  <Company/>
  <LinksUpToDate>false</LinksUpToDate>
  <CharactersWithSpaces>31549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Jennifer  Keys</cp:lastModifiedBy>
  <cp:revision>2</cp:revision>
  <cp:lastPrinted>2025-11-24T16:37:00Z</cp:lastPrinted>
  <dcterms:created xsi:type="dcterms:W3CDTF">2026-07-07T17:38:00Z</dcterms:created>
  <dcterms:modified xsi:type="dcterms:W3CDTF">2026-07-07T17:38:00Z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1686dd49dfe7f22e71a9a02fce886fa10fdec1545589555c748c4a27d9fa6bfb</vt:lpwstr>
  </property>
  <property fmtid="{D5CDD505-2E9C-101B-9397-08002B2CF9AE}" pid="3" name="ContentTypeId">
    <vt:lpwstr>0x0101005D021090D98A904388531D5121628C96</vt:lpwstr>
  </property>
  <property fmtid="{D5CDD505-2E9C-101B-9397-08002B2CF9AE}" pid="4" name="MediaServiceImageTags">
    <vt:lpwstr/>
  </property>
</Properties>
</file>