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CE80" w14:textId="46D26D7E" w:rsidR="0044756C" w:rsidRPr="0044756C" w:rsidRDefault="0044756C" w:rsidP="5183A234">
      <w:pPr>
        <w:spacing w:after="0" w:line="240" w:lineRule="auto"/>
        <w:jc w:val="center"/>
        <w:textAlignment w:val="baseline"/>
      </w:pPr>
    </w:p>
    <w:p w14:paraId="6AFFD319" w14:textId="0D9E9C37" w:rsidR="0044756C" w:rsidRPr="0044756C" w:rsidRDefault="4DE322F6" w:rsidP="25367036">
      <w:pPr>
        <w:spacing w:after="0" w:line="240" w:lineRule="auto"/>
        <w:jc w:val="center"/>
        <w:textAlignment w:val="baseline"/>
        <w:rPr>
          <w:rFonts w:ascii="Segoe UI" w:eastAsia="Segoe UI" w:hAnsi="Segoe UI" w:cs="Segoe UI"/>
          <w:kern w:val="0"/>
          <w:sz w:val="18"/>
          <w:szCs w:val="18"/>
          <w14:ligatures w14:val="none"/>
        </w:rPr>
      </w:pPr>
      <w:r w:rsidRPr="25367036">
        <w:rPr>
          <w:rFonts w:ascii="Verdana" w:eastAsia="Verdana" w:hAnsi="Verdana" w:cs="Verdana"/>
          <w:i/>
          <w:iCs/>
          <w:color w:val="000000" w:themeColor="text1"/>
          <w:sz w:val="28"/>
          <w:szCs w:val="28"/>
          <w:highlight w:val="yellow"/>
          <w:lang w:val="en"/>
        </w:rPr>
        <w:t>Scoring Rubric</w:t>
      </w:r>
    </w:p>
    <w:p w14:paraId="735254AC" w14:textId="7CD0D2B9" w:rsidR="0044756C" w:rsidRPr="0044756C" w:rsidRDefault="0044756C" w:rsidP="0044756C">
      <w:pPr>
        <w:spacing w:after="0" w:line="240" w:lineRule="auto"/>
        <w:jc w:val="center"/>
        <w:textAlignment w:val="baseline"/>
        <w:rPr>
          <w:rFonts w:ascii="Segoe UI" w:eastAsia="Times New Roman" w:hAnsi="Segoe UI" w:cs="Segoe UI"/>
          <w:kern w:val="0"/>
          <w:sz w:val="18"/>
          <w:szCs w:val="18"/>
          <w14:ligatures w14:val="none"/>
        </w:rPr>
      </w:pPr>
      <w:r w:rsidRPr="0044756C">
        <w:rPr>
          <w:rFonts w:ascii="Verdana" w:eastAsia="Times New Roman" w:hAnsi="Verdana" w:cs="Segoe UI"/>
          <w:b/>
          <w:bCs/>
          <w:kern w:val="0"/>
          <w:sz w:val="26"/>
          <w:szCs w:val="26"/>
          <w:lang w:val="en"/>
          <w14:ligatures w14:val="none"/>
        </w:rPr>
        <w:t>Partners Ending Homelessness (PEH)</w:t>
      </w:r>
    </w:p>
    <w:p w14:paraId="3A9D04A2" w14:textId="46FFB6EB" w:rsidR="0044756C" w:rsidRDefault="0044756C" w:rsidP="0044756C">
      <w:pPr>
        <w:spacing w:after="0" w:line="240" w:lineRule="auto"/>
        <w:jc w:val="center"/>
        <w:textAlignment w:val="baseline"/>
      </w:pPr>
      <w:r w:rsidRPr="0044756C">
        <w:rPr>
          <w:rFonts w:ascii="Verdana" w:eastAsia="Times New Roman" w:hAnsi="Verdana" w:cs="Segoe UI"/>
          <w:b/>
          <w:bCs/>
          <w:kern w:val="0"/>
          <w:sz w:val="26"/>
          <w:szCs w:val="26"/>
          <w:u w:val="single"/>
          <w:lang w:val="en"/>
          <w14:ligatures w14:val="none"/>
        </w:rPr>
        <w:t xml:space="preserve">FY2026 </w:t>
      </w:r>
      <w:r w:rsidR="002E0A2C">
        <w:rPr>
          <w:rFonts w:ascii="Verdana" w:eastAsia="Times New Roman" w:hAnsi="Verdana" w:cs="Segoe UI"/>
          <w:b/>
          <w:bCs/>
          <w:kern w:val="0"/>
          <w:sz w:val="26"/>
          <w:szCs w:val="26"/>
          <w:u w:val="single"/>
          <w:lang w:val="en"/>
          <w14:ligatures w14:val="none"/>
        </w:rPr>
        <w:t xml:space="preserve">Support Services Only </w:t>
      </w:r>
      <w:r w:rsidR="00450A0C">
        <w:rPr>
          <w:rFonts w:ascii="Verdana" w:eastAsia="Times New Roman" w:hAnsi="Verdana" w:cs="Segoe UI"/>
          <w:b/>
          <w:bCs/>
          <w:kern w:val="0"/>
          <w:sz w:val="26"/>
          <w:szCs w:val="26"/>
          <w:u w:val="single"/>
          <w:lang w:val="en"/>
          <w14:ligatures w14:val="none"/>
        </w:rPr>
        <w:t>(SSO) Street Outreach</w:t>
      </w:r>
    </w:p>
    <w:p w14:paraId="79DD4066" w14:textId="12D21B03" w:rsidR="27219E88" w:rsidRDefault="27219E88" w:rsidP="7AF88F0D">
      <w:pPr>
        <w:spacing w:after="0" w:line="240" w:lineRule="auto"/>
        <w:jc w:val="center"/>
      </w:pPr>
      <w:r w:rsidRPr="7AF88F0D">
        <w:rPr>
          <w:rFonts w:ascii="Verdana" w:eastAsia="Times New Roman" w:hAnsi="Verdana" w:cs="Segoe UI"/>
          <w:b/>
          <w:bCs/>
          <w:sz w:val="26"/>
          <w:szCs w:val="26"/>
          <w:u w:val="single"/>
          <w:lang w:val="en"/>
        </w:rPr>
        <w:t>Updated 06/29/2026</w:t>
      </w:r>
    </w:p>
    <w:p w14:paraId="5182F13C" w14:textId="77777777" w:rsidR="0044756C" w:rsidRDefault="0044756C" w:rsidP="0044756C">
      <w:pPr>
        <w:spacing w:after="0" w:line="240" w:lineRule="auto"/>
        <w:jc w:val="center"/>
        <w:textAlignment w:val="baseline"/>
        <w:rPr>
          <w:rFonts w:ascii="Segoe UI" w:eastAsia="Times New Roman" w:hAnsi="Segoe UI" w:cs="Segoe UI"/>
          <w:kern w:val="0"/>
          <w:sz w:val="18"/>
          <w:szCs w:val="18"/>
          <w14:ligatures w14:val="none"/>
        </w:rPr>
      </w:pPr>
    </w:p>
    <w:p w14:paraId="2A41D852" w14:textId="64851BEF" w:rsidR="0044756C" w:rsidRPr="00EB6CF9" w:rsidRDefault="20669AE5" w:rsidP="5183A234">
      <w:pPr>
        <w:spacing w:after="0" w:line="240" w:lineRule="auto"/>
        <w:jc w:val="center"/>
        <w:rPr>
          <w:rFonts w:ascii="Verdana" w:eastAsia="Verdana" w:hAnsi="Verdana" w:cs="Verdana"/>
          <w:b/>
          <w:bCs/>
          <w:color w:val="FF0000"/>
        </w:rPr>
      </w:pPr>
      <w:r w:rsidRPr="5183A234">
        <w:rPr>
          <w:rFonts w:ascii="Verdana" w:eastAsia="Verdana" w:hAnsi="Verdana" w:cs="Verdana"/>
          <w:b/>
          <w:bCs/>
          <w:color w:val="FF0000"/>
          <w:kern w:val="0"/>
          <w14:ligatures w14:val="none"/>
        </w:rPr>
        <w:t>Applications are due (</w:t>
      </w:r>
      <w:r w:rsidR="7555D385" w:rsidRPr="5183A234">
        <w:rPr>
          <w:rFonts w:ascii="Verdana" w:eastAsia="Verdana" w:hAnsi="Verdana" w:cs="Verdana"/>
          <w:b/>
          <w:bCs/>
          <w:color w:val="FF0000"/>
        </w:rPr>
        <w:t>Wednesday, July 15</w:t>
      </w:r>
      <w:r w:rsidR="7555D385" w:rsidRPr="5183A234">
        <w:rPr>
          <w:rFonts w:ascii="Verdana" w:eastAsia="Verdana" w:hAnsi="Verdana" w:cs="Verdana"/>
          <w:b/>
          <w:bCs/>
          <w:color w:val="FF0000"/>
          <w:vertAlign w:val="superscript"/>
        </w:rPr>
        <w:t>th</w:t>
      </w:r>
      <w:r w:rsidR="7555D385" w:rsidRPr="5183A234">
        <w:rPr>
          <w:rFonts w:ascii="Verdana" w:eastAsia="Verdana" w:hAnsi="Verdana" w:cs="Verdana"/>
          <w:b/>
          <w:bCs/>
          <w:color w:val="FF0000"/>
        </w:rPr>
        <w:t xml:space="preserve"> by 5 PM</w:t>
      </w:r>
      <w:r w:rsidRPr="5183A234">
        <w:rPr>
          <w:rFonts w:ascii="Verdana" w:eastAsia="Verdana" w:hAnsi="Verdana" w:cs="Verdana"/>
          <w:b/>
          <w:bCs/>
          <w:color w:val="FF0000"/>
        </w:rPr>
        <w:t>).</w:t>
      </w:r>
    </w:p>
    <w:p w14:paraId="6D0D0EDC" w14:textId="2FE01509" w:rsidR="0044756C" w:rsidRPr="00EB6CF9" w:rsidRDefault="6FD5D0BC" w:rsidP="5183A234">
      <w:pPr>
        <w:spacing w:after="0" w:line="240" w:lineRule="auto"/>
        <w:jc w:val="center"/>
        <w:textAlignment w:val="baseline"/>
        <w:rPr>
          <w:rFonts w:ascii="Verdana" w:eastAsia="Verdana" w:hAnsi="Verdana" w:cs="Verdana"/>
          <w:b/>
          <w:bCs/>
          <w:color w:val="FF0000"/>
          <w:kern w:val="0"/>
          <w14:ligatures w14:val="none"/>
        </w:rPr>
      </w:pPr>
      <w:r w:rsidRPr="5183A234">
        <w:rPr>
          <w:rFonts w:ascii="Verdana" w:eastAsia="Verdana" w:hAnsi="Verdana" w:cs="Verdana"/>
          <w:b/>
          <w:bCs/>
          <w:color w:val="FF0000"/>
          <w:kern w:val="0"/>
          <w14:ligatures w14:val="none"/>
        </w:rPr>
        <w:t xml:space="preserve">Single Project Applications must be submitted in a single PDF format to PEH via email. Please submit applications directly to </w:t>
      </w:r>
      <w:hyperlink r:id="rId10" w:history="1">
        <w:r w:rsidRPr="5183A234">
          <w:rPr>
            <w:rStyle w:val="Hyperlink"/>
            <w:rFonts w:ascii="Verdana" w:eastAsia="Verdana" w:hAnsi="Verdana" w:cs="Verdana"/>
            <w:b/>
            <w:bCs/>
            <w:color w:val="0F9ED5" w:themeColor="accent4"/>
            <w:kern w:val="0"/>
            <w14:ligatures w14:val="none"/>
          </w:rPr>
          <w:t>jkeys@letsendhomelessness.org</w:t>
        </w:r>
      </w:hyperlink>
    </w:p>
    <w:p w14:paraId="0E4F9505" w14:textId="678E352A" w:rsidR="0044756C" w:rsidRPr="00EB6CF9" w:rsidRDefault="6FD5D0BC" w:rsidP="5183A234">
      <w:pPr>
        <w:spacing w:after="0" w:line="240" w:lineRule="auto"/>
        <w:jc w:val="center"/>
        <w:textAlignment w:val="baseline"/>
        <w:rPr>
          <w:rFonts w:ascii="Verdana" w:eastAsia="Verdana" w:hAnsi="Verdana" w:cs="Verdana"/>
          <w:b/>
          <w:bCs/>
          <w:color w:val="FF0000"/>
          <w:kern w:val="0"/>
          <w14:ligatures w14:val="none"/>
        </w:rPr>
      </w:pPr>
      <w:r w:rsidRPr="5183A234">
        <w:rPr>
          <w:rFonts w:ascii="Verdana" w:eastAsia="Verdana" w:hAnsi="Verdana" w:cs="Verdana"/>
          <w:b/>
          <w:bCs/>
          <w:color w:val="FF0000"/>
          <w:kern w:val="0"/>
          <w14:ligatures w14:val="none"/>
        </w:rPr>
        <w:t>E-Snap applications must be submitted at the same date/time.</w:t>
      </w:r>
    </w:p>
    <w:p w14:paraId="142AAA02" w14:textId="1F9D3C63" w:rsidR="0044756C" w:rsidRPr="00EB6CF9" w:rsidRDefault="6FD5D0BC" w:rsidP="5183A234">
      <w:pPr>
        <w:spacing w:after="0" w:line="240" w:lineRule="auto"/>
        <w:jc w:val="center"/>
        <w:textAlignment w:val="baseline"/>
        <w:rPr>
          <w:rFonts w:ascii="Verdana" w:eastAsia="Verdana" w:hAnsi="Verdana" w:cs="Verdana"/>
          <w:b/>
          <w:bCs/>
          <w:color w:val="FF0000"/>
          <w:kern w:val="0"/>
          <w14:ligatures w14:val="none"/>
        </w:rPr>
      </w:pPr>
      <w:r w:rsidRPr="5183A234">
        <w:rPr>
          <w:rFonts w:ascii="Verdana" w:eastAsia="Verdana" w:hAnsi="Verdana" w:cs="Verdana"/>
          <w:b/>
          <w:bCs/>
          <w:color w:val="FF0000"/>
          <w:kern w:val="0"/>
          <w14:ligatures w14:val="none"/>
        </w:rPr>
        <w:t>The Scoring Rubric can be found on the PEH website.</w:t>
      </w:r>
    </w:p>
    <w:p w14:paraId="2F6B834A" w14:textId="1A6A7A95" w:rsidR="117D9CCC" w:rsidRDefault="117D9CCC" w:rsidP="5183A234">
      <w:pPr>
        <w:spacing w:after="0" w:line="240" w:lineRule="auto"/>
        <w:jc w:val="center"/>
        <w:rPr>
          <w:rFonts w:ascii="Verdana" w:eastAsia="Verdana" w:hAnsi="Verdana" w:cs="Verdana"/>
          <w:b/>
          <w:bCs/>
          <w:color w:val="0F9ED5" w:themeColor="accent4"/>
        </w:rPr>
      </w:pPr>
      <w:hyperlink r:id="rId11" w:anchor="fy2025">
        <w:r w:rsidRPr="5183A234">
          <w:rPr>
            <w:rStyle w:val="Hyperlink"/>
            <w:rFonts w:ascii="Verdana" w:eastAsia="Verdana" w:hAnsi="Verdana" w:cs="Verdana"/>
            <w:b/>
            <w:bCs/>
            <w:color w:val="0F9ED5" w:themeColor="accent4"/>
          </w:rPr>
          <w:t>CoC Funding – Partners Ending Homelessness</w:t>
        </w:r>
      </w:hyperlink>
    </w:p>
    <w:p w14:paraId="67B15B32" w14:textId="77777777" w:rsidR="0044756C" w:rsidRDefault="0044756C" w:rsidP="0044756C">
      <w:pPr>
        <w:spacing w:after="0" w:line="240" w:lineRule="auto"/>
        <w:jc w:val="center"/>
        <w:textAlignment w:val="baseline"/>
        <w:rPr>
          <w:rFonts w:ascii="Verdana" w:eastAsia="Times New Roman" w:hAnsi="Verdana" w:cs="Segoe UI"/>
          <w:kern w:val="0"/>
          <w:sz w:val="26"/>
          <w:szCs w:val="26"/>
          <w:bdr w:val="none" w:sz="0" w:space="0" w:color="auto" w:frame="1"/>
          <w:shd w:val="clear" w:color="auto" w:fill="C6C6C6"/>
          <w14:ligatures w14:val="none"/>
        </w:rPr>
      </w:pPr>
    </w:p>
    <w:p w14:paraId="671B9B13" w14:textId="6BFF99D8" w:rsidR="0044756C" w:rsidRPr="0044756C" w:rsidRDefault="0044756C" w:rsidP="0044756C">
      <w:pPr>
        <w:spacing w:after="0" w:line="240" w:lineRule="auto"/>
        <w:ind w:left="2160" w:right="15"/>
        <w:textAlignment w:val="baseline"/>
        <w:rPr>
          <w:rFonts w:ascii="Segoe UI" w:eastAsia="Times New Roman" w:hAnsi="Segoe UI" w:cs="Segoe UI"/>
          <w:kern w:val="0"/>
          <w:sz w:val="18"/>
          <w:szCs w:val="18"/>
          <w14:ligatures w14:val="none"/>
        </w:rPr>
      </w:pPr>
    </w:p>
    <w:p w14:paraId="29192795" w14:textId="47BDEFC6" w:rsidR="0044756C" w:rsidRPr="0044756C" w:rsidRDefault="0044756C" w:rsidP="0044756C">
      <w:pPr>
        <w:spacing w:after="0" w:line="240" w:lineRule="auto"/>
        <w:ind w:right="15"/>
        <w:textAlignment w:val="baseline"/>
        <w:rPr>
          <w:rFonts w:ascii="Segoe UI" w:eastAsia="Times New Roman" w:hAnsi="Segoe UI" w:cs="Segoe UI"/>
          <w:kern w:val="0"/>
          <w:sz w:val="18"/>
          <w:szCs w:val="18"/>
          <w14:ligatures w14:val="none"/>
        </w:rPr>
      </w:pPr>
      <w:r w:rsidRPr="0044756C">
        <w:rPr>
          <w:rFonts w:ascii="Verdana" w:eastAsia="Times New Roman" w:hAnsi="Verdana" w:cs="Segoe UI"/>
          <w:b/>
          <w:bCs/>
          <w:kern w:val="0"/>
          <w:sz w:val="18"/>
          <w:szCs w:val="18"/>
          <w:u w:val="single"/>
          <w:lang w:val="en"/>
          <w14:ligatures w14:val="none"/>
        </w:rPr>
        <w:t>Agency and Project Information</w:t>
      </w:r>
    </w:p>
    <w:p w14:paraId="45104663" w14:textId="5CA465F4" w:rsidR="0044756C" w:rsidRPr="0044756C" w:rsidRDefault="0044756C" w:rsidP="0044756C">
      <w:pPr>
        <w:spacing w:after="0" w:line="240" w:lineRule="auto"/>
        <w:ind w:right="15"/>
        <w:textAlignment w:val="baseline"/>
        <w:rPr>
          <w:rFonts w:ascii="Segoe UI" w:eastAsia="Times New Roman" w:hAnsi="Segoe UI" w:cs="Segoe UI"/>
          <w:kern w:val="0"/>
          <w:sz w:val="18"/>
          <w:szCs w:val="18"/>
          <w14:ligatures w14:val="none"/>
        </w:rPr>
      </w:pPr>
    </w:p>
    <w:tbl>
      <w:tblPr>
        <w:tblW w:w="93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7"/>
        <w:gridCol w:w="7173"/>
      </w:tblGrid>
      <w:tr w:rsidR="0044756C" w:rsidRPr="0044756C" w14:paraId="377B0629" w14:textId="77777777" w:rsidTr="00E6678E">
        <w:trPr>
          <w:trHeight w:val="585"/>
        </w:trPr>
        <w:tc>
          <w:tcPr>
            <w:tcW w:w="2187" w:type="dxa"/>
            <w:tcBorders>
              <w:top w:val="single" w:sz="6" w:space="0" w:color="000000"/>
              <w:left w:val="single" w:sz="6" w:space="0" w:color="000000"/>
              <w:bottom w:val="single" w:sz="6" w:space="0" w:color="000000"/>
              <w:right w:val="single" w:sz="6" w:space="0" w:color="000000"/>
            </w:tcBorders>
            <w:vAlign w:val="center"/>
            <w:hideMark/>
          </w:tcPr>
          <w:p w14:paraId="1C6913D7"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Organization Name:</w:t>
            </w:r>
            <w:r w:rsidRPr="0044756C">
              <w:rPr>
                <w:rFonts w:ascii="Verdana" w:eastAsia="Times New Roman" w:hAnsi="Verdana" w:cs="Times New Roman"/>
                <w:kern w:val="0"/>
                <w:sz w:val="18"/>
                <w:szCs w:val="18"/>
                <w14:ligatures w14:val="none"/>
              </w:rPr>
              <w:t> </w:t>
            </w:r>
          </w:p>
        </w:tc>
        <w:tc>
          <w:tcPr>
            <w:tcW w:w="7173" w:type="dxa"/>
            <w:tcBorders>
              <w:top w:val="single" w:sz="6" w:space="0" w:color="000000"/>
              <w:left w:val="single" w:sz="6" w:space="0" w:color="000000"/>
              <w:bottom w:val="single" w:sz="6" w:space="0" w:color="000000"/>
              <w:right w:val="single" w:sz="6" w:space="0" w:color="000000"/>
            </w:tcBorders>
            <w:vAlign w:val="center"/>
            <w:hideMark/>
          </w:tcPr>
          <w:p w14:paraId="062AEAB6"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r w:rsidR="0044756C" w:rsidRPr="0044756C" w14:paraId="4F731229" w14:textId="77777777" w:rsidTr="00E6678E">
        <w:trPr>
          <w:trHeight w:val="585"/>
        </w:trPr>
        <w:tc>
          <w:tcPr>
            <w:tcW w:w="2187" w:type="dxa"/>
            <w:tcBorders>
              <w:top w:val="single" w:sz="6" w:space="0" w:color="000000"/>
              <w:left w:val="single" w:sz="6" w:space="0" w:color="000000"/>
              <w:bottom w:val="single" w:sz="6" w:space="0" w:color="000000"/>
              <w:right w:val="single" w:sz="6" w:space="0" w:color="000000"/>
            </w:tcBorders>
            <w:vAlign w:val="center"/>
            <w:hideMark/>
          </w:tcPr>
          <w:p w14:paraId="05A815A9"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Project Name:</w:t>
            </w:r>
            <w:r w:rsidRPr="0044756C">
              <w:rPr>
                <w:rFonts w:ascii="Verdana" w:eastAsia="Times New Roman" w:hAnsi="Verdana" w:cs="Times New Roman"/>
                <w:kern w:val="0"/>
                <w:sz w:val="18"/>
                <w:szCs w:val="18"/>
                <w14:ligatures w14:val="none"/>
              </w:rPr>
              <w:t> </w:t>
            </w:r>
          </w:p>
        </w:tc>
        <w:tc>
          <w:tcPr>
            <w:tcW w:w="7173" w:type="dxa"/>
            <w:tcBorders>
              <w:top w:val="single" w:sz="6" w:space="0" w:color="000000"/>
              <w:left w:val="single" w:sz="6" w:space="0" w:color="000000"/>
              <w:bottom w:val="single" w:sz="6" w:space="0" w:color="000000"/>
              <w:right w:val="single" w:sz="6" w:space="0" w:color="000000"/>
            </w:tcBorders>
            <w:vAlign w:val="center"/>
            <w:hideMark/>
          </w:tcPr>
          <w:p w14:paraId="1C53A1CE"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bl>
    <w:p w14:paraId="0C8C7CD3" w14:textId="29E8387B"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p>
    <w:p w14:paraId="049D5A89" w14:textId="4CCB7D4E"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r w:rsidRPr="0044756C">
        <w:rPr>
          <w:rFonts w:ascii="Calibri" w:eastAsia="Times New Roman" w:hAnsi="Calibri" w:cs="Calibri"/>
          <w:b/>
          <w:bCs/>
          <w:kern w:val="0"/>
          <w:sz w:val="22"/>
          <w:szCs w:val="22"/>
          <w:lang w:val="en"/>
          <w14:ligatures w14:val="none"/>
        </w:rPr>
        <w:t>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076"/>
      </w:tblGrid>
      <w:tr w:rsidR="0044756C" w:rsidRPr="0044756C" w14:paraId="7C6DCA0B" w14:textId="77777777" w:rsidTr="00E6678E">
        <w:trPr>
          <w:trHeight w:val="225"/>
        </w:trPr>
        <w:tc>
          <w:tcPr>
            <w:tcW w:w="2276" w:type="dxa"/>
            <w:vMerge w:val="restart"/>
            <w:tcBorders>
              <w:top w:val="single" w:sz="6" w:space="0" w:color="000000"/>
              <w:left w:val="single" w:sz="6" w:space="0" w:color="000000"/>
              <w:bottom w:val="single" w:sz="6" w:space="0" w:color="000000"/>
              <w:right w:val="single" w:sz="6" w:space="0" w:color="000000"/>
            </w:tcBorders>
            <w:vAlign w:val="center"/>
            <w:hideMark/>
          </w:tcPr>
          <w:p w14:paraId="23A6EFDF"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Contact Person</w:t>
            </w:r>
            <w:r w:rsidRPr="0044756C">
              <w:rPr>
                <w:rFonts w:ascii="Verdana" w:eastAsia="Times New Roman" w:hAnsi="Verdana" w:cs="Times New Roman"/>
                <w:kern w:val="0"/>
                <w:sz w:val="18"/>
                <w:szCs w:val="18"/>
                <w14:ligatures w14:val="none"/>
              </w:rPr>
              <w:t> </w:t>
            </w:r>
          </w:p>
          <w:p w14:paraId="564CF708"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Phone Number</w:t>
            </w:r>
            <w:r w:rsidRPr="0044756C">
              <w:rPr>
                <w:rFonts w:ascii="Verdana" w:eastAsia="Times New Roman" w:hAnsi="Verdana" w:cs="Times New Roman"/>
                <w:kern w:val="0"/>
                <w:sz w:val="18"/>
                <w:szCs w:val="18"/>
                <w14:ligatures w14:val="none"/>
              </w:rPr>
              <w:t> </w:t>
            </w:r>
          </w:p>
          <w:p w14:paraId="61ADD083"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b/>
                <w:bCs/>
                <w:kern w:val="0"/>
                <w:sz w:val="18"/>
                <w:szCs w:val="18"/>
                <w:lang w:val="en"/>
                <w14:ligatures w14:val="none"/>
              </w:rPr>
              <w:t>Email</w:t>
            </w:r>
            <w:r w:rsidRPr="0044756C">
              <w:rPr>
                <w:rFonts w:ascii="Verdana" w:eastAsia="Times New Roman" w:hAnsi="Verdana" w:cs="Times New Roman"/>
                <w:kern w:val="0"/>
                <w:sz w:val="18"/>
                <w:szCs w:val="18"/>
                <w14:ligatures w14:val="none"/>
              </w:rPr>
              <w:t> </w:t>
            </w:r>
          </w:p>
        </w:tc>
        <w:tc>
          <w:tcPr>
            <w:tcW w:w="7076" w:type="dxa"/>
            <w:tcBorders>
              <w:top w:val="single" w:sz="6" w:space="0" w:color="000000"/>
              <w:left w:val="single" w:sz="6" w:space="0" w:color="000000"/>
              <w:bottom w:val="single" w:sz="6" w:space="0" w:color="000000"/>
              <w:right w:val="single" w:sz="6" w:space="0" w:color="000000"/>
            </w:tcBorders>
            <w:vAlign w:val="center"/>
            <w:hideMark/>
          </w:tcPr>
          <w:p w14:paraId="64250CED"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r w:rsidR="0044756C" w:rsidRPr="0044756C" w14:paraId="437F98C1" w14:textId="77777777" w:rsidTr="00E6678E">
        <w:trPr>
          <w:trHeight w:val="225"/>
        </w:trPr>
        <w:tc>
          <w:tcPr>
            <w:tcW w:w="2276" w:type="dxa"/>
            <w:vMerge/>
            <w:tcBorders>
              <w:top w:val="single" w:sz="6" w:space="0" w:color="000000"/>
              <w:left w:val="single" w:sz="6" w:space="0" w:color="000000"/>
              <w:bottom w:val="single" w:sz="6" w:space="0" w:color="000000"/>
              <w:right w:val="single" w:sz="6" w:space="0" w:color="000000"/>
            </w:tcBorders>
            <w:vAlign w:val="center"/>
            <w:hideMark/>
          </w:tcPr>
          <w:p w14:paraId="1AED020F" w14:textId="77777777" w:rsidR="0044756C" w:rsidRPr="0044756C" w:rsidRDefault="0044756C" w:rsidP="0044756C">
            <w:pPr>
              <w:spacing w:after="0" w:line="240" w:lineRule="auto"/>
              <w:rPr>
                <w:rFonts w:ascii="Times New Roman" w:eastAsia="Times New Roman" w:hAnsi="Times New Roman" w:cs="Times New Roman"/>
                <w:kern w:val="0"/>
                <w14:ligatures w14:val="none"/>
              </w:rPr>
            </w:pPr>
          </w:p>
        </w:tc>
        <w:tc>
          <w:tcPr>
            <w:tcW w:w="7076" w:type="dxa"/>
            <w:tcBorders>
              <w:top w:val="single" w:sz="6" w:space="0" w:color="000000"/>
              <w:left w:val="single" w:sz="6" w:space="0" w:color="000000"/>
              <w:bottom w:val="single" w:sz="6" w:space="0" w:color="000000"/>
              <w:right w:val="single" w:sz="6" w:space="0" w:color="000000"/>
            </w:tcBorders>
            <w:vAlign w:val="center"/>
            <w:hideMark/>
          </w:tcPr>
          <w:p w14:paraId="1174A8E2"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r w:rsidR="0044756C" w:rsidRPr="0044756C" w14:paraId="385B6943" w14:textId="77777777" w:rsidTr="00E6678E">
        <w:trPr>
          <w:trHeight w:val="225"/>
        </w:trPr>
        <w:tc>
          <w:tcPr>
            <w:tcW w:w="2276" w:type="dxa"/>
            <w:vMerge/>
            <w:tcBorders>
              <w:top w:val="single" w:sz="6" w:space="0" w:color="000000"/>
              <w:left w:val="single" w:sz="6" w:space="0" w:color="000000"/>
              <w:bottom w:val="single" w:sz="6" w:space="0" w:color="000000"/>
              <w:right w:val="single" w:sz="6" w:space="0" w:color="000000"/>
            </w:tcBorders>
            <w:vAlign w:val="center"/>
            <w:hideMark/>
          </w:tcPr>
          <w:p w14:paraId="1113F5DD" w14:textId="77777777" w:rsidR="0044756C" w:rsidRPr="0044756C" w:rsidRDefault="0044756C" w:rsidP="0044756C">
            <w:pPr>
              <w:spacing w:after="0" w:line="240" w:lineRule="auto"/>
              <w:rPr>
                <w:rFonts w:ascii="Times New Roman" w:eastAsia="Times New Roman" w:hAnsi="Times New Roman" w:cs="Times New Roman"/>
                <w:kern w:val="0"/>
                <w14:ligatures w14:val="none"/>
              </w:rPr>
            </w:pPr>
          </w:p>
        </w:tc>
        <w:tc>
          <w:tcPr>
            <w:tcW w:w="7076" w:type="dxa"/>
            <w:tcBorders>
              <w:top w:val="single" w:sz="6" w:space="0" w:color="000000"/>
              <w:left w:val="single" w:sz="6" w:space="0" w:color="000000"/>
              <w:bottom w:val="single" w:sz="6" w:space="0" w:color="000000"/>
              <w:right w:val="single" w:sz="6" w:space="0" w:color="000000"/>
            </w:tcBorders>
            <w:vAlign w:val="center"/>
            <w:hideMark/>
          </w:tcPr>
          <w:p w14:paraId="45CBD948" w14:textId="77777777" w:rsidR="0044756C" w:rsidRPr="0044756C" w:rsidRDefault="0044756C" w:rsidP="0044756C">
            <w:pPr>
              <w:spacing w:after="0" w:line="240" w:lineRule="auto"/>
              <w:ind w:right="15"/>
              <w:textAlignment w:val="baseline"/>
              <w:rPr>
                <w:rFonts w:ascii="Times New Roman" w:eastAsia="Times New Roman" w:hAnsi="Times New Roman" w:cs="Times New Roman"/>
                <w:kern w:val="0"/>
                <w14:ligatures w14:val="none"/>
              </w:rPr>
            </w:pPr>
            <w:r w:rsidRPr="0044756C">
              <w:rPr>
                <w:rFonts w:ascii="Verdana" w:eastAsia="Times New Roman" w:hAnsi="Verdana" w:cs="Times New Roman"/>
                <w:kern w:val="0"/>
                <w:sz w:val="18"/>
                <w:szCs w:val="18"/>
                <w14:ligatures w14:val="none"/>
              </w:rPr>
              <w:t> </w:t>
            </w:r>
          </w:p>
        </w:tc>
      </w:tr>
    </w:tbl>
    <w:p w14:paraId="25E1FB78" w14:textId="35930323"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p>
    <w:p w14:paraId="6978F30C" w14:textId="63EC1B79" w:rsidR="0044756C" w:rsidRPr="0044756C" w:rsidRDefault="0044756C" w:rsidP="0044756C">
      <w:pPr>
        <w:spacing w:after="0" w:line="240" w:lineRule="auto"/>
        <w:textAlignment w:val="baseline"/>
        <w:rPr>
          <w:rFonts w:ascii="Segoe UI" w:eastAsia="Times New Roman" w:hAnsi="Segoe UI" w:cs="Segoe UI"/>
          <w:kern w:val="0"/>
          <w:sz w:val="18"/>
          <w:szCs w:val="18"/>
          <w14:ligatures w14:val="none"/>
        </w:rPr>
      </w:pPr>
    </w:p>
    <w:tbl>
      <w:tblPr>
        <w:tblW w:w="656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3"/>
        <w:gridCol w:w="3390"/>
      </w:tblGrid>
      <w:tr w:rsidR="0044756C" w:rsidRPr="0044756C" w14:paraId="4F555ABA" w14:textId="77777777" w:rsidTr="5183A234">
        <w:trPr>
          <w:trHeight w:val="675"/>
        </w:trPr>
        <w:tc>
          <w:tcPr>
            <w:tcW w:w="31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1105F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b/>
                <w:bCs/>
                <w:kern w:val="0"/>
                <w:sz w:val="22"/>
                <w:szCs w:val="22"/>
                <w:lang w:val="en"/>
                <w14:ligatures w14:val="none"/>
              </w:rPr>
              <w:t>Amount Requesting</w:t>
            </w:r>
            <w:r w:rsidRPr="0044756C">
              <w:rPr>
                <w:rFonts w:ascii="Calibri" w:eastAsia="Times New Roman" w:hAnsi="Calibri" w:cs="Calibri"/>
                <w:kern w:val="0"/>
                <w:sz w:val="22"/>
                <w:szCs w:val="22"/>
                <w14:ligatures w14:val="none"/>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A69EFD" w14:textId="77777777" w:rsidR="0044756C" w:rsidRPr="0044756C" w:rsidRDefault="50EF4CC9" w:rsidP="5183A234">
            <w:pPr>
              <w:widowControl w:val="0"/>
              <w:spacing w:after="0" w:line="240" w:lineRule="auto"/>
              <w:rPr>
                <w:rFonts w:ascii="Calibri" w:eastAsia="Calibri" w:hAnsi="Calibri" w:cs="Calibri"/>
                <w:sz w:val="22"/>
                <w:szCs w:val="22"/>
              </w:rPr>
            </w:pPr>
            <w:r w:rsidRPr="5183A234">
              <w:rPr>
                <w:rFonts w:ascii="Calibri" w:eastAsia="Calibri" w:hAnsi="Calibri" w:cs="Calibri"/>
                <w:b/>
                <w:bCs/>
                <w:color w:val="000000" w:themeColor="text1"/>
                <w:kern w:val="0"/>
                <w:sz w:val="22"/>
                <w:szCs w:val="22"/>
                <w:lang w:val="en"/>
                <w14:ligatures w14:val="none"/>
              </w:rPr>
              <w:t>Projected Number of People Served (Supportive Services Only-Street Outreach) 2 CFR 200.404</w:t>
            </w:r>
          </w:p>
          <w:p w14:paraId="08200465" w14:textId="4B811D02" w:rsidR="0044756C" w:rsidRPr="0044756C" w:rsidRDefault="0044756C" w:rsidP="5183A234">
            <w:pPr>
              <w:spacing w:after="0" w:line="240" w:lineRule="auto"/>
              <w:textAlignment w:val="baseline"/>
              <w:rPr>
                <w:rFonts w:ascii="Calibri" w:eastAsia="Times New Roman" w:hAnsi="Calibri" w:cs="Calibri"/>
                <w:kern w:val="0"/>
                <w:sz w:val="22"/>
                <w:szCs w:val="22"/>
                <w14:ligatures w14:val="none"/>
              </w:rPr>
            </w:pPr>
          </w:p>
        </w:tc>
      </w:tr>
      <w:tr w:rsidR="0044756C" w:rsidRPr="0044756C" w14:paraId="031B8341" w14:textId="77777777" w:rsidTr="5183A234">
        <w:trPr>
          <w:trHeight w:val="300"/>
        </w:trPr>
        <w:tc>
          <w:tcPr>
            <w:tcW w:w="317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8668B7"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w:t>
            </w:r>
            <w:r w:rsidRPr="0044756C">
              <w:rPr>
                <w:rFonts w:ascii="Calibri" w:eastAsia="Times New Roman" w:hAnsi="Calibri" w:cs="Calibri"/>
                <w:kern w:val="0"/>
                <w:sz w:val="22"/>
                <w:szCs w:val="22"/>
                <w14:ligatures w14:val="none"/>
              </w:rPr>
              <w:t>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6BF178"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c>
      </w:tr>
    </w:tbl>
    <w:p w14:paraId="60B18416" w14:textId="6918E2B1" w:rsidR="5183A234" w:rsidRDefault="5183A234" w:rsidP="5183A234">
      <w:pPr>
        <w:spacing w:after="0" w:line="240" w:lineRule="auto"/>
        <w:rPr>
          <w:rFonts w:ascii="Calibri" w:eastAsia="Calibri" w:hAnsi="Calibri" w:cs="Calibri"/>
          <w:b/>
          <w:bCs/>
        </w:rPr>
      </w:pPr>
    </w:p>
    <w:p w14:paraId="3A716EDB" w14:textId="77777777" w:rsidR="00342C30" w:rsidRDefault="00342C30" w:rsidP="5183A234">
      <w:pPr>
        <w:spacing w:after="0" w:line="240" w:lineRule="auto"/>
        <w:rPr>
          <w:rFonts w:ascii="Calibri" w:eastAsia="Calibri" w:hAnsi="Calibri" w:cs="Calibri"/>
          <w:b/>
          <w:bCs/>
        </w:rPr>
      </w:pPr>
    </w:p>
    <w:tbl>
      <w:tblPr>
        <w:tblStyle w:val="TableGrid"/>
        <w:tblW w:w="0" w:type="auto"/>
        <w:tblLook w:val="06A0" w:firstRow="1" w:lastRow="0" w:firstColumn="1" w:lastColumn="0" w:noHBand="1" w:noVBand="1"/>
      </w:tblPr>
      <w:tblGrid>
        <w:gridCol w:w="5100"/>
        <w:gridCol w:w="4615"/>
      </w:tblGrid>
      <w:tr w:rsidR="5183A234" w14:paraId="525B289A" w14:textId="77777777" w:rsidTr="007A6FC2">
        <w:trPr>
          <w:trHeight w:val="944"/>
        </w:trPr>
        <w:tc>
          <w:tcPr>
            <w:tcW w:w="9715" w:type="dxa"/>
            <w:gridSpan w:val="2"/>
            <w:shd w:val="clear" w:color="auto" w:fill="ADADAD" w:themeFill="background2" w:themeFillShade="BF"/>
          </w:tcPr>
          <w:p w14:paraId="3633D0CE" w14:textId="77777777" w:rsidR="005D239A" w:rsidRPr="007A6FC2" w:rsidRDefault="005D239A" w:rsidP="005D239A">
            <w:pPr>
              <w:rPr>
                <w:rFonts w:ascii="Calibri" w:eastAsia="Times New Roman" w:hAnsi="Calibri" w:cs="Calibri"/>
                <w:color w:val="000000" w:themeColor="text1"/>
                <w:sz w:val="22"/>
                <w:szCs w:val="22"/>
              </w:rPr>
            </w:pPr>
            <w:r w:rsidRPr="007A6FC2">
              <w:rPr>
                <w:rFonts w:ascii="Calibri" w:eastAsia="Times New Roman" w:hAnsi="Calibri" w:cs="Calibri"/>
                <w:b/>
                <w:bCs/>
                <w:color w:val="000000" w:themeColor="text1"/>
                <w:sz w:val="22"/>
                <w:szCs w:val="22"/>
                <w:u w:val="single"/>
              </w:rPr>
              <w:t xml:space="preserve">Threshold Requirements: (3 parts) </w:t>
            </w:r>
          </w:p>
          <w:p w14:paraId="20F82B68" w14:textId="7CDE4394" w:rsidR="5183A234" w:rsidRDefault="005D239A" w:rsidP="005D239A">
            <w:pPr>
              <w:rPr>
                <w:rFonts w:ascii="Calibri" w:eastAsia="Calibri" w:hAnsi="Calibri" w:cs="Calibri"/>
                <w:b/>
                <w:bCs/>
                <w:sz w:val="22"/>
                <w:szCs w:val="22"/>
              </w:rPr>
            </w:pPr>
            <w:r w:rsidRPr="007A6FC2">
              <w:rPr>
                <w:rFonts w:ascii="Calibri" w:eastAsia="Times New Roman" w:hAnsi="Calibri" w:cs="Calibri"/>
                <w:b/>
                <w:bCs/>
                <w:color w:val="000000" w:themeColor="text1"/>
                <w:sz w:val="22"/>
                <w:szCs w:val="22"/>
              </w:rPr>
              <w:t>All projects are required to meet or agree with threshold requirements to be considered for funding.</w:t>
            </w:r>
          </w:p>
        </w:tc>
      </w:tr>
      <w:tr w:rsidR="5183A234" w14:paraId="520F0E16" w14:textId="77777777" w:rsidTr="007A6FC2">
        <w:trPr>
          <w:trHeight w:val="890"/>
        </w:trPr>
        <w:tc>
          <w:tcPr>
            <w:tcW w:w="5100" w:type="dxa"/>
          </w:tcPr>
          <w:p w14:paraId="4DFAD79D" w14:textId="3FA4F96F" w:rsidR="5183A234" w:rsidRDefault="6D0D8E43" w:rsidP="00831F27">
            <w:pPr>
              <w:widowControl w:val="0"/>
              <w:pBdr>
                <w:top w:val="nil"/>
                <w:left w:val="nil"/>
                <w:bottom w:val="nil"/>
                <w:right w:val="nil"/>
                <w:between w:val="nil"/>
              </w:pBdr>
              <w:rPr>
                <w:rFonts w:ascii="Calibri" w:eastAsia="Calibri" w:hAnsi="Calibri" w:cs="Calibri"/>
                <w:color w:val="000000" w:themeColor="text1"/>
                <w:sz w:val="22"/>
                <w:szCs w:val="22"/>
                <w:lang w:val="en"/>
              </w:rPr>
            </w:pPr>
            <w:r w:rsidRPr="5183A234">
              <w:rPr>
                <w:rFonts w:ascii="Calibri" w:eastAsia="Calibri" w:hAnsi="Calibri" w:cs="Calibri"/>
                <w:b/>
                <w:bCs/>
                <w:color w:val="000000" w:themeColor="text1"/>
                <w:sz w:val="22"/>
                <w:szCs w:val="22"/>
                <w:lang w:val="en"/>
              </w:rPr>
              <w:t xml:space="preserve">The agency has reviewed all HUD </w:t>
            </w:r>
            <w:r w:rsidR="00A529DA">
              <w:rPr>
                <w:rFonts w:ascii="Calibri" w:eastAsia="Calibri" w:hAnsi="Calibri" w:cs="Calibri"/>
                <w:b/>
                <w:bCs/>
                <w:color w:val="000000" w:themeColor="text1"/>
                <w:sz w:val="22"/>
                <w:szCs w:val="22"/>
                <w:lang w:val="en"/>
              </w:rPr>
              <w:t>requirements and provisions</w:t>
            </w:r>
            <w:r w:rsidRPr="5183A234">
              <w:rPr>
                <w:rFonts w:ascii="Calibri" w:eastAsia="Calibri" w:hAnsi="Calibri" w:cs="Calibri"/>
                <w:b/>
                <w:bCs/>
                <w:color w:val="000000" w:themeColor="text1"/>
                <w:sz w:val="22"/>
                <w:szCs w:val="22"/>
                <w:lang w:val="en"/>
              </w:rPr>
              <w:t xml:space="preserve"> outlined</w:t>
            </w:r>
            <w:r w:rsidR="3AB50A62" w:rsidRPr="5183A234">
              <w:rPr>
                <w:rFonts w:ascii="Calibri" w:eastAsia="Calibri" w:hAnsi="Calibri" w:cs="Calibri"/>
                <w:b/>
                <w:bCs/>
                <w:color w:val="000000" w:themeColor="text1"/>
                <w:sz w:val="22"/>
                <w:szCs w:val="22"/>
                <w:lang w:val="en"/>
              </w:rPr>
              <w:t xml:space="preserve"> on pages 106-108 of the NOFO and agrees to abide </w:t>
            </w:r>
            <w:r w:rsidRPr="5183A234">
              <w:rPr>
                <w:rFonts w:ascii="Calibri" w:eastAsia="Calibri" w:hAnsi="Calibri" w:cs="Calibri"/>
                <w:b/>
                <w:bCs/>
                <w:color w:val="000000" w:themeColor="text1"/>
                <w:sz w:val="22"/>
                <w:szCs w:val="22"/>
                <w:lang w:val="en"/>
              </w:rPr>
              <w:t>by them</w:t>
            </w:r>
            <w:r w:rsidR="154878B9" w:rsidRPr="5183A234">
              <w:rPr>
                <w:rFonts w:ascii="Calibri" w:eastAsia="Calibri" w:hAnsi="Calibri" w:cs="Calibri"/>
                <w:b/>
                <w:bCs/>
                <w:color w:val="000000" w:themeColor="text1"/>
                <w:sz w:val="22"/>
                <w:szCs w:val="22"/>
                <w:lang w:val="en"/>
              </w:rPr>
              <w:t>.</w:t>
            </w:r>
          </w:p>
        </w:tc>
        <w:tc>
          <w:tcPr>
            <w:tcW w:w="4615" w:type="dxa"/>
          </w:tcPr>
          <w:p w14:paraId="4D97A69C" w14:textId="7D0A505E" w:rsidR="6D0D8E43" w:rsidRPr="00342C30" w:rsidRDefault="6D0D8E43" w:rsidP="000F0C1E">
            <w:pPr>
              <w:pBdr>
                <w:top w:val="nil"/>
                <w:left w:val="nil"/>
                <w:bottom w:val="nil"/>
                <w:right w:val="nil"/>
                <w:between w:val="nil"/>
              </w:pBdr>
              <w:textAlignment w:val="baseline"/>
              <w:rPr>
                <w:rFonts w:ascii="Calibri" w:eastAsia="Calibri" w:hAnsi="Calibri" w:cs="Calibri"/>
                <w:sz w:val="22"/>
                <w:szCs w:val="22"/>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tc>
      </w:tr>
      <w:tr w:rsidR="5183A234" w14:paraId="5573EFD2" w14:textId="77777777" w:rsidTr="007A6FC2">
        <w:trPr>
          <w:trHeight w:val="300"/>
        </w:trPr>
        <w:tc>
          <w:tcPr>
            <w:tcW w:w="9715" w:type="dxa"/>
            <w:gridSpan w:val="2"/>
            <w:shd w:val="clear" w:color="auto" w:fill="E8E8E8" w:themeFill="background2"/>
          </w:tcPr>
          <w:p w14:paraId="33A9A63A" w14:textId="4580EEE4" w:rsidR="3401A685" w:rsidRDefault="3401A685" w:rsidP="5183A234">
            <w:pPr>
              <w:rPr>
                <w:rFonts w:ascii="Calibri" w:eastAsia="Calibri" w:hAnsi="Calibri" w:cs="Calibri"/>
                <w:b/>
                <w:bCs/>
                <w:color w:val="000000" w:themeColor="text1"/>
                <w:sz w:val="22"/>
                <w:szCs w:val="22"/>
              </w:rPr>
            </w:pPr>
            <w:r w:rsidRPr="5183A234">
              <w:rPr>
                <w:rFonts w:ascii="Calibri" w:eastAsia="Calibri" w:hAnsi="Calibri" w:cs="Calibri"/>
                <w:b/>
                <w:bCs/>
                <w:color w:val="000000" w:themeColor="text1"/>
                <w:sz w:val="22"/>
                <w:szCs w:val="22"/>
              </w:rPr>
              <w:lastRenderedPageBreak/>
              <w:t xml:space="preserve">The </w:t>
            </w:r>
            <w:r w:rsidR="42EE4B66" w:rsidRPr="5183A234">
              <w:rPr>
                <w:rFonts w:ascii="Calibri" w:eastAsia="Calibri" w:hAnsi="Calibri" w:cs="Calibri"/>
                <w:b/>
                <w:bCs/>
                <w:color w:val="000000" w:themeColor="text1"/>
                <w:sz w:val="22"/>
                <w:szCs w:val="22"/>
              </w:rPr>
              <w:t>agency also agree</w:t>
            </w:r>
            <w:r w:rsidR="4DF42225" w:rsidRPr="5183A234">
              <w:rPr>
                <w:rFonts w:ascii="Calibri" w:eastAsia="Calibri" w:hAnsi="Calibri" w:cs="Calibri"/>
                <w:b/>
                <w:bCs/>
                <w:color w:val="000000" w:themeColor="text1"/>
                <w:sz w:val="22"/>
                <w:szCs w:val="22"/>
              </w:rPr>
              <w:t>s</w:t>
            </w:r>
            <w:r w:rsidR="42EE4B66" w:rsidRPr="5183A234">
              <w:rPr>
                <w:rFonts w:ascii="Calibri" w:eastAsia="Calibri" w:hAnsi="Calibri" w:cs="Calibri"/>
                <w:b/>
                <w:bCs/>
                <w:color w:val="000000" w:themeColor="text1"/>
                <w:sz w:val="22"/>
                <w:szCs w:val="22"/>
              </w:rPr>
              <w:t xml:space="preserve"> to abide by the following </w:t>
            </w:r>
            <w:r w:rsidR="00A643F8">
              <w:rPr>
                <w:rFonts w:ascii="Calibri" w:eastAsia="Calibri" w:hAnsi="Calibri" w:cs="Calibri"/>
                <w:b/>
                <w:bCs/>
                <w:color w:val="000000" w:themeColor="text1"/>
                <w:sz w:val="22"/>
                <w:szCs w:val="22"/>
              </w:rPr>
              <w:t xml:space="preserve">four </w:t>
            </w:r>
            <w:r w:rsidR="42EE4B66" w:rsidRPr="5183A234">
              <w:rPr>
                <w:rFonts w:ascii="Calibri" w:eastAsia="Calibri" w:hAnsi="Calibri" w:cs="Calibri"/>
                <w:b/>
                <w:bCs/>
                <w:color w:val="000000" w:themeColor="text1"/>
                <w:sz w:val="22"/>
                <w:szCs w:val="22"/>
              </w:rPr>
              <w:t xml:space="preserve">additional questions outlined in the same area </w:t>
            </w:r>
            <w:proofErr w:type="gramStart"/>
            <w:r w:rsidR="42EE4B66" w:rsidRPr="5183A234">
              <w:rPr>
                <w:rFonts w:ascii="Calibri" w:eastAsia="Calibri" w:hAnsi="Calibri" w:cs="Calibri"/>
                <w:b/>
                <w:bCs/>
                <w:color w:val="000000" w:themeColor="text1"/>
                <w:sz w:val="22"/>
                <w:szCs w:val="22"/>
              </w:rPr>
              <w:t>of</w:t>
            </w:r>
            <w:proofErr w:type="gramEnd"/>
            <w:r w:rsidR="42EE4B66" w:rsidRPr="5183A234">
              <w:rPr>
                <w:rFonts w:ascii="Calibri" w:eastAsia="Calibri" w:hAnsi="Calibri" w:cs="Calibri"/>
                <w:b/>
                <w:bCs/>
                <w:color w:val="000000" w:themeColor="text1"/>
                <w:sz w:val="22"/>
                <w:szCs w:val="22"/>
              </w:rPr>
              <w:t xml:space="preserve"> the NOFO on page 108:</w:t>
            </w:r>
          </w:p>
          <w:p w14:paraId="6DE1DC16" w14:textId="570D951C" w:rsidR="5183A234" w:rsidRDefault="5183A234" w:rsidP="5183A234">
            <w:pPr>
              <w:rPr>
                <w:rFonts w:ascii="Calibri" w:eastAsia="Calibri" w:hAnsi="Calibri" w:cs="Calibri"/>
                <w:color w:val="000000" w:themeColor="text1"/>
                <w:sz w:val="22"/>
                <w:szCs w:val="22"/>
              </w:rPr>
            </w:pPr>
          </w:p>
        </w:tc>
      </w:tr>
      <w:tr w:rsidR="5183A234" w14:paraId="743A5D47" w14:textId="77777777" w:rsidTr="007A6FC2">
        <w:trPr>
          <w:trHeight w:val="300"/>
        </w:trPr>
        <w:tc>
          <w:tcPr>
            <w:tcW w:w="5100" w:type="dxa"/>
          </w:tcPr>
          <w:p w14:paraId="1267979E" w14:textId="1D38641B" w:rsidR="6D0D8E43" w:rsidRDefault="6D0D8E43" w:rsidP="5183A234">
            <w:pPr>
              <w:widowControl w:val="0"/>
              <w:pBdr>
                <w:top w:val="nil"/>
                <w:left w:val="nil"/>
                <w:bottom w:val="nil"/>
                <w:right w:val="nil"/>
                <w:between w:val="nil"/>
              </w:pBdr>
            </w:pPr>
            <w:r w:rsidRPr="5183A234">
              <w:rPr>
                <w:rFonts w:ascii="Calibri" w:eastAsia="Calibri" w:hAnsi="Calibri" w:cs="Calibri"/>
                <w:color w:val="000000" w:themeColor="text1"/>
                <w:sz w:val="22"/>
                <w:szCs w:val="22"/>
              </w:rPr>
              <w:t xml:space="preserve">Awards under this NOFO will not be used to engage in illegal racial </w:t>
            </w:r>
            <w:r w:rsidR="484E170A" w:rsidRPr="5183A234">
              <w:rPr>
                <w:rFonts w:ascii="Calibri" w:eastAsia="Calibri" w:hAnsi="Calibri" w:cs="Calibri"/>
                <w:color w:val="000000" w:themeColor="text1"/>
                <w:sz w:val="22"/>
                <w:szCs w:val="22"/>
              </w:rPr>
              <w:t>discrimination,</w:t>
            </w:r>
            <w:r w:rsidRPr="5183A234">
              <w:rPr>
                <w:rFonts w:ascii="Calibri" w:eastAsia="Calibri" w:hAnsi="Calibri" w:cs="Calibri"/>
                <w:color w:val="000000" w:themeColor="text1"/>
                <w:sz w:val="22"/>
                <w:szCs w:val="22"/>
              </w:rPr>
              <w:t xml:space="preserve"> including racial preferences.</w:t>
            </w:r>
          </w:p>
          <w:p w14:paraId="76EB263A" w14:textId="3DFE8CCF" w:rsidR="5183A234" w:rsidRDefault="5183A234" w:rsidP="5183A234">
            <w:pPr>
              <w:widowControl w:val="0"/>
              <w:pBdr>
                <w:top w:val="nil"/>
                <w:left w:val="nil"/>
                <w:bottom w:val="nil"/>
                <w:right w:val="nil"/>
                <w:between w:val="nil"/>
              </w:pBdr>
              <w:rPr>
                <w:rFonts w:ascii="Calibri" w:eastAsia="Calibri" w:hAnsi="Calibri" w:cs="Calibri"/>
                <w:color w:val="000000" w:themeColor="text1"/>
                <w:sz w:val="22"/>
                <w:szCs w:val="22"/>
              </w:rPr>
            </w:pPr>
          </w:p>
        </w:tc>
        <w:tc>
          <w:tcPr>
            <w:tcW w:w="4615" w:type="dxa"/>
          </w:tcPr>
          <w:p w14:paraId="069E7E2C" w14:textId="213B5877" w:rsidR="5183A234" w:rsidRPr="00342C30" w:rsidRDefault="001D55BC" w:rsidP="000F0C1E">
            <w:pPr>
              <w:textAlignment w:val="baseline"/>
              <w:rPr>
                <w:rFonts w:ascii="Calibri" w:eastAsia="Calibri" w:hAnsi="Calibri" w:cs="Calibri"/>
                <w:b/>
                <w:bCs/>
                <w:sz w:val="22"/>
                <w:szCs w:val="22"/>
              </w:rPr>
            </w:pPr>
            <w:r w:rsidRPr="00342C30">
              <w:rPr>
                <w:rFonts w:ascii="Segoe UI Symbol" w:eastAsia="Times New Roman" w:hAnsi="Segoe UI Symbol" w:cs="Segoe UI Symbol"/>
                <w:kern w:val="0"/>
                <w:sz w:val="22"/>
                <w:szCs w:val="22"/>
                <w:lang w:val="en"/>
                <w14:ligatures w14:val="none"/>
              </w:rPr>
              <w:t>☐</w:t>
            </w:r>
            <w:r w:rsidR="004C53AD" w:rsidRPr="00342C30">
              <w:rPr>
                <w:rFonts w:ascii="Calibri" w:eastAsia="Times New Roman" w:hAnsi="Calibri" w:cs="Calibri"/>
                <w:kern w:val="0"/>
                <w:sz w:val="22"/>
                <w:szCs w:val="22"/>
                <w:lang w:val="en"/>
                <w14:ligatures w14:val="none"/>
              </w:rPr>
              <w:t xml:space="preserve"> Agree </w:t>
            </w:r>
            <w:r w:rsidR="004C53AD" w:rsidRPr="00342C30">
              <w:rPr>
                <w:rFonts w:ascii="Segoe UI Symbol" w:eastAsia="Times New Roman" w:hAnsi="Segoe UI Symbol" w:cs="Segoe UI Symbol"/>
                <w:kern w:val="0"/>
                <w:sz w:val="22"/>
                <w:szCs w:val="22"/>
                <w:lang w:val="en"/>
                <w14:ligatures w14:val="none"/>
              </w:rPr>
              <w:t>☐</w:t>
            </w:r>
            <w:r w:rsidR="004C53AD" w:rsidRPr="00342C30">
              <w:rPr>
                <w:rFonts w:ascii="Calibri" w:eastAsia="Times New Roman" w:hAnsi="Calibri" w:cs="Calibri"/>
                <w:kern w:val="0"/>
                <w:sz w:val="22"/>
                <w:szCs w:val="22"/>
                <w:lang w:val="en"/>
                <w14:ligatures w14:val="none"/>
              </w:rPr>
              <w:t xml:space="preserve"> Disagree</w:t>
            </w:r>
          </w:p>
        </w:tc>
      </w:tr>
      <w:tr w:rsidR="001D55BC" w14:paraId="0841BF35" w14:textId="77777777" w:rsidTr="007A6FC2">
        <w:trPr>
          <w:trHeight w:val="300"/>
        </w:trPr>
        <w:tc>
          <w:tcPr>
            <w:tcW w:w="5100" w:type="dxa"/>
          </w:tcPr>
          <w:p w14:paraId="64EE8A32" w14:textId="21861682" w:rsidR="001D55BC" w:rsidRDefault="001D55BC" w:rsidP="001D55BC">
            <w:pPr>
              <w:widowControl w:val="0"/>
              <w:pBdr>
                <w:top w:val="nil"/>
                <w:left w:val="nil"/>
                <w:bottom w:val="nil"/>
                <w:right w:val="nil"/>
                <w:between w:val="nil"/>
              </w:pBdr>
            </w:pPr>
            <w:r w:rsidRPr="5183A234">
              <w:rPr>
                <w:rFonts w:ascii="Calibri" w:eastAsia="Calibri" w:hAnsi="Calibri" w:cs="Calibri"/>
                <w:color w:val="000000" w:themeColor="text1"/>
                <w:sz w:val="22"/>
                <w:szCs w:val="22"/>
                <w:lang w:val="en"/>
              </w:rPr>
              <w:t>Awards under this NOFO will not be distributed in a way that violates or otherwise is used to interfere with constitutional protections guaranteed for speech and religious beliefs and the free exercise of religion.</w:t>
            </w:r>
          </w:p>
          <w:p w14:paraId="12671F15" w14:textId="0214DCAE" w:rsidR="001D55BC" w:rsidRDefault="001D55BC" w:rsidP="001D55BC">
            <w:pPr>
              <w:widowControl w:val="0"/>
              <w:pBdr>
                <w:top w:val="nil"/>
                <w:left w:val="nil"/>
                <w:bottom w:val="nil"/>
                <w:right w:val="nil"/>
                <w:between w:val="nil"/>
              </w:pBdr>
              <w:rPr>
                <w:rFonts w:ascii="Calibri" w:eastAsia="Calibri" w:hAnsi="Calibri" w:cs="Calibri"/>
                <w:color w:val="000000" w:themeColor="text1"/>
                <w:sz w:val="22"/>
                <w:szCs w:val="22"/>
                <w:lang w:val="en"/>
              </w:rPr>
            </w:pPr>
          </w:p>
        </w:tc>
        <w:tc>
          <w:tcPr>
            <w:tcW w:w="4615" w:type="dxa"/>
          </w:tcPr>
          <w:p w14:paraId="1D7A1263" w14:textId="48D43CD9" w:rsidR="001D55BC" w:rsidRPr="00342C30" w:rsidRDefault="001D55BC" w:rsidP="000F0C1E">
            <w:pPr>
              <w:textAlignment w:val="baseline"/>
              <w:rPr>
                <w:rFonts w:ascii="Calibri" w:eastAsia="Calibri" w:hAnsi="Calibri" w:cs="Calibri"/>
                <w:color w:val="000000" w:themeColor="text1"/>
                <w:sz w:val="22"/>
                <w:szCs w:val="22"/>
                <w:lang w:val="en"/>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tc>
      </w:tr>
      <w:tr w:rsidR="001D55BC" w14:paraId="31F36AC4" w14:textId="77777777" w:rsidTr="007A6FC2">
        <w:trPr>
          <w:trHeight w:val="300"/>
        </w:trPr>
        <w:tc>
          <w:tcPr>
            <w:tcW w:w="5100" w:type="dxa"/>
          </w:tcPr>
          <w:p w14:paraId="18F88626" w14:textId="678463C7" w:rsidR="001D55BC" w:rsidRDefault="001D55BC" w:rsidP="001D55BC">
            <w:pPr>
              <w:widowControl w:val="0"/>
              <w:pBdr>
                <w:top w:val="nil"/>
                <w:left w:val="nil"/>
                <w:bottom w:val="nil"/>
                <w:right w:val="nil"/>
                <w:between w:val="nil"/>
              </w:pBdr>
            </w:pPr>
            <w:r w:rsidRPr="5183A234">
              <w:rPr>
                <w:rFonts w:ascii="Calibri" w:eastAsia="Calibri" w:hAnsi="Calibri" w:cs="Calibri"/>
                <w:color w:val="000000" w:themeColor="text1"/>
                <w:sz w:val="22"/>
                <w:szCs w:val="22"/>
                <w:lang w:val="en"/>
              </w:rPr>
              <w:t xml:space="preserve">Awards made under this NOFO will not be used to fund any project, service provider, or organization that operates illegal drug injection sites of “safe consumption sites” in violation of 21 U.S.C. </w:t>
            </w:r>
            <w:r w:rsidRPr="5183A234">
              <w:rPr>
                <w:rFonts w:ascii="Calibri" w:eastAsia="Calibri" w:hAnsi="Calibri" w:cs="Calibri"/>
                <w:color w:val="000000" w:themeColor="text1"/>
                <w:sz w:val="22"/>
                <w:szCs w:val="22"/>
              </w:rPr>
              <w:t xml:space="preserve">§ 856, knowingly permit the use or distribution of illicit drugs on property under their control in violation of 21 U.S.C. 856(a)(2), or knowingly distribute drug paraphernalia in violation of 21 USC 863. This is not a requirement that program participants must be sober </w:t>
            </w:r>
            <w:proofErr w:type="gramStart"/>
            <w:r w:rsidRPr="5183A234">
              <w:rPr>
                <w:rFonts w:ascii="Calibri" w:eastAsia="Calibri" w:hAnsi="Calibri" w:cs="Calibri"/>
                <w:color w:val="000000" w:themeColor="text1"/>
                <w:sz w:val="22"/>
                <w:szCs w:val="22"/>
              </w:rPr>
              <w:t>in order to</w:t>
            </w:r>
            <w:proofErr w:type="gramEnd"/>
            <w:r w:rsidRPr="5183A234">
              <w:rPr>
                <w:rFonts w:ascii="Calibri" w:eastAsia="Calibri" w:hAnsi="Calibri" w:cs="Calibri"/>
                <w:color w:val="000000" w:themeColor="text1"/>
                <w:sz w:val="22"/>
                <w:szCs w:val="22"/>
              </w:rPr>
              <w:t xml:space="preserve"> receive assistance, participate in treatment </w:t>
            </w:r>
            <w:proofErr w:type="gramStart"/>
            <w:r w:rsidRPr="5183A234">
              <w:rPr>
                <w:rFonts w:ascii="Calibri" w:eastAsia="Calibri" w:hAnsi="Calibri" w:cs="Calibri"/>
                <w:color w:val="000000" w:themeColor="text1"/>
                <w:sz w:val="22"/>
                <w:szCs w:val="22"/>
              </w:rPr>
              <w:t>in order to</w:t>
            </w:r>
            <w:proofErr w:type="gramEnd"/>
            <w:r w:rsidRPr="5183A234">
              <w:rPr>
                <w:rFonts w:ascii="Calibri" w:eastAsia="Calibri" w:hAnsi="Calibri" w:cs="Calibri"/>
                <w:color w:val="000000" w:themeColor="text1"/>
                <w:sz w:val="22"/>
                <w:szCs w:val="22"/>
              </w:rPr>
              <w:t xml:space="preserve"> receive assistance, or be evicted or exited from assistance for a first-time violation of a drug-related program policy or lease requirement.  </w:t>
            </w:r>
            <w:r w:rsidRPr="5183A234">
              <w:rPr>
                <w:rFonts w:ascii="Calibri" w:eastAsia="Calibri" w:hAnsi="Calibri" w:cs="Calibri"/>
              </w:rPr>
              <w:t xml:space="preserve"> </w:t>
            </w:r>
          </w:p>
          <w:p w14:paraId="61A9A2C9" w14:textId="150EC6F5" w:rsidR="001D55BC" w:rsidRDefault="001D55BC" w:rsidP="001D55BC">
            <w:pPr>
              <w:widowControl w:val="0"/>
              <w:pBdr>
                <w:top w:val="nil"/>
                <w:left w:val="nil"/>
                <w:bottom w:val="nil"/>
                <w:right w:val="nil"/>
                <w:between w:val="nil"/>
              </w:pBdr>
              <w:rPr>
                <w:rFonts w:ascii="Calibri" w:eastAsia="Calibri" w:hAnsi="Calibri" w:cs="Calibri"/>
              </w:rPr>
            </w:pPr>
          </w:p>
        </w:tc>
        <w:tc>
          <w:tcPr>
            <w:tcW w:w="4615" w:type="dxa"/>
          </w:tcPr>
          <w:p w14:paraId="16037BDE" w14:textId="7839C8F9" w:rsidR="001D55BC" w:rsidRPr="00342C30" w:rsidRDefault="001D55BC" w:rsidP="000F0C1E">
            <w:pPr>
              <w:pBdr>
                <w:top w:val="nil"/>
                <w:left w:val="nil"/>
                <w:bottom w:val="nil"/>
                <w:right w:val="nil"/>
                <w:between w:val="nil"/>
              </w:pBdr>
              <w:textAlignment w:val="baseline"/>
              <w:rPr>
                <w:rFonts w:ascii="Calibri" w:eastAsia="Times New Roman" w:hAnsi="Calibri" w:cs="Calibri"/>
                <w:kern w:val="0"/>
                <w:sz w:val="22"/>
                <w:szCs w:val="22"/>
                <w:lang w:val="en"/>
                <w14:ligatures w14:val="none"/>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p w14:paraId="154B0E5E" w14:textId="02B9BB0B" w:rsidR="001D55BC" w:rsidRPr="001D55BC" w:rsidRDefault="001D55BC" w:rsidP="001D55BC">
            <w:pPr>
              <w:rPr>
                <w:rFonts w:ascii="Calibri" w:eastAsia="Calibri" w:hAnsi="Calibri" w:cs="Calibri"/>
                <w:color w:val="000000" w:themeColor="text1"/>
                <w:sz w:val="22"/>
                <w:szCs w:val="22"/>
                <w:lang w:val="en"/>
              </w:rPr>
            </w:pPr>
          </w:p>
        </w:tc>
      </w:tr>
      <w:tr w:rsidR="001D55BC" w14:paraId="154770D9" w14:textId="77777777" w:rsidTr="007A6FC2">
        <w:trPr>
          <w:trHeight w:val="300"/>
        </w:trPr>
        <w:tc>
          <w:tcPr>
            <w:tcW w:w="5100" w:type="dxa"/>
          </w:tcPr>
          <w:p w14:paraId="4863BBC4" w14:textId="02193F00" w:rsidR="001D55BC" w:rsidRDefault="001D55BC" w:rsidP="001D55BC">
            <w:pPr>
              <w:widowControl w:val="0"/>
              <w:pBdr>
                <w:top w:val="nil"/>
                <w:left w:val="nil"/>
                <w:bottom w:val="nil"/>
                <w:right w:val="nil"/>
                <w:between w:val="nil"/>
              </w:pBdr>
            </w:pPr>
            <w:r w:rsidRPr="5183A234">
              <w:rPr>
                <w:rFonts w:ascii="Calibri" w:eastAsia="Calibri" w:hAnsi="Calibri" w:cs="Calibri"/>
                <w:color w:val="000000" w:themeColor="text1"/>
                <w:sz w:val="22"/>
                <w:szCs w:val="22"/>
              </w:rPr>
              <w:t xml:space="preserve">Pursuant to 2 CFR 200.332(b)(2), all agreements or contracts made with subrecipients under this NOFO must contain the same terms and conditions as those in the grant agreement issued by HUD. Any conflicting terms and conditions must be approved by HUD. </w:t>
            </w:r>
            <w:r w:rsidRPr="5183A234">
              <w:rPr>
                <w:rFonts w:ascii="Calibri" w:eastAsia="Calibri" w:hAnsi="Calibri" w:cs="Calibri"/>
              </w:rPr>
              <w:t xml:space="preserve"> </w:t>
            </w:r>
          </w:p>
          <w:p w14:paraId="24D039EA" w14:textId="465088D3" w:rsidR="001D55BC" w:rsidRDefault="001D55BC" w:rsidP="001D55BC">
            <w:pPr>
              <w:widowControl w:val="0"/>
              <w:pBdr>
                <w:top w:val="nil"/>
                <w:left w:val="nil"/>
                <w:bottom w:val="nil"/>
                <w:right w:val="nil"/>
                <w:between w:val="nil"/>
              </w:pBdr>
              <w:rPr>
                <w:rFonts w:ascii="Calibri" w:eastAsia="Calibri" w:hAnsi="Calibri" w:cs="Calibri"/>
              </w:rPr>
            </w:pPr>
          </w:p>
        </w:tc>
        <w:tc>
          <w:tcPr>
            <w:tcW w:w="4615" w:type="dxa"/>
          </w:tcPr>
          <w:p w14:paraId="7B9006B7" w14:textId="0EB6E7E8" w:rsidR="001D55BC" w:rsidRPr="00342C30" w:rsidRDefault="001D55BC" w:rsidP="000F0C1E">
            <w:pPr>
              <w:pBdr>
                <w:top w:val="nil"/>
                <w:left w:val="nil"/>
                <w:bottom w:val="nil"/>
                <w:right w:val="nil"/>
                <w:between w:val="nil"/>
              </w:pBdr>
              <w:textAlignment w:val="baseline"/>
              <w:rPr>
                <w:rFonts w:ascii="Calibri" w:eastAsia="Calibri" w:hAnsi="Calibri" w:cs="Calibri"/>
                <w:color w:val="000000" w:themeColor="text1"/>
                <w:sz w:val="22"/>
                <w:szCs w:val="22"/>
                <w:lang w:val="en"/>
              </w:rPr>
            </w:pP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Agree </w:t>
            </w:r>
            <w:r w:rsidRPr="00342C30">
              <w:rPr>
                <w:rFonts w:ascii="Segoe UI Symbol" w:eastAsia="Times New Roman" w:hAnsi="Segoe UI Symbol" w:cs="Segoe UI Symbol"/>
                <w:kern w:val="0"/>
                <w:sz w:val="22"/>
                <w:szCs w:val="22"/>
                <w:lang w:val="en"/>
                <w14:ligatures w14:val="none"/>
              </w:rPr>
              <w:t>☐</w:t>
            </w:r>
            <w:r w:rsidRPr="00342C30">
              <w:rPr>
                <w:rFonts w:ascii="Calibri" w:eastAsia="Times New Roman" w:hAnsi="Calibri" w:cs="Calibri"/>
                <w:kern w:val="0"/>
                <w:sz w:val="22"/>
                <w:szCs w:val="22"/>
                <w:lang w:val="en"/>
                <w14:ligatures w14:val="none"/>
              </w:rPr>
              <w:t xml:space="preserve"> Disagree</w:t>
            </w:r>
          </w:p>
        </w:tc>
      </w:tr>
    </w:tbl>
    <w:tbl>
      <w:tblPr>
        <w:tblW w:w="97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4590"/>
      </w:tblGrid>
      <w:tr w:rsidR="5183A234" w14:paraId="708CE983" w14:textId="77777777" w:rsidTr="00E01960">
        <w:trPr>
          <w:trHeight w:val="300"/>
        </w:trPr>
        <w:tc>
          <w:tcPr>
            <w:tcW w:w="97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hideMark/>
          </w:tcPr>
          <w:p w14:paraId="3C1DCF96" w14:textId="075ACD49" w:rsidR="41924BB1" w:rsidRDefault="41924BB1" w:rsidP="5183A234">
            <w:pPr>
              <w:spacing w:line="240" w:lineRule="auto"/>
              <w:rPr>
                <w:rFonts w:ascii="Calibri" w:eastAsia="Times New Roman" w:hAnsi="Calibri" w:cs="Calibri"/>
                <w:b/>
                <w:bCs/>
                <w:sz w:val="22"/>
                <w:szCs w:val="22"/>
              </w:rPr>
            </w:pPr>
            <w:r w:rsidRPr="5183A234">
              <w:rPr>
                <w:rFonts w:ascii="Calibri" w:eastAsia="Times New Roman" w:hAnsi="Calibri" w:cs="Calibri"/>
                <w:b/>
                <w:bCs/>
                <w:sz w:val="22"/>
                <w:szCs w:val="22"/>
              </w:rPr>
              <w:t>Additional CoC Threshold Questions:</w:t>
            </w:r>
          </w:p>
        </w:tc>
      </w:tr>
      <w:tr w:rsidR="0044756C" w:rsidRPr="0044756C" w14:paraId="066A711C" w14:textId="77777777" w:rsidTr="00E01960">
        <w:trPr>
          <w:trHeight w:val="300"/>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83CF19" w14:textId="4B339456" w:rsidR="0044756C" w:rsidRPr="0044756C" w:rsidRDefault="003224AB" w:rsidP="0044756C">
            <w:pPr>
              <w:spacing w:after="0" w:line="240" w:lineRule="auto"/>
              <w:textAlignment w:val="baseline"/>
              <w:rPr>
                <w:rFonts w:ascii="Times New Roman" w:eastAsia="Times New Roman" w:hAnsi="Times New Roman" w:cs="Times New Roman"/>
                <w:kern w:val="0"/>
                <w14:ligatures w14:val="none"/>
              </w:rPr>
            </w:pPr>
            <w:proofErr w:type="gramStart"/>
            <w:r w:rsidRPr="0113673B">
              <w:rPr>
                <w:rFonts w:ascii="Calibri" w:eastAsia="Calibri" w:hAnsi="Calibri" w:cs="Calibri"/>
                <w:sz w:val="22"/>
                <w:szCs w:val="22"/>
              </w:rPr>
              <w:t>Applicant is</w:t>
            </w:r>
            <w:proofErr w:type="gramEnd"/>
            <w:r w:rsidRPr="0113673B">
              <w:rPr>
                <w:rFonts w:ascii="Calibri" w:eastAsia="Calibri" w:hAnsi="Calibri" w:cs="Calibri"/>
                <w:sz w:val="22"/>
                <w:szCs w:val="22"/>
              </w:rPr>
              <w:t xml:space="preserve"> a non-profit organization, including a </w:t>
            </w:r>
            <w:r w:rsidR="0248233E" w:rsidRPr="0113673B">
              <w:rPr>
                <w:rFonts w:ascii="Calibri" w:eastAsia="Calibri" w:hAnsi="Calibri" w:cs="Calibri"/>
                <w:sz w:val="22"/>
                <w:szCs w:val="22"/>
              </w:rPr>
              <w:t>faith-based</w:t>
            </w:r>
            <w:r w:rsidRPr="0113673B">
              <w:rPr>
                <w:rFonts w:ascii="Calibri" w:eastAsia="Calibri" w:hAnsi="Calibri" w:cs="Calibri"/>
                <w:sz w:val="22"/>
                <w:szCs w:val="22"/>
              </w:rPr>
              <w:t xml:space="preserve"> organization, with active 501(c)3 status, a public housing authority, a local government organization, or another eligible entity as specified in the NOFO.  (Please see page 9 of the NOFO for a detailed listing of eligible applicants.)</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ACEF6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44756C" w:rsidRPr="0044756C" w14:paraId="11C18347" w14:textId="77777777" w:rsidTr="00E01960">
        <w:trPr>
          <w:trHeight w:val="300"/>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1F558" w14:textId="490351AA" w:rsidR="0044756C" w:rsidRPr="0044756C" w:rsidRDefault="64D25E5A"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lastRenderedPageBreak/>
              <w:t>Applicant a</w:t>
            </w:r>
            <w:r w:rsidR="6FD5D0BC" w:rsidRPr="5183A234">
              <w:rPr>
                <w:rFonts w:ascii="Calibri" w:eastAsia="Times New Roman" w:hAnsi="Calibri" w:cs="Calibri"/>
                <w:sz w:val="22"/>
                <w:szCs w:val="22"/>
              </w:rPr>
              <w:t>gree</w:t>
            </w:r>
            <w:r w:rsidR="6316B89E" w:rsidRPr="5183A234">
              <w:rPr>
                <w:rFonts w:ascii="Calibri" w:eastAsia="Times New Roman" w:hAnsi="Calibri" w:cs="Calibri"/>
                <w:sz w:val="22"/>
                <w:szCs w:val="22"/>
              </w:rPr>
              <w:t>s</w:t>
            </w:r>
            <w:r w:rsidR="6FD5D0BC" w:rsidRPr="5183A234">
              <w:rPr>
                <w:rFonts w:ascii="Calibri" w:eastAsia="Times New Roman" w:hAnsi="Calibri" w:cs="Calibri"/>
                <w:sz w:val="22"/>
                <w:szCs w:val="22"/>
              </w:rPr>
              <w:t xml:space="preserve"> to use our Continuum’s Homeless Management Information System-HMIS (or comparable database if Domestic Violence-DV)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AE1752"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5183A234" w14:paraId="563C9921" w14:textId="77777777" w:rsidTr="00E01960">
        <w:trPr>
          <w:trHeight w:val="300"/>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7DBA62" w14:textId="59DB9309" w:rsidR="5183A234" w:rsidRDefault="5183A234" w:rsidP="5183A234">
            <w:pPr>
              <w:spacing w:line="240" w:lineRule="auto"/>
              <w:rPr>
                <w:rFonts w:ascii="Times New Roman" w:eastAsia="Times New Roman" w:hAnsi="Times New Roman" w:cs="Times New Roman"/>
                <w:color w:val="000000" w:themeColor="text1"/>
                <w:sz w:val="22"/>
                <w:szCs w:val="22"/>
              </w:rPr>
            </w:pPr>
            <w:proofErr w:type="gramStart"/>
            <w:r w:rsidRPr="5183A234">
              <w:rPr>
                <w:rFonts w:ascii="Times New Roman" w:eastAsia="Times New Roman" w:hAnsi="Times New Roman" w:cs="Times New Roman"/>
                <w:color w:val="000000" w:themeColor="text1"/>
                <w:sz w:val="22"/>
                <w:szCs w:val="22"/>
              </w:rPr>
              <w:t>Applicant agrees</w:t>
            </w:r>
            <w:proofErr w:type="gramEnd"/>
            <w:r w:rsidRPr="5183A234">
              <w:rPr>
                <w:rFonts w:ascii="Times New Roman" w:eastAsia="Times New Roman" w:hAnsi="Times New Roman" w:cs="Times New Roman"/>
                <w:color w:val="000000" w:themeColor="text1"/>
                <w:sz w:val="22"/>
                <w:szCs w:val="22"/>
              </w:rPr>
              <w:t xml:space="preserve"> to uphold protections of VAWA (§ 5.2005 VAWA protections) including: confidentiality </w:t>
            </w:r>
            <w:proofErr w:type="gramStart"/>
            <w:r w:rsidRPr="5183A234">
              <w:rPr>
                <w:rFonts w:ascii="Times New Roman" w:eastAsia="Times New Roman" w:hAnsi="Times New Roman" w:cs="Times New Roman"/>
                <w:color w:val="000000" w:themeColor="text1"/>
                <w:sz w:val="22"/>
                <w:szCs w:val="22"/>
              </w:rPr>
              <w:t>protections</w:t>
            </w:r>
            <w:proofErr w:type="gramEnd"/>
            <w:r w:rsidRPr="5183A234">
              <w:rPr>
                <w:rFonts w:ascii="Times New Roman" w:eastAsia="Times New Roman" w:hAnsi="Times New Roman" w:cs="Times New Roman"/>
                <w:color w:val="000000" w:themeColor="text1"/>
                <w:sz w:val="22"/>
                <w:szCs w:val="22"/>
              </w:rPr>
              <w:t>, use of emergency transfer plans, and regular staff training regarding VAWA.</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F8D8E0" w14:textId="451BD483" w:rsidR="5183A234" w:rsidRPr="001D55BC" w:rsidRDefault="5183A234" w:rsidP="001D55BC">
            <w:pPr>
              <w:pBdr>
                <w:top w:val="nil"/>
                <w:left w:val="nil"/>
                <w:bottom w:val="nil"/>
                <w:right w:val="nil"/>
                <w:between w:val="nil"/>
              </w:pBdr>
              <w:spacing w:after="0" w:line="240" w:lineRule="auto"/>
              <w:rPr>
                <w:rFonts w:ascii="Calibri" w:eastAsia="Calibri" w:hAnsi="Calibri" w:cs="Calibri"/>
                <w:color w:val="000000" w:themeColor="text1"/>
                <w:sz w:val="22"/>
                <w:szCs w:val="22"/>
                <w:lang w:val="en"/>
              </w:rPr>
            </w:pPr>
            <w:r w:rsidRPr="001D55BC">
              <w:rPr>
                <w:rFonts w:ascii="Segoe UI Symbol" w:eastAsia="Calibri" w:hAnsi="Segoe UI Symbol" w:cs="Segoe UI Symbol"/>
                <w:color w:val="000000" w:themeColor="text1"/>
                <w:sz w:val="22"/>
                <w:szCs w:val="22"/>
                <w:lang w:val="en"/>
              </w:rPr>
              <w:t>☐</w:t>
            </w:r>
            <w:r w:rsidRPr="001D55BC">
              <w:rPr>
                <w:rFonts w:ascii="Calibri" w:eastAsia="Calibri" w:hAnsi="Calibri" w:cs="Calibri"/>
                <w:color w:val="000000" w:themeColor="text1"/>
                <w:sz w:val="22"/>
                <w:szCs w:val="22"/>
                <w:lang w:val="en"/>
              </w:rPr>
              <w:t xml:space="preserve"> Yes   </w:t>
            </w:r>
            <w:r w:rsidRPr="001D55BC">
              <w:rPr>
                <w:rFonts w:ascii="Segoe UI Symbol" w:eastAsia="Calibri" w:hAnsi="Segoe UI Symbol" w:cs="Segoe UI Symbol"/>
                <w:color w:val="000000" w:themeColor="text1"/>
                <w:sz w:val="22"/>
                <w:szCs w:val="22"/>
                <w:lang w:val="en"/>
              </w:rPr>
              <w:t>☐</w:t>
            </w:r>
            <w:r w:rsidRPr="001D55BC">
              <w:rPr>
                <w:rFonts w:ascii="Calibri" w:eastAsia="Calibri" w:hAnsi="Calibri" w:cs="Calibri"/>
                <w:color w:val="000000" w:themeColor="text1"/>
                <w:sz w:val="22"/>
                <w:szCs w:val="22"/>
                <w:lang w:val="en"/>
              </w:rPr>
              <w:t xml:space="preserve"> No</w:t>
            </w:r>
          </w:p>
        </w:tc>
      </w:tr>
      <w:tr w:rsidR="0044756C" w:rsidRPr="0044756C" w14:paraId="1110E952" w14:textId="77777777" w:rsidTr="00E01960">
        <w:trPr>
          <w:trHeight w:val="1254"/>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D5F024" w14:textId="3B0A264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PEH Membership</w:t>
            </w:r>
            <w:proofErr w:type="gramStart"/>
            <w:r w:rsidR="00AE59B6">
              <w:rPr>
                <w:rFonts w:ascii="Calibri" w:eastAsia="Times New Roman" w:hAnsi="Calibri" w:cs="Calibri"/>
                <w:kern w:val="0"/>
                <w:sz w:val="22"/>
                <w:szCs w:val="22"/>
                <w14:ligatures w14:val="none"/>
              </w:rPr>
              <w:t>:  The</w:t>
            </w:r>
            <w:proofErr w:type="gramEnd"/>
            <w:r w:rsidR="00AE59B6">
              <w:rPr>
                <w:rFonts w:ascii="Calibri" w:eastAsia="Times New Roman" w:hAnsi="Calibri" w:cs="Calibri"/>
                <w:kern w:val="0"/>
                <w:sz w:val="22"/>
                <w:szCs w:val="22"/>
                <w14:ligatures w14:val="none"/>
              </w:rPr>
              <w:t xml:space="preserve"> applicant </w:t>
            </w:r>
            <w:r w:rsidRPr="0044756C">
              <w:rPr>
                <w:rFonts w:ascii="Calibri" w:eastAsia="Times New Roman" w:hAnsi="Calibri" w:cs="Calibri"/>
                <w:kern w:val="0"/>
                <w:sz w:val="22"/>
                <w:szCs w:val="22"/>
                <w14:ligatures w14:val="none"/>
              </w:rPr>
              <w:t>has a current Memorandum of Understanding</w:t>
            </w:r>
            <w:r w:rsidR="00AE59B6">
              <w:rPr>
                <w:rFonts w:ascii="Calibri" w:eastAsia="Times New Roman" w:hAnsi="Calibri" w:cs="Calibri"/>
                <w:kern w:val="0"/>
                <w:sz w:val="22"/>
                <w:szCs w:val="22"/>
                <w14:ligatures w14:val="none"/>
              </w:rPr>
              <w:t xml:space="preserve"> (</w:t>
            </w:r>
            <w:r w:rsidRPr="0044756C">
              <w:rPr>
                <w:rFonts w:ascii="Calibri" w:eastAsia="Times New Roman" w:hAnsi="Calibri" w:cs="Calibri"/>
                <w:kern w:val="0"/>
                <w:sz w:val="22"/>
                <w:szCs w:val="22"/>
                <w14:ligatures w14:val="none"/>
              </w:rPr>
              <w:t>MOU</w:t>
            </w:r>
            <w:r w:rsidR="00AE59B6">
              <w:rPr>
                <w:rFonts w:ascii="Calibri" w:eastAsia="Times New Roman" w:hAnsi="Calibri" w:cs="Calibri"/>
                <w:kern w:val="0"/>
                <w:sz w:val="22"/>
                <w:szCs w:val="22"/>
                <w14:ligatures w14:val="none"/>
              </w:rPr>
              <w:t>) with PEH</w:t>
            </w:r>
            <w:r w:rsidRPr="0044756C">
              <w:rPr>
                <w:rFonts w:ascii="Calibri" w:eastAsia="Times New Roman" w:hAnsi="Calibri" w:cs="Calibri"/>
                <w:kern w:val="0"/>
                <w:sz w:val="22"/>
                <w:szCs w:val="22"/>
                <w14:ligatures w14:val="none"/>
              </w:rPr>
              <w:t xml:space="preserve"> or is submitting an MOU with this application</w:t>
            </w:r>
            <w:r w:rsidR="00AE59B6">
              <w:rPr>
                <w:rFonts w:ascii="Calibri" w:eastAsia="Times New Roman" w:hAnsi="Calibri" w:cs="Calibri"/>
                <w:kern w:val="0"/>
                <w:sz w:val="22"/>
                <w:szCs w:val="22"/>
                <w14:ligatures w14:val="none"/>
              </w:rPr>
              <w:t xml:space="preserve">.  </w:t>
            </w:r>
            <w:r w:rsidR="00642792">
              <w:rPr>
                <w:rFonts w:ascii="Calibri" w:eastAsia="Times New Roman" w:hAnsi="Calibri" w:cs="Calibri"/>
                <w:kern w:val="0"/>
                <w:sz w:val="22"/>
                <w:szCs w:val="22"/>
                <w14:ligatures w14:val="none"/>
              </w:rPr>
              <w:t>(Templates will be posted on the PEH website.)</w:t>
            </w:r>
            <w:r w:rsidRPr="0044756C">
              <w:rPr>
                <w:rFonts w:ascii="Calibri" w:eastAsia="Times New Roman" w:hAnsi="Calibri" w:cs="Calibri"/>
                <w:kern w:val="0"/>
                <w:sz w:val="22"/>
                <w:szCs w:val="22"/>
                <w14:ligatures w14:val="none"/>
              </w:rPr>
              <w:t>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6A7B8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44756C" w:rsidRPr="0044756C" w14:paraId="5FD39353" w14:textId="77777777" w:rsidTr="00E01960">
        <w:trPr>
          <w:trHeight w:val="555"/>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D3A02B" w14:textId="1234F604" w:rsidR="0044756C" w:rsidRPr="0044756C" w:rsidRDefault="6FD5D0BC" w:rsidP="5183A234">
            <w:pPr>
              <w:spacing w:after="0" w:line="240" w:lineRule="auto"/>
              <w:textAlignment w:val="baseline"/>
              <w:rPr>
                <w:rFonts w:ascii="Calibri" w:eastAsia="Times New Roman" w:hAnsi="Calibri" w:cs="Calibri"/>
                <w:kern w:val="0"/>
                <w:sz w:val="22"/>
                <w:szCs w:val="22"/>
                <w14:ligatures w14:val="none"/>
              </w:rPr>
            </w:pPr>
            <w:proofErr w:type="gramStart"/>
            <w:r w:rsidRPr="5183A234">
              <w:rPr>
                <w:rFonts w:ascii="Calibri" w:eastAsia="Times New Roman" w:hAnsi="Calibri" w:cs="Calibri"/>
                <w:kern w:val="0"/>
                <w:sz w:val="22"/>
                <w:szCs w:val="22"/>
                <w:lang w:val="en"/>
                <w14:ligatures w14:val="none"/>
              </w:rPr>
              <w:t>Applicant agrees</w:t>
            </w:r>
            <w:proofErr w:type="gramEnd"/>
            <w:r w:rsidRPr="5183A234">
              <w:rPr>
                <w:rFonts w:ascii="Calibri" w:eastAsia="Times New Roman" w:hAnsi="Calibri" w:cs="Calibri"/>
                <w:kern w:val="0"/>
                <w:sz w:val="22"/>
                <w:szCs w:val="22"/>
                <w:lang w:val="en"/>
                <w14:ligatures w14:val="none"/>
              </w:rPr>
              <w:t xml:space="preserve"> to </w:t>
            </w:r>
            <w:proofErr w:type="gramStart"/>
            <w:r w:rsidRPr="5183A234">
              <w:rPr>
                <w:rFonts w:ascii="Calibri" w:eastAsia="Times New Roman" w:hAnsi="Calibri" w:cs="Calibri"/>
                <w:kern w:val="0"/>
                <w:sz w:val="22"/>
                <w:szCs w:val="22"/>
                <w:lang w:val="en"/>
                <w14:ligatures w14:val="none"/>
              </w:rPr>
              <w:t>using</w:t>
            </w:r>
            <w:proofErr w:type="gramEnd"/>
            <w:r w:rsidRPr="5183A234">
              <w:rPr>
                <w:rFonts w:ascii="Calibri" w:eastAsia="Times New Roman" w:hAnsi="Calibri" w:cs="Calibri"/>
                <w:kern w:val="0"/>
                <w:sz w:val="22"/>
                <w:szCs w:val="22"/>
                <w:lang w:val="en"/>
                <w14:ligatures w14:val="none"/>
              </w:rPr>
              <w:t xml:space="preserve"> the Coordinated Entry System</w:t>
            </w:r>
            <w:r w:rsidR="74540367" w:rsidRPr="5183A234">
              <w:rPr>
                <w:rFonts w:ascii="Calibri" w:eastAsia="Times New Roman" w:hAnsi="Calibri" w:cs="Calibri"/>
                <w:sz w:val="22"/>
                <w:szCs w:val="22"/>
                <w:lang w:val="en"/>
              </w:rPr>
              <w:t>.</w:t>
            </w:r>
            <w:r w:rsidRPr="5183A234">
              <w:rPr>
                <w:rFonts w:ascii="Calibri" w:eastAsia="Times New Roman" w:hAnsi="Calibri" w:cs="Calibri"/>
                <w:sz w:val="22"/>
                <w:szCs w:val="22"/>
                <w:lang w:val="en"/>
              </w:rPr>
              <w:t xml:space="preserve">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B45FF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44756C" w:rsidRPr="0044756C" w14:paraId="4F880EDA" w14:textId="77777777" w:rsidTr="00E01960">
        <w:trPr>
          <w:trHeight w:val="948"/>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641C91" w14:textId="5025747E" w:rsidR="0044756C" w:rsidRPr="0078426A" w:rsidRDefault="0078426A" w:rsidP="0044756C">
            <w:pPr>
              <w:spacing w:after="0" w:line="240" w:lineRule="auto"/>
              <w:textAlignment w:val="baseline"/>
              <w:rPr>
                <w:rFonts w:ascii="Calibri" w:eastAsia="Times New Roman" w:hAnsi="Calibri" w:cs="Calibri"/>
                <w:kern w:val="0"/>
                <w:sz w:val="22"/>
                <w:szCs w:val="22"/>
                <w14:ligatures w14:val="none"/>
              </w:rPr>
            </w:pPr>
            <w:r w:rsidRPr="0078426A">
              <w:rPr>
                <w:rFonts w:ascii="Calibri" w:hAnsi="Calibri" w:cs="Calibri"/>
                <w:sz w:val="22"/>
                <w:szCs w:val="22"/>
              </w:rPr>
              <w:t xml:space="preserve">Applicant has attached the management letter from the agency's most recent fiscal audit demonstrating that the agency is in good standing.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A88F24"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5B6AD4" w:rsidRPr="0044756C" w14:paraId="6A92B378" w14:textId="77777777" w:rsidTr="00E01960">
        <w:trPr>
          <w:trHeight w:val="948"/>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EE8D" w14:textId="5D5100D6" w:rsidR="005B6AD4" w:rsidRPr="0078426A" w:rsidRDefault="005B6AD4" w:rsidP="005B6AD4">
            <w:pPr>
              <w:spacing w:after="0" w:line="240" w:lineRule="auto"/>
              <w:textAlignment w:val="baseline"/>
              <w:rPr>
                <w:rFonts w:ascii="Calibri" w:hAnsi="Calibri" w:cs="Calibri"/>
                <w:sz w:val="22"/>
                <w:szCs w:val="22"/>
              </w:rPr>
            </w:pPr>
            <w:proofErr w:type="gramStart"/>
            <w:r w:rsidRPr="005B6AD4">
              <w:rPr>
                <w:rFonts w:ascii="Calibri" w:hAnsi="Calibri" w:cs="Calibri"/>
                <w:sz w:val="22"/>
                <w:szCs w:val="22"/>
              </w:rPr>
              <w:t>Applicant agrees</w:t>
            </w:r>
            <w:proofErr w:type="gramEnd"/>
            <w:r w:rsidRPr="005B6AD4">
              <w:rPr>
                <w:rFonts w:ascii="Calibri" w:hAnsi="Calibri" w:cs="Calibri"/>
                <w:sz w:val="22"/>
                <w:szCs w:val="22"/>
              </w:rPr>
              <w:t xml:space="preserve"> to engage in technical assistance with PEH, when needed, and monthly program meetings to review data errors, case management documentation, services, utilization, spend down, and outcomes.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F8D75" w14:textId="54994FDA" w:rsidR="005B6AD4" w:rsidRPr="0044756C" w:rsidRDefault="005B6AD4" w:rsidP="005B6AD4">
            <w:pPr>
              <w:spacing w:after="0" w:line="240" w:lineRule="auto"/>
              <w:textAlignment w:val="baseline"/>
              <w:rPr>
                <w:rFonts w:ascii="Segoe UI Symbol" w:eastAsia="Times New Roman" w:hAnsi="Segoe UI Symbol" w:cs="Segoe UI Symbol"/>
                <w:kern w:val="0"/>
                <w:sz w:val="22"/>
                <w:szCs w:val="22"/>
                <w:lang w:val="en"/>
                <w14:ligatures w14:val="none"/>
              </w:rPr>
            </w:pP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Yes   </w:t>
            </w:r>
            <w:r w:rsidRPr="0044756C">
              <w:rPr>
                <w:rFonts w:ascii="Segoe UI Symbol" w:eastAsia="Times New Roman" w:hAnsi="Segoe UI Symbol" w:cs="Segoe UI Symbol"/>
                <w:kern w:val="0"/>
                <w:sz w:val="22"/>
                <w:szCs w:val="22"/>
                <w:lang w:val="en"/>
                <w14:ligatures w14:val="none"/>
              </w:rPr>
              <w:t>☐</w:t>
            </w:r>
            <w:r w:rsidRPr="0044756C">
              <w:rPr>
                <w:rFonts w:ascii="Calibri" w:eastAsia="Times New Roman" w:hAnsi="Calibri" w:cs="Calibri"/>
                <w:kern w:val="0"/>
                <w:sz w:val="22"/>
                <w:szCs w:val="22"/>
                <w:lang w:val="en"/>
                <w14:ligatures w14:val="none"/>
              </w:rPr>
              <w:t xml:space="preserve"> No</w:t>
            </w:r>
            <w:r w:rsidRPr="0044756C">
              <w:rPr>
                <w:rFonts w:ascii="Calibri" w:eastAsia="Times New Roman" w:hAnsi="Calibri" w:cs="Calibri"/>
                <w:kern w:val="0"/>
                <w:sz w:val="22"/>
                <w:szCs w:val="22"/>
                <w14:ligatures w14:val="none"/>
              </w:rPr>
              <w:t> </w:t>
            </w:r>
          </w:p>
        </w:tc>
      </w:tr>
      <w:tr w:rsidR="005B6AD4" w:rsidRPr="0044756C" w14:paraId="45B69580" w14:textId="77777777" w:rsidTr="00E01960">
        <w:trPr>
          <w:trHeight w:val="615"/>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26F6D" w14:textId="48E07F51" w:rsidR="005B6AD4" w:rsidRPr="0044756C" w:rsidRDefault="005B6AD4" w:rsidP="005B6AD4">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Does the agency </w:t>
            </w:r>
            <w:r w:rsidRPr="5183A234">
              <w:rPr>
                <w:rFonts w:ascii="Calibri" w:eastAsia="Times New Roman" w:hAnsi="Calibri" w:cs="Calibri"/>
                <w:sz w:val="22"/>
                <w:szCs w:val="22"/>
              </w:rPr>
              <w:t>participate in the local Point </w:t>
            </w:r>
            <w:proofErr w:type="gramStart"/>
            <w:r w:rsidRPr="0044756C">
              <w:rPr>
                <w:rFonts w:ascii="Calibri" w:eastAsia="Times New Roman" w:hAnsi="Calibri" w:cs="Calibri"/>
                <w:kern w:val="0"/>
                <w:sz w:val="22"/>
                <w:szCs w:val="22"/>
                <w14:ligatures w14:val="none"/>
              </w:rPr>
              <w:t>In</w:t>
            </w:r>
            <w:proofErr w:type="gramEnd"/>
            <w:r w:rsidRPr="0044756C">
              <w:rPr>
                <w:rFonts w:ascii="Calibri" w:eastAsia="Times New Roman" w:hAnsi="Calibri" w:cs="Calibri"/>
                <w:kern w:val="0"/>
                <w:sz w:val="22"/>
                <w:szCs w:val="22"/>
                <w14:ligatures w14:val="none"/>
              </w:rPr>
              <w:t> Time (PIT) Count?</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D96FDB" w14:textId="77777777" w:rsidR="005B6AD4" w:rsidRPr="0044756C" w:rsidRDefault="005B6AD4" w:rsidP="005B6AD4">
            <w:pPr>
              <w:spacing w:after="0" w:line="240" w:lineRule="auto"/>
              <w:textAlignment w:val="baseline"/>
              <w:rPr>
                <w:rFonts w:ascii="Times New Roman" w:eastAsia="Times New Roman" w:hAnsi="Times New Roman" w:cs="Times New Roman"/>
                <w:kern w:val="0"/>
                <w14:ligatures w14:val="none"/>
              </w:rPr>
            </w:pPr>
            <w:r w:rsidRPr="0044756C">
              <w:rPr>
                <w:rFonts w:ascii="Segoe UI Symbol" w:eastAsia="Times New Roman" w:hAnsi="Segoe UI Symbol" w:cs="Segoe UI Symbol"/>
                <w:kern w:val="0"/>
                <w:sz w:val="22"/>
                <w:szCs w:val="22"/>
                <w14:ligatures w14:val="none"/>
              </w:rPr>
              <w:t>☐</w:t>
            </w:r>
            <w:r w:rsidRPr="0044756C">
              <w:rPr>
                <w:rFonts w:ascii="Calibri" w:eastAsia="Times New Roman" w:hAnsi="Calibri" w:cs="Calibri"/>
                <w:kern w:val="0"/>
                <w:sz w:val="22"/>
                <w:szCs w:val="22"/>
                <w14:ligatures w14:val="none"/>
              </w:rPr>
              <w:t xml:space="preserve"> Yes   </w:t>
            </w:r>
            <w:r w:rsidRPr="0044756C">
              <w:rPr>
                <w:rFonts w:ascii="Segoe UI Symbol" w:eastAsia="Times New Roman" w:hAnsi="Segoe UI Symbol" w:cs="Segoe UI Symbol"/>
                <w:kern w:val="0"/>
                <w:sz w:val="22"/>
                <w:szCs w:val="22"/>
                <w14:ligatures w14:val="none"/>
              </w:rPr>
              <w:t>☐</w:t>
            </w:r>
            <w:r w:rsidRPr="0044756C">
              <w:rPr>
                <w:rFonts w:ascii="Calibri" w:eastAsia="Times New Roman" w:hAnsi="Calibri" w:cs="Calibri"/>
                <w:kern w:val="0"/>
                <w:sz w:val="22"/>
                <w:szCs w:val="22"/>
                <w14:ligatures w14:val="none"/>
              </w:rPr>
              <w:t xml:space="preserve"> No  </w:t>
            </w:r>
          </w:p>
          <w:p w14:paraId="35A4F46F" w14:textId="77777777" w:rsidR="005B6AD4" w:rsidRPr="0044756C" w:rsidRDefault="005B6AD4" w:rsidP="005B6AD4">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144211EE" w14:textId="77777777" w:rsidR="005B6AD4" w:rsidRPr="0044756C" w:rsidRDefault="005B6AD4" w:rsidP="005B6AD4">
            <w:pPr>
              <w:spacing w:after="0" w:line="240" w:lineRule="auto"/>
              <w:textAlignment w:val="baseline"/>
              <w:rPr>
                <w:rFonts w:ascii="Calibri" w:eastAsia="Times New Roman" w:hAnsi="Calibri" w:cs="Calibri"/>
                <w:kern w:val="0"/>
                <w:sz w:val="22"/>
                <w:szCs w:val="22"/>
                <w14:ligatures w14:val="none"/>
              </w:rPr>
            </w:pPr>
            <w:r w:rsidRPr="5183A234">
              <w:rPr>
                <w:rFonts w:ascii="Calibri" w:eastAsia="Times New Roman" w:hAnsi="Calibri" w:cs="Calibri"/>
                <w:kern w:val="0"/>
                <w:sz w:val="22"/>
                <w:szCs w:val="22"/>
                <w14:ligatures w14:val="none"/>
              </w:rPr>
              <w:t> </w:t>
            </w:r>
          </w:p>
        </w:tc>
      </w:tr>
      <w:tr w:rsidR="005B6AD4" w14:paraId="078DFFD6" w14:textId="77777777" w:rsidTr="00E01960">
        <w:trPr>
          <w:trHeight w:val="300"/>
        </w:trPr>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DB64B9" w14:textId="2B2A07AF" w:rsidR="005B6AD4" w:rsidRPr="002F3C54" w:rsidRDefault="005B6AD4" w:rsidP="005B6AD4">
            <w:pPr>
              <w:widowControl w:val="0"/>
              <w:pBdr>
                <w:top w:val="nil"/>
                <w:left w:val="nil"/>
                <w:bottom w:val="nil"/>
                <w:right w:val="nil"/>
                <w:between w:val="nil"/>
              </w:pBdr>
              <w:spacing w:after="0" w:line="240" w:lineRule="auto"/>
              <w:rPr>
                <w:rFonts w:ascii="Calibri" w:eastAsia="Calibri" w:hAnsi="Calibri" w:cs="Calibri"/>
                <w:sz w:val="22"/>
                <w:szCs w:val="22"/>
              </w:rPr>
            </w:pPr>
            <w:r w:rsidRPr="002F3C54">
              <w:rPr>
                <w:rFonts w:ascii="Calibri" w:eastAsia="Times New Roman" w:hAnsi="Calibri" w:cs="Calibri"/>
                <w:color w:val="000000" w:themeColor="text1"/>
                <w:sz w:val="22"/>
                <w:szCs w:val="22"/>
              </w:rPr>
              <w:t>If no, to the above, will the agency participate in the future if funded by sending the following number of volunteers according to the percentage of funding received by the CoC:  30%-20%= 6 volunteers, 19%-15%=5 volunteers, 14%-10%=4 volunteers, 9%-5%=3 volunteers; and 4% or below =2 volunteers</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2BE5EF" w14:textId="0E8FC5D4" w:rsidR="005B6AD4" w:rsidRDefault="005B6AD4" w:rsidP="005B6AD4">
            <w:pPr>
              <w:spacing w:line="240" w:lineRule="auto"/>
              <w:rPr>
                <w:rFonts w:ascii="Calibri" w:eastAsia="Times New Roman" w:hAnsi="Calibri" w:cs="Calibri"/>
                <w:sz w:val="22"/>
                <w:szCs w:val="22"/>
              </w:rPr>
            </w:pPr>
            <w:r w:rsidRPr="5183A234">
              <w:rPr>
                <w:rFonts w:ascii="Segoe UI Symbol" w:eastAsia="Times New Roman" w:hAnsi="Segoe UI Symbol" w:cs="Segoe UI Symbol"/>
                <w:sz w:val="22"/>
                <w:szCs w:val="22"/>
              </w:rPr>
              <w:t>☐</w:t>
            </w:r>
            <w:r w:rsidRPr="5183A234">
              <w:rPr>
                <w:rFonts w:ascii="Calibri" w:eastAsia="Times New Roman" w:hAnsi="Calibri" w:cs="Calibri"/>
                <w:sz w:val="22"/>
                <w:szCs w:val="22"/>
              </w:rPr>
              <w:t xml:space="preserve"> Yes   </w:t>
            </w:r>
            <w:r w:rsidRPr="5183A234">
              <w:rPr>
                <w:rFonts w:ascii="Segoe UI Symbol" w:eastAsia="Times New Roman" w:hAnsi="Segoe UI Symbol" w:cs="Segoe UI Symbol"/>
                <w:sz w:val="22"/>
                <w:szCs w:val="22"/>
              </w:rPr>
              <w:t>☐</w:t>
            </w:r>
            <w:r w:rsidRPr="5183A234">
              <w:rPr>
                <w:rFonts w:ascii="Calibri" w:eastAsia="Times New Roman" w:hAnsi="Calibri" w:cs="Calibri"/>
                <w:sz w:val="22"/>
                <w:szCs w:val="22"/>
              </w:rPr>
              <w:t xml:space="preserve"> No   </w:t>
            </w:r>
          </w:p>
        </w:tc>
      </w:tr>
    </w:tbl>
    <w:p w14:paraId="4B1210A9" w14:textId="77777777" w:rsidR="0044756C" w:rsidRDefault="0044756C" w:rsidP="0044756C">
      <w:pPr>
        <w:spacing w:after="0" w:line="240" w:lineRule="auto"/>
        <w:textAlignment w:val="baseline"/>
        <w:rPr>
          <w:rFonts w:ascii="Calibri" w:eastAsia="Times New Roman" w:hAnsi="Calibri" w:cs="Calibri"/>
          <w:kern w:val="0"/>
          <w:sz w:val="22"/>
          <w:szCs w:val="22"/>
          <w:lang w:val="en"/>
          <w14:ligatures w14:val="none"/>
        </w:rPr>
      </w:pPr>
    </w:p>
    <w:p w14:paraId="4A6A1FBD" w14:textId="0F15F73E" w:rsidR="0044756C" w:rsidRPr="0044756C" w:rsidRDefault="0044756C" w:rsidP="0044756C">
      <w:pPr>
        <w:spacing w:after="0" w:line="240" w:lineRule="auto"/>
        <w:textAlignment w:val="baseline"/>
        <w:rPr>
          <w:rFonts w:ascii="Calibri" w:eastAsia="Times New Roman" w:hAnsi="Calibri" w:cs="Calibri"/>
          <w:kern w:val="0"/>
          <w:sz w:val="22"/>
          <w:szCs w:val="22"/>
          <w:lang w:val="en"/>
          <w14:ligatures w14:val="none"/>
        </w:rPr>
      </w:pPr>
      <w:r w:rsidRPr="0044756C">
        <w:rPr>
          <w:rFonts w:ascii="Calibri" w:eastAsia="Times New Roman" w:hAnsi="Calibri" w:cs="Calibri"/>
          <w:kern w:val="0"/>
          <w:sz w:val="22"/>
          <w:szCs w:val="22"/>
          <w:lang w:val="en"/>
          <w14:ligatures w14:val="none"/>
        </w:rPr>
        <w:t>If the answer is no to any of the above questions, please explain below. (please </w:t>
      </w:r>
      <w:proofErr w:type="gramStart"/>
      <w:r w:rsidRPr="0044756C">
        <w:rPr>
          <w:rFonts w:ascii="Calibri" w:eastAsia="Times New Roman" w:hAnsi="Calibri" w:cs="Calibri"/>
          <w:kern w:val="0"/>
          <w:sz w:val="22"/>
          <w:szCs w:val="22"/>
          <w:lang w:val="en"/>
          <w14:ligatures w14:val="none"/>
        </w:rPr>
        <w:t>limit</w:t>
      </w:r>
      <w:proofErr w:type="gramEnd"/>
      <w:r w:rsidRPr="0044756C">
        <w:rPr>
          <w:rFonts w:ascii="Calibri" w:eastAsia="Times New Roman" w:hAnsi="Calibri" w:cs="Calibri"/>
          <w:kern w:val="0"/>
          <w:sz w:val="22"/>
          <w:szCs w:val="22"/>
          <w:lang w:val="en"/>
          <w14:ligatures w14:val="none"/>
        </w:rPr>
        <w:t> to 250 words</w:t>
      </w:r>
      <w:r>
        <w:rPr>
          <w:rFonts w:ascii="Calibri" w:eastAsia="Times New Roman" w:hAnsi="Calibri" w:cs="Calibri"/>
          <w:kern w:val="0"/>
          <w:sz w:val="22"/>
          <w:szCs w:val="22"/>
          <w:lang w:val="en"/>
          <w14:ligatures w14:val="none"/>
        </w:rPr>
        <w:t>)</w:t>
      </w:r>
    </w:p>
    <w:tbl>
      <w:tblPr>
        <w:tblStyle w:val="TableGrid"/>
        <w:tblW w:w="0" w:type="auto"/>
        <w:tblInd w:w="-5" w:type="dxa"/>
        <w:tblLook w:val="04A0" w:firstRow="1" w:lastRow="0" w:firstColumn="1" w:lastColumn="0" w:noHBand="0" w:noVBand="1"/>
      </w:tblPr>
      <w:tblGrid>
        <w:gridCol w:w="9355"/>
      </w:tblGrid>
      <w:tr w:rsidR="0044756C" w14:paraId="126DD0DB" w14:textId="77777777" w:rsidTr="00877EE4">
        <w:trPr>
          <w:trHeight w:val="1457"/>
        </w:trPr>
        <w:tc>
          <w:tcPr>
            <w:tcW w:w="9355" w:type="dxa"/>
          </w:tcPr>
          <w:p w14:paraId="2383CD75" w14:textId="77777777" w:rsidR="0044756C" w:rsidRDefault="0044756C" w:rsidP="0044756C">
            <w:pPr>
              <w:textAlignment w:val="baseline"/>
              <w:rPr>
                <w:rFonts w:ascii="Calibri" w:eastAsia="Times New Roman" w:hAnsi="Calibri" w:cs="Calibri"/>
                <w:b/>
                <w:bCs/>
                <w:kern w:val="0"/>
                <w:sz w:val="22"/>
                <w:szCs w:val="22"/>
                <w:u w:val="single"/>
                <w:lang w:val="en"/>
                <w14:ligatures w14:val="none"/>
              </w:rPr>
            </w:pPr>
          </w:p>
        </w:tc>
      </w:tr>
    </w:tbl>
    <w:p w14:paraId="0C77B3B3" w14:textId="77777777" w:rsidR="007E7EF5" w:rsidRPr="00F35152" w:rsidRDefault="007E7EF5" w:rsidP="007E7EF5">
      <w:pPr>
        <w:spacing w:before="120" w:after="120" w:line="240" w:lineRule="auto"/>
        <w:rPr>
          <w:b/>
          <w:bCs/>
          <w:color w:val="FF0000"/>
        </w:rPr>
      </w:pPr>
      <w:r w:rsidRPr="44622707">
        <w:rPr>
          <w:b/>
          <w:bCs/>
          <w:color w:val="FF0000"/>
        </w:rPr>
        <w:t>If agency does not meet threshold requirements, stop scoring. Agency is not eligible for CoC funding.</w:t>
      </w:r>
    </w:p>
    <w:p w14:paraId="441C08E3" w14:textId="33A079F6" w:rsidR="012432C0" w:rsidRPr="007E7EF5" w:rsidRDefault="012432C0" w:rsidP="007E7EF5"/>
    <w:p w14:paraId="72EDD959" w14:textId="54F8D131" w:rsidR="0044756C" w:rsidRPr="0044756C" w:rsidRDefault="6FD5D0BC" w:rsidP="5183A234">
      <w:pPr>
        <w:spacing w:after="0" w:line="240" w:lineRule="auto"/>
        <w:textAlignment w:val="baseline"/>
        <w:rPr>
          <w:rFonts w:ascii="Calibri" w:eastAsia="Calibri" w:hAnsi="Calibri" w:cs="Calibri"/>
          <w:b/>
          <w:bCs/>
          <w:kern w:val="0"/>
          <w14:ligatures w14:val="none"/>
        </w:rPr>
      </w:pPr>
      <w:r w:rsidRPr="5183A234">
        <w:rPr>
          <w:rFonts w:ascii="Calibri" w:eastAsia="Calibri" w:hAnsi="Calibri" w:cs="Calibri"/>
          <w:b/>
          <w:bCs/>
          <w:kern w:val="0"/>
          <w:lang w:val="en"/>
          <w14:ligatures w14:val="none"/>
        </w:rPr>
        <w:lastRenderedPageBreak/>
        <w:t>Narrative Questions</w:t>
      </w:r>
    </w:p>
    <w:tbl>
      <w:tblPr>
        <w:tblW w:w="1003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7335"/>
      </w:tblGrid>
      <w:tr w:rsidR="0044756C" w:rsidRPr="0044756C" w14:paraId="37CDB114" w14:textId="77777777" w:rsidTr="25367036">
        <w:trPr>
          <w:trHeight w:val="300"/>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83175"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Program Design:</w:t>
            </w:r>
            <w:r w:rsidRPr="0044756C">
              <w:rPr>
                <w:rFonts w:ascii="Calibri" w:eastAsia="Times New Roman" w:hAnsi="Calibri" w:cs="Calibri"/>
                <w:kern w:val="0"/>
                <w:sz w:val="22"/>
                <w:szCs w:val="22"/>
                <w14:ligatures w14:val="none"/>
              </w:rPr>
              <w:t> </w:t>
            </w:r>
          </w:p>
          <w:p w14:paraId="1A4E0E61"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5 points</w:t>
            </w:r>
            <w:r w:rsidRPr="0044756C">
              <w:rPr>
                <w:rFonts w:ascii="Calibri" w:eastAsia="Times New Roman" w:hAnsi="Calibri" w:cs="Calibri"/>
                <w:kern w:val="0"/>
                <w:sz w:val="22"/>
                <w:szCs w:val="22"/>
                <w14:ligatures w14:val="none"/>
              </w:rPr>
              <w:t>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8A4D8B" w14:textId="369E4770" w:rsidR="0044756C" w:rsidRPr="00D22495" w:rsidRDefault="27894CA3" w:rsidP="0044756C">
            <w:pPr>
              <w:spacing w:after="0" w:line="240" w:lineRule="auto"/>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Please </w:t>
            </w:r>
            <w:r w:rsidR="71229497" w:rsidRPr="5183A234">
              <w:rPr>
                <w:rFonts w:ascii="Calibri" w:eastAsia="Times New Roman" w:hAnsi="Calibri" w:cs="Calibri"/>
                <w:sz w:val="22"/>
                <w:szCs w:val="22"/>
              </w:rPr>
              <w:t>provide</w:t>
            </w:r>
            <w:r w:rsidRPr="5183A234">
              <w:rPr>
                <w:rFonts w:ascii="Calibri" w:eastAsia="Times New Roman" w:hAnsi="Calibri" w:cs="Calibri"/>
                <w:sz w:val="22"/>
                <w:szCs w:val="22"/>
              </w:rPr>
              <w:t xml:space="preserve"> a general description of the program including the population served</w:t>
            </w:r>
            <w:r w:rsidR="001C6FD6">
              <w:rPr>
                <w:rFonts w:ascii="Calibri" w:eastAsia="Times New Roman" w:hAnsi="Calibri" w:cs="Calibri"/>
                <w:sz w:val="22"/>
                <w:szCs w:val="22"/>
              </w:rPr>
              <w:t xml:space="preserve">.  </w:t>
            </w:r>
            <w:r w:rsidRPr="5183A234">
              <w:rPr>
                <w:rFonts w:ascii="Calibri" w:eastAsia="Times New Roman" w:hAnsi="Calibri" w:cs="Calibri"/>
                <w:sz w:val="22"/>
                <w:szCs w:val="22"/>
              </w:rPr>
              <w:t xml:space="preserve">Please indicate whether the project will serve any specialized </w:t>
            </w:r>
            <w:proofErr w:type="gramStart"/>
            <w:r w:rsidRPr="5183A234">
              <w:rPr>
                <w:rFonts w:ascii="Calibri" w:eastAsia="Times New Roman" w:hAnsi="Calibri" w:cs="Calibri"/>
                <w:sz w:val="22"/>
                <w:szCs w:val="22"/>
              </w:rPr>
              <w:t>populations</w:t>
            </w:r>
            <w:proofErr w:type="gramEnd"/>
            <w:r w:rsidRPr="5183A234">
              <w:rPr>
                <w:rFonts w:ascii="Calibri" w:eastAsia="Times New Roman" w:hAnsi="Calibri" w:cs="Calibri"/>
                <w:sz w:val="22"/>
                <w:szCs w:val="22"/>
              </w:rPr>
              <w:t xml:space="preserve">. </w:t>
            </w:r>
            <w:r w:rsidR="3D55DA3C" w:rsidRPr="5183A234">
              <w:rPr>
                <w:rFonts w:ascii="Calibri" w:eastAsia="Times New Roman" w:hAnsi="Calibri" w:cs="Calibri"/>
                <w:sz w:val="22"/>
                <w:szCs w:val="22"/>
              </w:rPr>
              <w:t xml:space="preserve">(please </w:t>
            </w:r>
            <w:proofErr w:type="gramStart"/>
            <w:r w:rsidR="3D55DA3C" w:rsidRPr="5183A234">
              <w:rPr>
                <w:rFonts w:ascii="Calibri" w:eastAsia="Times New Roman" w:hAnsi="Calibri" w:cs="Calibri"/>
                <w:sz w:val="22"/>
                <w:szCs w:val="22"/>
              </w:rPr>
              <w:t>limit</w:t>
            </w:r>
            <w:proofErr w:type="gramEnd"/>
            <w:r w:rsidR="3D55DA3C" w:rsidRPr="5183A234">
              <w:rPr>
                <w:rFonts w:ascii="Calibri" w:eastAsia="Times New Roman" w:hAnsi="Calibri" w:cs="Calibri"/>
                <w:sz w:val="22"/>
                <w:szCs w:val="22"/>
              </w:rPr>
              <w:t xml:space="preserve"> to 250 words)</w:t>
            </w:r>
          </w:p>
        </w:tc>
      </w:tr>
      <w:tr w:rsidR="0044756C" w:rsidRPr="0044756C" w14:paraId="0BE285F6" w14:textId="77777777" w:rsidTr="25367036">
        <w:trPr>
          <w:trHeight w:val="405"/>
        </w:trPr>
        <w:tc>
          <w:tcPr>
            <w:tcW w:w="10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3BB8CF" w14:textId="12698C22" w:rsidR="0044756C" w:rsidRPr="0044756C" w:rsidRDefault="0ADC6330" w:rsidP="0044756C">
            <w:pPr>
              <w:spacing w:after="0" w:line="240" w:lineRule="auto"/>
              <w:textAlignment w:val="baseline"/>
              <w:rPr>
                <w:rFonts w:ascii="Calibri" w:eastAsia="Calibri" w:hAnsi="Calibri" w:cs="Calibri"/>
                <w:b/>
                <w:bCs/>
                <w:color w:val="EE0000"/>
                <w:sz w:val="22"/>
                <w:szCs w:val="22"/>
              </w:rPr>
            </w:pPr>
            <w:r w:rsidRPr="0044756C">
              <w:rPr>
                <w:rFonts w:ascii="Calibri" w:eastAsia="Times New Roman" w:hAnsi="Calibri" w:cs="Calibri"/>
                <w:kern w:val="0"/>
                <w:sz w:val="22"/>
                <w:szCs w:val="22"/>
                <w14:ligatures w14:val="none"/>
              </w:rPr>
              <w:t> </w:t>
            </w:r>
            <w:r w:rsidRPr="25367036">
              <w:rPr>
                <w:rFonts w:ascii="Calibri" w:eastAsia="Times New Roman" w:hAnsi="Calibri" w:cs="Calibri"/>
                <w:sz w:val="22"/>
                <w:szCs w:val="22"/>
              </w:rPr>
              <w:t> </w:t>
            </w:r>
            <w:r w:rsidR="3C0059DF" w:rsidRPr="25367036">
              <w:rPr>
                <w:rFonts w:ascii="Calibri" w:eastAsia="Calibri" w:hAnsi="Calibri" w:cs="Calibri"/>
                <w:b/>
                <w:bCs/>
                <w:color w:val="EE0000"/>
                <w:sz w:val="22"/>
                <w:szCs w:val="22"/>
              </w:rPr>
              <w:t xml:space="preserve">4-5 points: Provides a clear and thoughtful plan for the program with specific details that demonstrate why it will succeed. Program will serve one or more priority specialized populations. </w:t>
            </w:r>
          </w:p>
          <w:p w14:paraId="2B2DBC6F" w14:textId="77777777" w:rsidR="000977A2" w:rsidRPr="0069394B" w:rsidRDefault="000977A2" w:rsidP="000977A2">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14A2C2FF" w14:textId="77777777" w:rsidR="000977A2" w:rsidRPr="0069394B" w:rsidRDefault="000977A2" w:rsidP="000977A2">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 xml:space="preserve">2-3 points: Provides a description of the program but with limited information. May or may not serve priority specialized populations. </w:t>
            </w:r>
          </w:p>
          <w:p w14:paraId="431F6DDA" w14:textId="77777777" w:rsidR="000977A2" w:rsidRPr="0069394B" w:rsidRDefault="000977A2" w:rsidP="000977A2">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646EDB5E" w14:textId="170DB9B5" w:rsidR="0044756C" w:rsidRPr="0044756C" w:rsidRDefault="3C0059DF" w:rsidP="25367036">
            <w:pPr>
              <w:widowControl w:val="0"/>
              <w:pBdr>
                <w:top w:val="nil"/>
                <w:left w:val="nil"/>
                <w:bottom w:val="nil"/>
                <w:right w:val="nil"/>
                <w:between w:val="nil"/>
              </w:pBdr>
              <w:spacing w:after="0" w:line="240" w:lineRule="auto"/>
              <w:textAlignment w:val="baseline"/>
              <w:rPr>
                <w:rFonts w:ascii="Calibri" w:eastAsia="Calibri" w:hAnsi="Calibri" w:cs="Calibri"/>
                <w:b/>
                <w:bCs/>
                <w:color w:val="EE0000"/>
                <w:kern w:val="0"/>
                <w:sz w:val="22"/>
                <w:szCs w:val="22"/>
                <w14:ligatures w14:val="none"/>
              </w:rPr>
            </w:pPr>
            <w:r w:rsidRPr="25367036">
              <w:rPr>
                <w:rFonts w:ascii="Calibri" w:eastAsia="Calibri" w:hAnsi="Calibri" w:cs="Calibri"/>
                <w:b/>
                <w:bCs/>
                <w:color w:val="EE0000"/>
                <w:sz w:val="22"/>
                <w:szCs w:val="22"/>
              </w:rPr>
              <w:t xml:space="preserve">0-1 points: Does not provide a description or description does not make sense. Does not serve any priority specialized populations. </w:t>
            </w:r>
          </w:p>
        </w:tc>
      </w:tr>
      <w:tr w:rsidR="0044756C" w:rsidRPr="0044756C" w14:paraId="2819CD65" w14:textId="77777777" w:rsidTr="25367036">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39D58F"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Community and HUD Federal Need: </w:t>
            </w:r>
            <w:r w:rsidRPr="0044756C">
              <w:rPr>
                <w:rFonts w:ascii="Calibri" w:eastAsia="Times New Roman" w:hAnsi="Calibri" w:cs="Calibri"/>
                <w:kern w:val="0"/>
                <w:sz w:val="22"/>
                <w:szCs w:val="22"/>
                <w14:ligatures w14:val="none"/>
              </w:rPr>
              <w:t> </w:t>
            </w:r>
          </w:p>
          <w:p w14:paraId="21C2825A"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5 points </w:t>
            </w:r>
            <w:r w:rsidRPr="0044756C">
              <w:rPr>
                <w:rFonts w:ascii="Calibri" w:eastAsia="Times New Roman" w:hAnsi="Calibri" w:cs="Calibri"/>
                <w:kern w:val="0"/>
                <w:sz w:val="22"/>
                <w:szCs w:val="22"/>
                <w14:ligatures w14:val="none"/>
              </w:rPr>
              <w:t>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F8166"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Using local data on homelessness, how does this project support PEH’s goal of ending homelessness for all </w:t>
            </w:r>
            <w:proofErr w:type="gramStart"/>
            <w:r w:rsidRPr="0044756C">
              <w:rPr>
                <w:rFonts w:ascii="Calibri" w:eastAsia="Times New Roman" w:hAnsi="Calibri" w:cs="Calibri"/>
                <w:kern w:val="0"/>
                <w:sz w:val="22"/>
                <w:szCs w:val="22"/>
                <w14:ligatures w14:val="none"/>
              </w:rPr>
              <w:t>persons</w:t>
            </w:r>
            <w:proofErr w:type="gramEnd"/>
            <w:r w:rsidRPr="0044756C">
              <w:rPr>
                <w:rFonts w:ascii="Calibri" w:eastAsia="Times New Roman" w:hAnsi="Calibri" w:cs="Calibri"/>
                <w:kern w:val="0"/>
                <w:sz w:val="22"/>
                <w:szCs w:val="22"/>
                <w14:ligatures w14:val="none"/>
              </w:rPr>
              <w:t>? </w:t>
            </w:r>
          </w:p>
          <w:p w14:paraId="73E40390"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p w14:paraId="0D699F88"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Please include the agency's unique ability to serve the population and share any relevant data to support your response. (please limit to 250 words)</w:t>
            </w:r>
            <w:r w:rsidRPr="0044756C">
              <w:rPr>
                <w:rFonts w:ascii="Calibri" w:eastAsia="Times New Roman" w:hAnsi="Calibri" w:cs="Calibri"/>
                <w:kern w:val="0"/>
                <w:sz w:val="22"/>
                <w:szCs w:val="22"/>
                <w14:ligatures w14:val="none"/>
              </w:rPr>
              <w:t> </w:t>
            </w:r>
          </w:p>
        </w:tc>
      </w:tr>
      <w:tr w:rsidR="0044756C" w:rsidRPr="0044756C" w14:paraId="4F8A3BCC" w14:textId="77777777" w:rsidTr="25367036">
        <w:trPr>
          <w:trHeight w:val="405"/>
        </w:trPr>
        <w:tc>
          <w:tcPr>
            <w:tcW w:w="10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5C025E" w14:textId="77777777" w:rsidR="006C0BB9" w:rsidRPr="0069394B" w:rsidRDefault="0044756C" w:rsidP="006C0BB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44756C">
              <w:rPr>
                <w:rFonts w:ascii="Calibri" w:eastAsia="Times New Roman" w:hAnsi="Calibri" w:cs="Calibri"/>
                <w:kern w:val="0"/>
                <w:sz w:val="22"/>
                <w:szCs w:val="22"/>
                <w14:ligatures w14:val="none"/>
              </w:rPr>
              <w:t> </w:t>
            </w:r>
            <w:r w:rsidR="006C0BB9" w:rsidRPr="0069394B">
              <w:rPr>
                <w:rFonts w:ascii="Calibri" w:eastAsia="Calibri" w:hAnsi="Calibri" w:cs="Calibri"/>
                <w:b/>
                <w:bCs/>
                <w:color w:val="EE0000"/>
                <w:sz w:val="22"/>
                <w:szCs w:val="22"/>
              </w:rPr>
              <w:t xml:space="preserve">4-5 points: </w:t>
            </w:r>
            <w:r w:rsidR="006C0BB9">
              <w:rPr>
                <w:rFonts w:ascii="Calibri" w:eastAsia="Calibri" w:hAnsi="Calibri" w:cs="Calibri"/>
                <w:b/>
                <w:bCs/>
                <w:color w:val="EE0000"/>
                <w:sz w:val="22"/>
                <w:szCs w:val="22"/>
              </w:rPr>
              <w:t xml:space="preserve">Clearly demonstrates how this project will support the goal of ending homelessness and uses specific data that supports their explanation. Agency shows why they are uniquely qualified to serve the population with specific evidence. </w:t>
            </w:r>
          </w:p>
          <w:p w14:paraId="3FD3936F" w14:textId="77777777" w:rsidR="006C0BB9" w:rsidRPr="0069394B" w:rsidRDefault="006C0BB9" w:rsidP="006C0BB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32CBE783" w14:textId="0E1ADC04" w:rsidR="006C0BB9" w:rsidRPr="0069394B" w:rsidRDefault="78678D88" w:rsidP="2536703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25367036">
              <w:rPr>
                <w:rFonts w:ascii="Calibri" w:eastAsia="Calibri" w:hAnsi="Calibri" w:cs="Calibri"/>
                <w:b/>
                <w:bCs/>
                <w:color w:val="EE0000"/>
                <w:sz w:val="22"/>
                <w:szCs w:val="22"/>
              </w:rPr>
              <w:t xml:space="preserve">2-3 points: Describes a link between the project and the goal of ending </w:t>
            </w:r>
            <w:r w:rsidR="5DAF5048" w:rsidRPr="25367036">
              <w:rPr>
                <w:rFonts w:ascii="Calibri" w:eastAsia="Calibri" w:hAnsi="Calibri" w:cs="Calibri"/>
                <w:b/>
                <w:bCs/>
                <w:color w:val="EE0000"/>
                <w:sz w:val="22"/>
                <w:szCs w:val="22"/>
              </w:rPr>
              <w:t>homelessness,</w:t>
            </w:r>
            <w:r w:rsidRPr="25367036">
              <w:rPr>
                <w:rFonts w:ascii="Calibri" w:eastAsia="Calibri" w:hAnsi="Calibri" w:cs="Calibri"/>
                <w:b/>
                <w:bCs/>
                <w:color w:val="EE0000"/>
                <w:sz w:val="22"/>
                <w:szCs w:val="22"/>
              </w:rPr>
              <w:t xml:space="preserve"> but connection is </w:t>
            </w:r>
            <w:r w:rsidR="0BE557C9" w:rsidRPr="25367036">
              <w:rPr>
                <w:rFonts w:ascii="Calibri" w:eastAsia="Calibri" w:hAnsi="Calibri" w:cs="Calibri"/>
                <w:b/>
                <w:bCs/>
                <w:color w:val="EE0000"/>
                <w:sz w:val="22"/>
                <w:szCs w:val="22"/>
              </w:rPr>
              <w:t>weak,</w:t>
            </w:r>
            <w:r w:rsidRPr="25367036">
              <w:rPr>
                <w:rFonts w:ascii="Calibri" w:eastAsia="Calibri" w:hAnsi="Calibri" w:cs="Calibri"/>
                <w:b/>
                <w:bCs/>
                <w:color w:val="EE0000"/>
                <w:sz w:val="22"/>
                <w:szCs w:val="22"/>
              </w:rPr>
              <w:t xml:space="preserve"> and data is limited. The agency may be able to serve the population well but does not have strong evidence.</w:t>
            </w:r>
          </w:p>
          <w:p w14:paraId="537D4C6E" w14:textId="77777777" w:rsidR="006C0BB9" w:rsidRPr="0069394B" w:rsidRDefault="006C0BB9" w:rsidP="006C0BB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6E5BB70C" w14:textId="358F2B9D" w:rsidR="0044756C" w:rsidRPr="0044756C" w:rsidRDefault="78678D88" w:rsidP="25367036">
            <w:pPr>
              <w:widowControl w:val="0"/>
              <w:pBdr>
                <w:top w:val="nil"/>
                <w:left w:val="nil"/>
                <w:bottom w:val="nil"/>
                <w:right w:val="nil"/>
                <w:between w:val="nil"/>
              </w:pBdr>
              <w:spacing w:after="0" w:line="240" w:lineRule="auto"/>
              <w:textAlignment w:val="baseline"/>
              <w:rPr>
                <w:rFonts w:ascii="Calibri" w:eastAsia="Calibri" w:hAnsi="Calibri" w:cs="Calibri"/>
                <w:b/>
                <w:bCs/>
                <w:color w:val="EE0000"/>
                <w:kern w:val="0"/>
                <w:sz w:val="22"/>
                <w:szCs w:val="22"/>
                <w14:ligatures w14:val="none"/>
              </w:rPr>
            </w:pPr>
            <w:r w:rsidRPr="25367036">
              <w:rPr>
                <w:rFonts w:ascii="Calibri" w:eastAsia="Calibri" w:hAnsi="Calibri" w:cs="Calibri"/>
                <w:b/>
                <w:bCs/>
                <w:color w:val="EE0000"/>
                <w:sz w:val="22"/>
                <w:szCs w:val="22"/>
              </w:rPr>
              <w:t xml:space="preserve">0-1 points: Does not demonstrate how this project will support the goal of ending homelessness. Does not providence evidence that the agency is qualified to serve the population. </w:t>
            </w:r>
          </w:p>
        </w:tc>
      </w:tr>
      <w:tr w:rsidR="0044756C" w:rsidRPr="0044756C" w14:paraId="62F836CF" w14:textId="77777777" w:rsidTr="25367036">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4E571"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Capacity:</w:t>
            </w:r>
            <w:r w:rsidRPr="0044756C">
              <w:rPr>
                <w:rFonts w:ascii="Calibri" w:eastAsia="Times New Roman" w:hAnsi="Calibri" w:cs="Calibri"/>
                <w:kern w:val="0"/>
                <w:sz w:val="22"/>
                <w:szCs w:val="22"/>
                <w14:ligatures w14:val="none"/>
              </w:rPr>
              <w:t> </w:t>
            </w:r>
          </w:p>
          <w:p w14:paraId="7382DBD7"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5 points</w:t>
            </w:r>
            <w:r w:rsidRPr="0044756C">
              <w:rPr>
                <w:rFonts w:ascii="Calibri" w:eastAsia="Times New Roman" w:hAnsi="Calibri" w:cs="Calibri"/>
                <w:kern w:val="0"/>
                <w:sz w:val="22"/>
                <w:szCs w:val="22"/>
                <w14:ligatures w14:val="none"/>
              </w:rPr>
              <w:t>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38C55B" w14:textId="277E860F" w:rsidR="0044756C" w:rsidRPr="0044756C" w:rsidRDefault="3DC5C7BF"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Please describe the success of your agency’s current housing program(s) in helping homeless individuals and families exit homelessness within </w:t>
            </w:r>
            <w:proofErr w:type="gramStart"/>
            <w:r w:rsidRPr="0044756C">
              <w:rPr>
                <w:rFonts w:ascii="Calibri" w:eastAsia="Times New Roman" w:hAnsi="Calibri" w:cs="Calibri"/>
                <w:kern w:val="0"/>
                <w:sz w:val="22"/>
                <w:szCs w:val="22"/>
                <w14:ligatures w14:val="none"/>
              </w:rPr>
              <w:t>24-</w:t>
            </w:r>
            <w:r w:rsidR="4FC443D3" w:rsidRPr="5183A234">
              <w:rPr>
                <w:rFonts w:ascii="Calibri" w:eastAsia="Times New Roman" w:hAnsi="Calibri" w:cs="Calibri"/>
                <w:sz w:val="22"/>
                <w:szCs w:val="22"/>
              </w:rPr>
              <w:t>months</w:t>
            </w:r>
            <w:proofErr w:type="gramEnd"/>
            <w:r w:rsidR="4FC443D3" w:rsidRPr="5183A234">
              <w:rPr>
                <w:rFonts w:ascii="Calibri" w:eastAsia="Times New Roman" w:hAnsi="Calibri" w:cs="Calibri"/>
                <w:sz w:val="22"/>
                <w:szCs w:val="22"/>
              </w:rPr>
              <w:t xml:space="preserve"> or</w:t>
            </w:r>
            <w:r w:rsidRPr="25367036">
              <w:rPr>
                <w:rFonts w:ascii="Calibri" w:eastAsia="Times New Roman" w:hAnsi="Calibri" w:cs="Calibri"/>
                <w:sz w:val="22"/>
                <w:szCs w:val="22"/>
              </w:rPr>
              <w:t xml:space="preserve"> describe how your agency’s plan to ensure that individuals and families exit homelessness within </w:t>
            </w:r>
            <w:proofErr w:type="gramStart"/>
            <w:r w:rsidRPr="25367036">
              <w:rPr>
                <w:rFonts w:ascii="Calibri" w:eastAsia="Times New Roman" w:hAnsi="Calibri" w:cs="Calibri"/>
                <w:sz w:val="22"/>
                <w:szCs w:val="22"/>
              </w:rPr>
              <w:t>24-months</w:t>
            </w:r>
            <w:proofErr w:type="gramEnd"/>
            <w:r w:rsidR="696ECC74" w:rsidRPr="25367036">
              <w:rPr>
                <w:rFonts w:ascii="Calibri" w:eastAsia="Times New Roman" w:hAnsi="Calibri" w:cs="Calibri"/>
                <w:sz w:val="22"/>
                <w:szCs w:val="22"/>
              </w:rPr>
              <w:t xml:space="preserve">. </w:t>
            </w:r>
            <w:r w:rsidRPr="25367036">
              <w:rPr>
                <w:rFonts w:ascii="Calibri" w:eastAsia="Times New Roman" w:hAnsi="Calibri" w:cs="Calibri"/>
                <w:sz w:val="22"/>
                <w:szCs w:val="22"/>
              </w:rPr>
              <w:t>(please limit to 250 words) </w:t>
            </w:r>
          </w:p>
        </w:tc>
      </w:tr>
      <w:tr w:rsidR="0044756C" w:rsidRPr="0044756C" w14:paraId="67ED5C9C" w14:textId="77777777" w:rsidTr="25367036">
        <w:trPr>
          <w:trHeight w:val="1047"/>
        </w:trPr>
        <w:tc>
          <w:tcPr>
            <w:tcW w:w="10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5B7BB0" w14:textId="1FDACCBF" w:rsidR="0044756C" w:rsidRPr="008B44B1" w:rsidRDefault="0044756C" w:rsidP="0044756C">
            <w:pPr>
              <w:spacing w:after="0" w:line="240" w:lineRule="auto"/>
              <w:textAlignment w:val="baseline"/>
              <w:rPr>
                <w:rFonts w:ascii="Calibri" w:eastAsia="Times New Roman" w:hAnsi="Calibri" w:cs="Calibri"/>
                <w:b/>
                <w:bCs/>
                <w:color w:val="EE0000"/>
                <w:kern w:val="0"/>
                <w:sz w:val="22"/>
                <w:szCs w:val="22"/>
                <w14:ligatures w14:val="none"/>
              </w:rPr>
            </w:pPr>
            <w:r w:rsidRPr="008B44B1">
              <w:rPr>
                <w:rFonts w:ascii="Calibri" w:eastAsia="Times New Roman" w:hAnsi="Calibri" w:cs="Calibri"/>
                <w:b/>
                <w:bCs/>
                <w:color w:val="EE0000"/>
                <w:kern w:val="0"/>
                <w:sz w:val="22"/>
                <w:szCs w:val="22"/>
                <w14:ligatures w14:val="none"/>
              </w:rPr>
              <w:t> </w:t>
            </w:r>
            <w:r w:rsidR="00FE5066" w:rsidRPr="008B44B1">
              <w:rPr>
                <w:rFonts w:ascii="Calibri" w:eastAsia="Times New Roman" w:hAnsi="Calibri" w:cs="Calibri"/>
                <w:b/>
                <w:bCs/>
                <w:color w:val="EE0000"/>
                <w:kern w:val="0"/>
                <w:sz w:val="22"/>
                <w:szCs w:val="22"/>
                <w14:ligatures w14:val="none"/>
              </w:rPr>
              <w:t>4-5 points:</w:t>
            </w:r>
            <w:r w:rsidR="001F7D46" w:rsidRPr="008B44B1">
              <w:rPr>
                <w:rFonts w:ascii="Calibri" w:eastAsia="Times New Roman" w:hAnsi="Calibri" w:cs="Calibri"/>
                <w:b/>
                <w:bCs/>
                <w:color w:val="EE0000"/>
                <w:kern w:val="0"/>
                <w:sz w:val="22"/>
                <w:szCs w:val="22"/>
                <w14:ligatures w14:val="none"/>
              </w:rPr>
              <w:t xml:space="preserve"> Clearly describes a history of current programs </w:t>
            </w:r>
            <w:r w:rsidR="00C57B91" w:rsidRPr="008B44B1">
              <w:rPr>
                <w:rFonts w:ascii="Calibri" w:eastAsia="Times New Roman" w:hAnsi="Calibri" w:cs="Calibri"/>
                <w:b/>
                <w:bCs/>
                <w:color w:val="EE0000"/>
                <w:kern w:val="0"/>
                <w:sz w:val="22"/>
                <w:szCs w:val="22"/>
                <w14:ligatures w14:val="none"/>
              </w:rPr>
              <w:t xml:space="preserve">consistently helping people exit homelessness within 24 months, supported by objective data. </w:t>
            </w:r>
            <w:r w:rsidR="001A10F1" w:rsidRPr="008B44B1">
              <w:rPr>
                <w:rFonts w:ascii="Calibri" w:eastAsia="Times New Roman" w:hAnsi="Calibri" w:cs="Calibri"/>
                <w:b/>
                <w:bCs/>
                <w:color w:val="EE0000"/>
                <w:kern w:val="0"/>
                <w:sz w:val="22"/>
                <w:szCs w:val="22"/>
                <w14:ligatures w14:val="none"/>
              </w:rPr>
              <w:t xml:space="preserve">Or, if the agency does not have current street outreach programs, demonstrates a thoughtful </w:t>
            </w:r>
            <w:r w:rsidR="00916E08" w:rsidRPr="008B44B1">
              <w:rPr>
                <w:rFonts w:ascii="Calibri" w:eastAsia="Times New Roman" w:hAnsi="Calibri" w:cs="Calibri"/>
                <w:b/>
                <w:bCs/>
                <w:color w:val="EE0000"/>
                <w:kern w:val="0"/>
                <w:sz w:val="22"/>
                <w:szCs w:val="22"/>
                <w14:ligatures w14:val="none"/>
              </w:rPr>
              <w:t>plan that would ensure people are able to consistently exit homelessness within 24 months</w:t>
            </w:r>
            <w:r w:rsidR="00D94790" w:rsidRPr="008B44B1">
              <w:rPr>
                <w:rFonts w:ascii="Calibri" w:eastAsia="Times New Roman" w:hAnsi="Calibri" w:cs="Calibri"/>
                <w:b/>
                <w:bCs/>
                <w:color w:val="EE0000"/>
                <w:kern w:val="0"/>
                <w:sz w:val="22"/>
                <w:szCs w:val="22"/>
                <w14:ligatures w14:val="none"/>
              </w:rPr>
              <w:t xml:space="preserve"> utilizing best practices supported by data. </w:t>
            </w:r>
          </w:p>
          <w:p w14:paraId="5FBF2C89" w14:textId="77777777" w:rsidR="00D94790" w:rsidRPr="008B44B1" w:rsidRDefault="00D94790" w:rsidP="0044756C">
            <w:pPr>
              <w:spacing w:after="0" w:line="240" w:lineRule="auto"/>
              <w:textAlignment w:val="baseline"/>
              <w:rPr>
                <w:rFonts w:ascii="Calibri" w:eastAsia="Times New Roman" w:hAnsi="Calibri" w:cs="Calibri"/>
                <w:b/>
                <w:bCs/>
                <w:color w:val="EE0000"/>
                <w:kern w:val="0"/>
                <w:sz w:val="22"/>
                <w:szCs w:val="22"/>
                <w14:ligatures w14:val="none"/>
              </w:rPr>
            </w:pPr>
          </w:p>
          <w:p w14:paraId="10EF27F3" w14:textId="6A8701EE" w:rsidR="00D94790" w:rsidRPr="008B44B1" w:rsidRDefault="00D94790" w:rsidP="0044756C">
            <w:pPr>
              <w:spacing w:after="0" w:line="240" w:lineRule="auto"/>
              <w:textAlignment w:val="baseline"/>
              <w:rPr>
                <w:rFonts w:ascii="Calibri" w:eastAsia="Times New Roman" w:hAnsi="Calibri" w:cs="Calibri"/>
                <w:b/>
                <w:bCs/>
                <w:color w:val="EE0000"/>
                <w:kern w:val="0"/>
                <w:sz w:val="22"/>
                <w:szCs w:val="22"/>
                <w14:ligatures w14:val="none"/>
              </w:rPr>
            </w:pPr>
            <w:r w:rsidRPr="008B44B1">
              <w:rPr>
                <w:rFonts w:ascii="Calibri" w:eastAsia="Times New Roman" w:hAnsi="Calibri" w:cs="Calibri"/>
                <w:b/>
                <w:bCs/>
                <w:color w:val="EE0000"/>
                <w:kern w:val="0"/>
                <w:sz w:val="22"/>
                <w:szCs w:val="22"/>
                <w14:ligatures w14:val="none"/>
              </w:rPr>
              <w:t xml:space="preserve">2-3 points: </w:t>
            </w:r>
            <w:r w:rsidR="00EC2F80" w:rsidRPr="008B44B1">
              <w:rPr>
                <w:rFonts w:ascii="Calibri" w:eastAsia="Times New Roman" w:hAnsi="Calibri" w:cs="Calibri"/>
                <w:b/>
                <w:bCs/>
                <w:color w:val="EE0000"/>
                <w:kern w:val="0"/>
                <w:sz w:val="22"/>
                <w:szCs w:val="22"/>
                <w14:ligatures w14:val="none"/>
              </w:rPr>
              <w:t xml:space="preserve">Describes success of the agency’s current housing programs but cannot show consistent exits within 24 months </w:t>
            </w:r>
            <w:r w:rsidR="000302B9" w:rsidRPr="008B44B1">
              <w:rPr>
                <w:rFonts w:ascii="Calibri" w:eastAsia="Times New Roman" w:hAnsi="Calibri" w:cs="Calibri"/>
                <w:b/>
                <w:bCs/>
                <w:color w:val="EE0000"/>
                <w:kern w:val="0"/>
                <w:sz w:val="22"/>
                <w:szCs w:val="22"/>
                <w14:ligatures w14:val="none"/>
              </w:rPr>
              <w:t>and has limited data to support their performance. Or, if the agency does not have current street outreach programs, de</w:t>
            </w:r>
            <w:r w:rsidR="00A97236" w:rsidRPr="008B44B1">
              <w:rPr>
                <w:rFonts w:ascii="Calibri" w:eastAsia="Times New Roman" w:hAnsi="Calibri" w:cs="Calibri"/>
                <w:b/>
                <w:bCs/>
                <w:color w:val="EE0000"/>
                <w:kern w:val="0"/>
                <w:sz w:val="22"/>
                <w:szCs w:val="22"/>
                <w14:ligatures w14:val="none"/>
              </w:rPr>
              <w:t xml:space="preserve">scribes how they will </w:t>
            </w:r>
            <w:r w:rsidR="000302B9" w:rsidRPr="008B44B1">
              <w:rPr>
                <w:rFonts w:ascii="Calibri" w:eastAsia="Times New Roman" w:hAnsi="Calibri" w:cs="Calibri"/>
                <w:b/>
                <w:bCs/>
                <w:color w:val="EE0000"/>
                <w:kern w:val="0"/>
                <w:sz w:val="22"/>
                <w:szCs w:val="22"/>
                <w14:ligatures w14:val="none"/>
              </w:rPr>
              <w:t xml:space="preserve">ensure people are able to exit homelessness but the plan lacks </w:t>
            </w:r>
            <w:r w:rsidR="00A53DE2" w:rsidRPr="008B44B1">
              <w:rPr>
                <w:rFonts w:ascii="Calibri" w:eastAsia="Times New Roman" w:hAnsi="Calibri" w:cs="Calibri"/>
                <w:b/>
                <w:bCs/>
                <w:color w:val="EE0000"/>
                <w:kern w:val="0"/>
                <w:sz w:val="22"/>
                <w:szCs w:val="22"/>
                <w14:ligatures w14:val="none"/>
              </w:rPr>
              <w:t xml:space="preserve">evidence or thorough strategic planning. </w:t>
            </w:r>
          </w:p>
          <w:p w14:paraId="6854B547" w14:textId="77777777" w:rsidR="008626C5" w:rsidRPr="008B44B1" w:rsidRDefault="008626C5" w:rsidP="0044756C">
            <w:pPr>
              <w:spacing w:after="0" w:line="240" w:lineRule="auto"/>
              <w:textAlignment w:val="baseline"/>
              <w:rPr>
                <w:rFonts w:ascii="Calibri" w:eastAsia="Times New Roman" w:hAnsi="Calibri" w:cs="Calibri"/>
                <w:b/>
                <w:bCs/>
                <w:color w:val="EE0000"/>
                <w:kern w:val="0"/>
                <w:sz w:val="22"/>
                <w:szCs w:val="22"/>
                <w14:ligatures w14:val="none"/>
              </w:rPr>
            </w:pPr>
          </w:p>
          <w:p w14:paraId="6016DB71" w14:textId="2AACEEDA" w:rsidR="008626C5" w:rsidRPr="008B44B1" w:rsidRDefault="3A83388E" w:rsidP="25367036">
            <w:pPr>
              <w:spacing w:after="0" w:line="240" w:lineRule="auto"/>
              <w:textAlignment w:val="baseline"/>
              <w:rPr>
                <w:rFonts w:ascii="Calibri" w:eastAsia="Times New Roman" w:hAnsi="Calibri" w:cs="Calibri"/>
                <w:b/>
                <w:bCs/>
                <w:color w:val="EE0000"/>
                <w:kern w:val="0"/>
                <w:sz w:val="22"/>
                <w:szCs w:val="22"/>
                <w14:ligatures w14:val="none"/>
              </w:rPr>
            </w:pPr>
            <w:r w:rsidRPr="008B44B1">
              <w:rPr>
                <w:rFonts w:ascii="Calibri" w:eastAsia="Times New Roman" w:hAnsi="Calibri" w:cs="Calibri"/>
                <w:b/>
                <w:bCs/>
                <w:color w:val="EE0000"/>
                <w:kern w:val="0"/>
                <w:sz w:val="22"/>
                <w:szCs w:val="22"/>
                <w14:ligatures w14:val="none"/>
              </w:rPr>
              <w:lastRenderedPageBreak/>
              <w:t xml:space="preserve">0-1 points: Is unable to describe current success or how they will ensure people are able to exit homelessness within </w:t>
            </w:r>
            <w:r w:rsidRPr="25367036">
              <w:rPr>
                <w:rFonts w:ascii="Calibri" w:eastAsia="Times New Roman" w:hAnsi="Calibri" w:cs="Calibri"/>
                <w:b/>
                <w:bCs/>
                <w:color w:val="EE0000"/>
                <w:sz w:val="22"/>
                <w:szCs w:val="22"/>
              </w:rPr>
              <w:t xml:space="preserve">24 months. </w:t>
            </w:r>
          </w:p>
        </w:tc>
      </w:tr>
      <w:tr w:rsidR="00EA0976" w:rsidRPr="0044756C" w14:paraId="73581BE7" w14:textId="77777777" w:rsidTr="25367036">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D13BF8" w14:textId="77777777" w:rsidR="00AB63EF" w:rsidRPr="00AB63EF" w:rsidRDefault="00AB63EF" w:rsidP="00AB63EF">
            <w:pPr>
              <w:spacing w:after="0" w:line="240" w:lineRule="auto"/>
              <w:textAlignment w:val="baseline"/>
              <w:rPr>
                <w:rFonts w:ascii="Calibri" w:eastAsia="Times New Roman" w:hAnsi="Calibri" w:cs="Calibri"/>
                <w:kern w:val="0"/>
                <w:sz w:val="22"/>
                <w:szCs w:val="22"/>
                <w:lang w:val="en"/>
                <w14:ligatures w14:val="none"/>
              </w:rPr>
            </w:pPr>
            <w:r w:rsidRPr="00AB63EF">
              <w:rPr>
                <w:rFonts w:ascii="Calibri" w:eastAsia="Times New Roman" w:hAnsi="Calibri" w:cs="Calibri"/>
                <w:kern w:val="0"/>
                <w:sz w:val="22"/>
                <w:szCs w:val="22"/>
                <w:lang w:val="en"/>
                <w14:ligatures w14:val="none"/>
              </w:rPr>
              <w:lastRenderedPageBreak/>
              <w:t xml:space="preserve">Knowledge shared from </w:t>
            </w:r>
            <w:proofErr w:type="gramStart"/>
            <w:r w:rsidRPr="00AB63EF">
              <w:rPr>
                <w:rFonts w:ascii="Calibri" w:eastAsia="Times New Roman" w:hAnsi="Calibri" w:cs="Calibri"/>
                <w:kern w:val="0"/>
                <w:sz w:val="22"/>
                <w:szCs w:val="22"/>
                <w:lang w:val="en"/>
                <w14:ligatures w14:val="none"/>
              </w:rPr>
              <w:t>persons</w:t>
            </w:r>
            <w:proofErr w:type="gramEnd"/>
            <w:r w:rsidRPr="00AB63EF">
              <w:rPr>
                <w:rFonts w:ascii="Calibri" w:eastAsia="Times New Roman" w:hAnsi="Calibri" w:cs="Calibri"/>
                <w:kern w:val="0"/>
                <w:sz w:val="22"/>
                <w:szCs w:val="22"/>
                <w:lang w:val="en"/>
                <w14:ligatures w14:val="none"/>
              </w:rPr>
              <w:t xml:space="preserve"> who were homeless in the past:</w:t>
            </w:r>
          </w:p>
          <w:p w14:paraId="0DAEBBD9" w14:textId="2FF63CE9" w:rsidR="00EA0976" w:rsidRPr="0044756C" w:rsidRDefault="00AB63EF" w:rsidP="00AB63EF">
            <w:pPr>
              <w:spacing w:after="0" w:line="240" w:lineRule="auto"/>
              <w:textAlignment w:val="baseline"/>
              <w:rPr>
                <w:rFonts w:ascii="Times New Roman" w:eastAsia="Times New Roman" w:hAnsi="Times New Roman" w:cs="Times New Roman"/>
                <w:kern w:val="0"/>
                <w14:ligatures w14:val="none"/>
              </w:rPr>
            </w:pPr>
            <w:r w:rsidRPr="00AB63EF">
              <w:rPr>
                <w:rFonts w:ascii="Calibri" w:eastAsia="Times New Roman" w:hAnsi="Calibri" w:cs="Calibri"/>
                <w:kern w:val="0"/>
                <w:sz w:val="22"/>
                <w:szCs w:val="22"/>
                <w:lang w:val="en"/>
                <w14:ligatures w14:val="none"/>
              </w:rPr>
              <w:t>5 points</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69225E" w14:textId="3B8BEE55" w:rsidR="00EA0976" w:rsidRPr="0044756C" w:rsidRDefault="00B866D8" w:rsidP="00F551E3">
            <w:pPr>
              <w:spacing w:after="0" w:line="240" w:lineRule="auto"/>
              <w:textAlignment w:val="baseline"/>
              <w:rPr>
                <w:rFonts w:ascii="Times New Roman" w:eastAsia="Times New Roman" w:hAnsi="Times New Roman" w:cs="Times New Roman"/>
                <w:kern w:val="0"/>
                <w14:ligatures w14:val="none"/>
              </w:rPr>
            </w:pPr>
            <w:r w:rsidRPr="00B866D8">
              <w:rPr>
                <w:rFonts w:ascii="Calibri" w:eastAsia="Times New Roman" w:hAnsi="Calibri" w:cs="Calibri"/>
                <w:kern w:val="0"/>
                <w:sz w:val="22"/>
                <w:szCs w:val="22"/>
                <w14:ligatures w14:val="none"/>
              </w:rPr>
              <w:t xml:space="preserve">How does your program currently involve people who were formerly homeless (i.e., employment/volunteer opportunities, peer support, mentorship, members of Board/Advisory Committees, etc.)?  (please </w:t>
            </w:r>
            <w:proofErr w:type="gramStart"/>
            <w:r w:rsidRPr="00B866D8">
              <w:rPr>
                <w:rFonts w:ascii="Calibri" w:eastAsia="Times New Roman" w:hAnsi="Calibri" w:cs="Calibri"/>
                <w:kern w:val="0"/>
                <w:sz w:val="22"/>
                <w:szCs w:val="22"/>
                <w14:ligatures w14:val="none"/>
              </w:rPr>
              <w:t>limit</w:t>
            </w:r>
            <w:proofErr w:type="gramEnd"/>
            <w:r w:rsidRPr="00B866D8">
              <w:rPr>
                <w:rFonts w:ascii="Calibri" w:eastAsia="Times New Roman" w:hAnsi="Calibri" w:cs="Calibri"/>
                <w:kern w:val="0"/>
                <w:sz w:val="22"/>
                <w:szCs w:val="22"/>
                <w14:ligatures w14:val="none"/>
              </w:rPr>
              <w:t xml:space="preserve"> to 250 words)</w:t>
            </w:r>
          </w:p>
        </w:tc>
      </w:tr>
      <w:tr w:rsidR="00EA0976" w:rsidRPr="0044756C" w14:paraId="19F0B08E" w14:textId="77777777" w:rsidTr="25367036">
        <w:trPr>
          <w:trHeight w:val="405"/>
        </w:trPr>
        <w:tc>
          <w:tcPr>
            <w:tcW w:w="10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EC83F" w14:textId="77777777" w:rsidR="00FD185A" w:rsidRPr="0069394B" w:rsidRDefault="00FD185A" w:rsidP="00FD185A">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 xml:space="preserve">4-5 points: </w:t>
            </w:r>
            <w:r>
              <w:rPr>
                <w:rFonts w:ascii="Calibri" w:eastAsia="Calibri" w:hAnsi="Calibri" w:cs="Calibri"/>
                <w:b/>
                <w:bCs/>
                <w:color w:val="EE0000"/>
                <w:sz w:val="22"/>
                <w:szCs w:val="22"/>
              </w:rPr>
              <w:t xml:space="preserve">Clearly demonstrates meaningful involvement of people who were formerly homeless. Explains how contributions from people who were formerly homeless have been intentionally applied to improve the program.   </w:t>
            </w:r>
          </w:p>
          <w:p w14:paraId="3194BBE1" w14:textId="77777777" w:rsidR="00FD185A" w:rsidRPr="0069394B" w:rsidRDefault="00FD185A" w:rsidP="00FD185A">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31F879E9" w14:textId="77777777" w:rsidR="00FD185A" w:rsidRPr="0069394B" w:rsidRDefault="00FD185A" w:rsidP="00FD185A">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 xml:space="preserve">2-3 points: </w:t>
            </w:r>
            <w:r>
              <w:rPr>
                <w:rFonts w:ascii="Calibri" w:eastAsia="Calibri" w:hAnsi="Calibri" w:cs="Calibri"/>
                <w:b/>
                <w:bCs/>
                <w:color w:val="EE0000"/>
                <w:sz w:val="22"/>
                <w:szCs w:val="22"/>
              </w:rPr>
              <w:t xml:space="preserve">Shows some involvement of people who were formerly </w:t>
            </w:r>
            <w:proofErr w:type="gramStart"/>
            <w:r>
              <w:rPr>
                <w:rFonts w:ascii="Calibri" w:eastAsia="Calibri" w:hAnsi="Calibri" w:cs="Calibri"/>
                <w:b/>
                <w:bCs/>
                <w:color w:val="EE0000"/>
                <w:sz w:val="22"/>
                <w:szCs w:val="22"/>
              </w:rPr>
              <w:t>homeless</w:t>
            </w:r>
            <w:proofErr w:type="gramEnd"/>
            <w:r>
              <w:rPr>
                <w:rFonts w:ascii="Calibri" w:eastAsia="Calibri" w:hAnsi="Calibri" w:cs="Calibri"/>
                <w:b/>
                <w:bCs/>
                <w:color w:val="EE0000"/>
                <w:sz w:val="22"/>
                <w:szCs w:val="22"/>
              </w:rPr>
              <w:t xml:space="preserve"> but involvement is limited. Fails to show that input from people who were formerly homeless was practically implemented. </w:t>
            </w:r>
          </w:p>
          <w:p w14:paraId="2469AAF3" w14:textId="77777777" w:rsidR="00FD185A" w:rsidRPr="0069394B" w:rsidRDefault="00FD185A" w:rsidP="00FD185A">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2C85894A" w14:textId="6EEFF26E" w:rsidR="007E37CA" w:rsidRPr="0044756C" w:rsidRDefault="31A375D3" w:rsidP="25367036">
            <w:pPr>
              <w:widowControl w:val="0"/>
              <w:pBdr>
                <w:top w:val="nil"/>
                <w:left w:val="nil"/>
                <w:bottom w:val="nil"/>
                <w:right w:val="nil"/>
                <w:between w:val="nil"/>
              </w:pBdr>
              <w:spacing w:after="0" w:line="240" w:lineRule="auto"/>
              <w:textAlignment w:val="baseline"/>
              <w:rPr>
                <w:rFonts w:ascii="Calibri" w:eastAsia="Calibri" w:hAnsi="Calibri" w:cs="Calibri"/>
                <w:b/>
                <w:bCs/>
                <w:color w:val="EE0000"/>
                <w:kern w:val="0"/>
                <w:sz w:val="22"/>
                <w:szCs w:val="22"/>
                <w14:ligatures w14:val="none"/>
              </w:rPr>
            </w:pPr>
            <w:r w:rsidRPr="25367036">
              <w:rPr>
                <w:rFonts w:ascii="Calibri" w:eastAsia="Calibri" w:hAnsi="Calibri" w:cs="Calibri"/>
                <w:b/>
                <w:bCs/>
                <w:color w:val="EE0000"/>
                <w:sz w:val="22"/>
                <w:szCs w:val="22"/>
              </w:rPr>
              <w:t xml:space="preserve">0-1 points: Has not had any people who were formerly homeless involved or people who were formerly homeless were involved in the past but are no longer given opportunities to contribute. </w:t>
            </w:r>
          </w:p>
        </w:tc>
      </w:tr>
      <w:tr w:rsidR="0044756C" w:rsidRPr="0044756C" w14:paraId="539B68B9" w14:textId="77777777" w:rsidTr="25367036">
        <w:trPr>
          <w:trHeight w:val="405"/>
        </w:trPr>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CAABE"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 xml:space="preserve">Minimizing Trauma Provision: </w:t>
            </w:r>
            <w:r w:rsidRPr="5183A234">
              <w:rPr>
                <w:rFonts w:ascii="Calibri" w:eastAsia="Times New Roman" w:hAnsi="Calibri" w:cs="Calibri"/>
                <w:sz w:val="22"/>
                <w:szCs w:val="22"/>
                <w:lang w:val="en"/>
              </w:rPr>
              <w:t>5 points</w:t>
            </w:r>
            <w:r w:rsidRPr="0044756C">
              <w:rPr>
                <w:rFonts w:ascii="Calibri" w:eastAsia="Times New Roman" w:hAnsi="Calibri" w:cs="Calibri"/>
                <w:kern w:val="0"/>
                <w:sz w:val="22"/>
                <w:szCs w:val="22"/>
                <w14:ligatures w14:val="none"/>
              </w:rPr>
              <w:t> </w:t>
            </w:r>
          </w:p>
        </w:tc>
        <w:tc>
          <w:tcPr>
            <w:tcW w:w="73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DEF64B"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Describe how your program minimizes the trauma associated with homelessness. This could include trauma informed care services and ensuring participant safety in programs, especially for youth and survivors of domestic violence, dating violence, sexual assault, and stalking. (please limit to 250 words)</w:t>
            </w:r>
            <w:r w:rsidRPr="0044756C">
              <w:rPr>
                <w:rFonts w:ascii="Calibri" w:eastAsia="Times New Roman" w:hAnsi="Calibri" w:cs="Calibri"/>
                <w:kern w:val="0"/>
                <w:sz w:val="22"/>
                <w:szCs w:val="22"/>
                <w14:ligatures w14:val="none"/>
              </w:rPr>
              <w:t> </w:t>
            </w:r>
          </w:p>
        </w:tc>
      </w:tr>
      <w:tr w:rsidR="0044756C" w:rsidRPr="0044756C" w14:paraId="1B77E7CD" w14:textId="77777777" w:rsidTr="25367036">
        <w:trPr>
          <w:trHeight w:val="405"/>
        </w:trPr>
        <w:tc>
          <w:tcPr>
            <w:tcW w:w="10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F995C" w14:textId="77777777" w:rsidR="00FD2F70" w:rsidRPr="0069394B" w:rsidRDefault="0ADC6330" w:rsidP="2536703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44756C">
              <w:rPr>
                <w:rFonts w:ascii="Calibri" w:eastAsia="Times New Roman" w:hAnsi="Calibri" w:cs="Calibri"/>
                <w:kern w:val="0"/>
                <w:sz w:val="22"/>
                <w:szCs w:val="22"/>
                <w14:ligatures w14:val="none"/>
              </w:rPr>
              <w:t> </w:t>
            </w:r>
          </w:p>
          <w:p w14:paraId="0B36769B" w14:textId="686F9A99" w:rsidR="00FD2F70" w:rsidRPr="0069394B" w:rsidRDefault="2D1315D6" w:rsidP="25367036">
            <w:pPr>
              <w:widowControl w:val="0"/>
              <w:spacing w:after="0" w:line="240" w:lineRule="auto"/>
              <w:rPr>
                <w:rFonts w:ascii="Calibri" w:eastAsia="Calibri" w:hAnsi="Calibri" w:cs="Calibri"/>
                <w:color w:val="FF0000"/>
                <w:sz w:val="22"/>
                <w:szCs w:val="22"/>
              </w:rPr>
            </w:pPr>
            <w:r w:rsidRPr="25367036">
              <w:rPr>
                <w:rStyle w:val="normaltextrun"/>
                <w:rFonts w:ascii="Calibri" w:eastAsia="Calibri" w:hAnsi="Calibri" w:cs="Calibri"/>
                <w:b/>
                <w:bCs/>
                <w:color w:val="FF0000"/>
                <w:sz w:val="22"/>
                <w:szCs w:val="22"/>
              </w:rPr>
              <w:t>4-5 points: Agency demonstrates the ability to minimize trauma as described in the question above. </w:t>
            </w:r>
          </w:p>
          <w:p w14:paraId="4F9A8818" w14:textId="16345164" w:rsidR="00FD2F70" w:rsidRPr="0069394B" w:rsidRDefault="00FD2F70" w:rsidP="25367036">
            <w:pPr>
              <w:widowControl w:val="0"/>
              <w:spacing w:after="0" w:line="240" w:lineRule="auto"/>
              <w:rPr>
                <w:rFonts w:ascii="Calibri" w:eastAsia="Calibri" w:hAnsi="Calibri" w:cs="Calibri"/>
                <w:color w:val="FF0000"/>
                <w:sz w:val="22"/>
                <w:szCs w:val="22"/>
              </w:rPr>
            </w:pPr>
          </w:p>
          <w:p w14:paraId="27EA725B" w14:textId="322C9F78" w:rsidR="00FD2F70" w:rsidRPr="0069394B" w:rsidRDefault="2D1315D6" w:rsidP="25367036">
            <w:pPr>
              <w:widowControl w:val="0"/>
              <w:spacing w:after="0" w:line="240" w:lineRule="auto"/>
              <w:rPr>
                <w:rFonts w:ascii="Calibri" w:eastAsia="Calibri" w:hAnsi="Calibri" w:cs="Calibri"/>
                <w:color w:val="FF0000"/>
                <w:sz w:val="22"/>
                <w:szCs w:val="22"/>
              </w:rPr>
            </w:pPr>
            <w:r w:rsidRPr="25367036">
              <w:rPr>
                <w:rStyle w:val="normaltextrun"/>
                <w:rFonts w:ascii="Calibri" w:eastAsia="Calibri" w:hAnsi="Calibri" w:cs="Calibri"/>
                <w:b/>
                <w:bCs/>
                <w:color w:val="FF0000"/>
                <w:sz w:val="22"/>
                <w:szCs w:val="22"/>
              </w:rPr>
              <w:t>2-3 points: Agency has plans, and can produce evidence of a plan, to ensure the program will minimize trauma as described in the question above. </w:t>
            </w:r>
          </w:p>
          <w:p w14:paraId="5842EC55" w14:textId="2E796648" w:rsidR="00FD2F70" w:rsidRPr="0069394B" w:rsidRDefault="00FD2F70" w:rsidP="25367036">
            <w:pPr>
              <w:widowControl w:val="0"/>
              <w:spacing w:after="0" w:line="240" w:lineRule="auto"/>
              <w:rPr>
                <w:rFonts w:ascii="Calibri" w:eastAsia="Calibri" w:hAnsi="Calibri" w:cs="Calibri"/>
                <w:color w:val="FF0000"/>
                <w:sz w:val="22"/>
                <w:szCs w:val="22"/>
              </w:rPr>
            </w:pPr>
          </w:p>
          <w:p w14:paraId="3F07297E" w14:textId="36A890C7" w:rsidR="00FD2F70" w:rsidRPr="0069394B" w:rsidRDefault="2D1315D6" w:rsidP="25367036">
            <w:pPr>
              <w:widowControl w:val="0"/>
              <w:spacing w:after="0" w:line="240" w:lineRule="auto"/>
              <w:rPr>
                <w:rFonts w:ascii="Calibri" w:eastAsia="Calibri" w:hAnsi="Calibri" w:cs="Calibri"/>
                <w:color w:val="FF0000"/>
                <w:sz w:val="22"/>
                <w:szCs w:val="22"/>
              </w:rPr>
            </w:pPr>
            <w:r w:rsidRPr="25367036">
              <w:rPr>
                <w:rStyle w:val="normaltextrun"/>
                <w:rFonts w:ascii="Calibri" w:eastAsia="Calibri" w:hAnsi="Calibri" w:cs="Calibri"/>
                <w:b/>
                <w:bCs/>
                <w:color w:val="FF0000"/>
                <w:sz w:val="22"/>
                <w:szCs w:val="22"/>
              </w:rPr>
              <w:t>0-1 points: Agency does not have the ability to provide this level of care and does not have a plan in place to provide this level of care.</w:t>
            </w:r>
          </w:p>
          <w:p w14:paraId="6F5142AD" w14:textId="7EC5D02C" w:rsidR="0044756C" w:rsidRPr="0044756C" w:rsidRDefault="0044756C" w:rsidP="25367036">
            <w:pPr>
              <w:widowControl w:val="0"/>
              <w:pBdr>
                <w:top w:val="nil"/>
                <w:left w:val="nil"/>
                <w:bottom w:val="nil"/>
                <w:right w:val="nil"/>
                <w:between w:val="nil"/>
              </w:pBdr>
              <w:spacing w:after="0" w:line="240" w:lineRule="auto"/>
              <w:textAlignment w:val="baseline"/>
              <w:rPr>
                <w:rFonts w:ascii="Calibri" w:eastAsia="Calibri" w:hAnsi="Calibri" w:cs="Calibri"/>
                <w:b/>
                <w:bCs/>
                <w:color w:val="EE0000"/>
                <w:kern w:val="0"/>
                <w:sz w:val="22"/>
                <w:szCs w:val="22"/>
                <w14:ligatures w14:val="none"/>
              </w:rPr>
            </w:pPr>
          </w:p>
        </w:tc>
      </w:tr>
    </w:tbl>
    <w:p w14:paraId="62046E2D" w14:textId="1AB3B515" w:rsidR="0044756C" w:rsidRDefault="0044756C" w:rsidP="0044756C">
      <w:pPr>
        <w:spacing w:after="0" w:line="240" w:lineRule="auto"/>
        <w:textAlignment w:val="baseline"/>
        <w:rPr>
          <w:rFonts w:ascii="Calibri" w:eastAsia="Times New Roman" w:hAnsi="Calibri" w:cs="Calibri"/>
          <w:kern w:val="0"/>
          <w:sz w:val="22"/>
          <w:szCs w:val="22"/>
          <w:bdr w:val="none" w:sz="0" w:space="0" w:color="auto" w:frame="1"/>
          <w:shd w:val="clear" w:color="auto" w:fill="C6C6C6"/>
          <w14:ligatures w14:val="none"/>
        </w:rPr>
      </w:pPr>
    </w:p>
    <w:p w14:paraId="7C3DE763" w14:textId="77777777" w:rsidR="00DD0B7C" w:rsidRPr="0044756C" w:rsidRDefault="00DD0B7C" w:rsidP="0044756C">
      <w:pPr>
        <w:spacing w:after="0" w:line="240" w:lineRule="auto"/>
        <w:textAlignment w:val="baseline"/>
        <w:rPr>
          <w:rFonts w:ascii="Segoe UI" w:eastAsia="Times New Roman" w:hAnsi="Segoe UI" w:cs="Segoe UI"/>
          <w:kern w:val="0"/>
          <w:sz w:val="18"/>
          <w:szCs w:val="18"/>
          <w14:ligatures w14:val="none"/>
        </w:rPr>
      </w:pPr>
    </w:p>
    <w:p w14:paraId="5F0391DB" w14:textId="41A8D0AA" w:rsidR="0044756C" w:rsidRPr="0044756C" w:rsidRDefault="6FD5D0BC" w:rsidP="5183A234">
      <w:pPr>
        <w:spacing w:after="0" w:line="240" w:lineRule="auto"/>
        <w:textAlignment w:val="baseline"/>
        <w:rPr>
          <w:rFonts w:ascii="Calibri" w:eastAsia="Calibri" w:hAnsi="Calibri" w:cs="Calibri"/>
          <w:b/>
          <w:bCs/>
          <w:kern w:val="0"/>
          <w:sz w:val="18"/>
          <w:szCs w:val="18"/>
          <w14:ligatures w14:val="none"/>
        </w:rPr>
      </w:pPr>
      <w:r w:rsidRPr="5183A234">
        <w:rPr>
          <w:rFonts w:ascii="Calibri" w:eastAsia="Calibri" w:hAnsi="Calibri" w:cs="Calibri"/>
          <w:b/>
          <w:bCs/>
          <w:kern w:val="0"/>
          <w:sz w:val="22"/>
          <w:szCs w:val="22"/>
          <w:lang w:val="en"/>
          <w14:ligatures w14:val="none"/>
        </w:rPr>
        <w:t>Performance Measures</w:t>
      </w:r>
    </w:p>
    <w:tbl>
      <w:tblPr>
        <w:tblW w:w="10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4"/>
        <w:gridCol w:w="7988"/>
      </w:tblGrid>
      <w:tr w:rsidR="0044756C" w:rsidRPr="0044756C" w14:paraId="4339ECF7" w14:textId="77777777" w:rsidTr="25367036">
        <w:trPr>
          <w:trHeight w:val="300"/>
        </w:trPr>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FF72C6" w14:textId="77777777" w:rsidR="0044756C" w:rsidRPr="0044756C" w:rsidRDefault="3DC5C7BF" w:rsidP="25367036">
            <w:pPr>
              <w:spacing w:after="0" w:line="240" w:lineRule="auto"/>
              <w:textAlignment w:val="baseline"/>
              <w:rPr>
                <w:rFonts w:ascii="Calibri" w:eastAsia="Calibri" w:hAnsi="Calibri" w:cs="Calibri"/>
                <w:kern w:val="0"/>
                <w:sz w:val="18"/>
                <w:szCs w:val="18"/>
                <w14:ligatures w14:val="none"/>
              </w:rPr>
            </w:pPr>
            <w:r w:rsidRPr="5183A234">
              <w:rPr>
                <w:rFonts w:ascii="Calibri" w:eastAsia="Calibri" w:hAnsi="Calibri" w:cs="Calibri"/>
                <w:kern w:val="0"/>
                <w:sz w:val="22"/>
                <w:szCs w:val="22"/>
                <w:lang w:val="en"/>
                <w14:ligatures w14:val="none"/>
              </w:rPr>
              <w:t>E</w:t>
            </w:r>
            <w:r w:rsidRPr="25367036">
              <w:rPr>
                <w:rFonts w:ascii="Calibri" w:eastAsia="Calibri" w:hAnsi="Calibri" w:cs="Calibri"/>
                <w:sz w:val="18"/>
                <w:szCs w:val="18"/>
                <w:lang w:val="en"/>
              </w:rPr>
              <w:t>mployment &amp; Income Growth:</w:t>
            </w:r>
            <w:r w:rsidRPr="25367036">
              <w:rPr>
                <w:rFonts w:ascii="Calibri" w:eastAsia="Calibri" w:hAnsi="Calibri" w:cs="Calibri"/>
                <w:kern w:val="0"/>
                <w:sz w:val="18"/>
                <w:szCs w:val="18"/>
                <w14:ligatures w14:val="none"/>
              </w:rPr>
              <w:t> </w:t>
            </w:r>
          </w:p>
          <w:p w14:paraId="30E2E534" w14:textId="77777777" w:rsidR="0044756C" w:rsidRPr="0044756C" w:rsidRDefault="3DC5C7BF" w:rsidP="25367036">
            <w:pPr>
              <w:spacing w:after="0" w:line="240" w:lineRule="auto"/>
              <w:textAlignment w:val="baseline"/>
              <w:rPr>
                <w:rFonts w:ascii="Calibri" w:eastAsia="Calibri" w:hAnsi="Calibri" w:cs="Calibri"/>
                <w:kern w:val="0"/>
                <w:sz w:val="18"/>
                <w:szCs w:val="18"/>
                <w14:ligatures w14:val="none"/>
              </w:rPr>
            </w:pPr>
            <w:r w:rsidRPr="25367036">
              <w:rPr>
                <w:rFonts w:ascii="Calibri" w:eastAsia="Calibri" w:hAnsi="Calibri" w:cs="Calibri"/>
                <w:kern w:val="0"/>
                <w:sz w:val="18"/>
                <w:szCs w:val="18"/>
                <w:lang w:val="en"/>
                <w14:ligatures w14:val="none"/>
              </w:rPr>
              <w:t>10 points</w:t>
            </w:r>
            <w:r w:rsidRPr="25367036">
              <w:rPr>
                <w:rFonts w:ascii="Calibri" w:eastAsia="Calibri" w:hAnsi="Calibri" w:cs="Calibri"/>
                <w:kern w:val="0"/>
                <w:sz w:val="18"/>
                <w:szCs w:val="18"/>
                <w14:ligatures w14:val="none"/>
              </w:rPr>
              <w:t> </w:t>
            </w:r>
          </w:p>
        </w:tc>
        <w:tc>
          <w:tcPr>
            <w:tcW w:w="90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7FDC7A" w14:textId="07463F01" w:rsidR="0044756C" w:rsidRPr="00DF2FD1" w:rsidRDefault="6FD5D0BC" w:rsidP="5183A234">
            <w:pPr>
              <w:spacing w:after="0" w:line="240" w:lineRule="auto"/>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Describe how a minimum of 25% of clients will obtain employment and income resources to maximize their ability to live independently.  Has your agency operated a homeless program where at least 50% exited with employment income as reflected in HMIS? Or is there a plan to ensure these same outcomes</w:t>
            </w:r>
            <w:r w:rsidR="008C1031" w:rsidRPr="5183A234">
              <w:rPr>
                <w:rFonts w:ascii="Calibri" w:eastAsia="Calibri" w:hAnsi="Calibri" w:cs="Calibri"/>
                <w:kern w:val="0"/>
                <w:sz w:val="22"/>
                <w:szCs w:val="22"/>
                <w14:ligatures w14:val="none"/>
              </w:rPr>
              <w:t xml:space="preserve">?  </w:t>
            </w:r>
            <w:r w:rsidRPr="5183A234">
              <w:rPr>
                <w:rFonts w:ascii="Calibri" w:eastAsia="Calibri" w:hAnsi="Calibri" w:cs="Calibri"/>
                <w:kern w:val="0"/>
                <w:sz w:val="22"/>
                <w:szCs w:val="22"/>
                <w14:ligatures w14:val="none"/>
              </w:rPr>
              <w:t>(please limit to 250 words) </w:t>
            </w:r>
          </w:p>
        </w:tc>
      </w:tr>
      <w:tr w:rsidR="0044756C" w:rsidRPr="0044756C" w14:paraId="726435D2" w14:textId="77777777" w:rsidTr="25367036">
        <w:trPr>
          <w:trHeight w:val="405"/>
        </w:trPr>
        <w:tc>
          <w:tcPr>
            <w:tcW w:w="10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6380C" w14:textId="77777777" w:rsidR="000517FB"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gridCol w:w="8346"/>
            </w:tblGrid>
            <w:tr w:rsidR="000517FB" w:rsidRPr="00645939" w14:paraId="5BAB11EA" w14:textId="77777777" w:rsidTr="002865C8">
              <w:trPr>
                <w:tblCellSpacing w:w="15" w:type="dxa"/>
              </w:trPr>
              <w:tc>
                <w:tcPr>
                  <w:tcW w:w="669" w:type="dxa"/>
                  <w:vAlign w:val="center"/>
                  <w:hideMark/>
                </w:tcPr>
                <w:p w14:paraId="125106D1"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9-10 points:</w:t>
                  </w:r>
                </w:p>
              </w:tc>
              <w:tc>
                <w:tcPr>
                  <w:tcW w:w="8301" w:type="dxa"/>
                  <w:vAlign w:val="center"/>
                  <w:hideMark/>
                </w:tcPr>
                <w:p w14:paraId="497F4D54" w14:textId="326C6125" w:rsidR="000517FB"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 xml:space="preserve">Response provides a comprehensive, well-developed strategy for assisting clients in obtaining employment and income resources. Clearly describes services and demonstrates how these services </w:t>
                  </w:r>
                  <w:r w:rsidR="00EE7089">
                    <w:rPr>
                      <w:rFonts w:ascii="Calibri" w:eastAsia="Calibri" w:hAnsi="Calibri" w:cs="Calibri"/>
                      <w:b/>
                      <w:bCs/>
                      <w:color w:val="EE0000"/>
                      <w:sz w:val="22"/>
                      <w:szCs w:val="22"/>
                    </w:rPr>
                    <w:t xml:space="preserve">will empower at least 25% of </w:t>
                  </w:r>
                  <w:proofErr w:type="gramStart"/>
                  <w:r w:rsidR="00EE7089">
                    <w:rPr>
                      <w:rFonts w:ascii="Calibri" w:eastAsia="Calibri" w:hAnsi="Calibri" w:cs="Calibri"/>
                      <w:b/>
                      <w:bCs/>
                      <w:color w:val="EE0000"/>
                      <w:sz w:val="22"/>
                      <w:szCs w:val="22"/>
                    </w:rPr>
                    <w:t>client</w:t>
                  </w:r>
                  <w:proofErr w:type="gramEnd"/>
                  <w:r w:rsidR="00EE7089">
                    <w:rPr>
                      <w:rFonts w:ascii="Calibri" w:eastAsia="Calibri" w:hAnsi="Calibri" w:cs="Calibri"/>
                      <w:b/>
                      <w:bCs/>
                      <w:color w:val="EE0000"/>
                      <w:sz w:val="22"/>
                      <w:szCs w:val="22"/>
                    </w:rPr>
                    <w:t xml:space="preserve"> to obtain employment </w:t>
                  </w:r>
                  <w:r w:rsidR="00D00B30">
                    <w:rPr>
                      <w:rFonts w:ascii="Calibri" w:eastAsia="Calibri" w:hAnsi="Calibri" w:cs="Calibri"/>
                      <w:b/>
                      <w:bCs/>
                      <w:color w:val="EE0000"/>
                      <w:sz w:val="22"/>
                      <w:szCs w:val="22"/>
                    </w:rPr>
                    <w:t>and income resources.</w:t>
                  </w:r>
                  <w:r w:rsidR="0040702E">
                    <w:rPr>
                      <w:rFonts w:ascii="Calibri" w:eastAsia="Calibri" w:hAnsi="Calibri" w:cs="Calibri"/>
                      <w:b/>
                      <w:bCs/>
                      <w:color w:val="EE0000"/>
                      <w:sz w:val="22"/>
                      <w:szCs w:val="22"/>
                    </w:rPr>
                    <w:t xml:space="preserve"> Provides evidence that the agency has operated a program where at least 50% </w:t>
                  </w:r>
                  <w:r w:rsidR="0040702E">
                    <w:rPr>
                      <w:rFonts w:ascii="Calibri" w:eastAsia="Calibri" w:hAnsi="Calibri" w:cs="Calibri"/>
                      <w:b/>
                      <w:bCs/>
                      <w:color w:val="EE0000"/>
                      <w:sz w:val="22"/>
                      <w:szCs w:val="22"/>
                    </w:rPr>
                    <w:lastRenderedPageBreak/>
                    <w:t xml:space="preserve">exited with employment income using HMIS </w:t>
                  </w:r>
                  <w:proofErr w:type="gramStart"/>
                  <w:r w:rsidR="0040702E">
                    <w:rPr>
                      <w:rFonts w:ascii="Calibri" w:eastAsia="Calibri" w:hAnsi="Calibri" w:cs="Calibri"/>
                      <w:b/>
                      <w:bCs/>
                      <w:color w:val="EE0000"/>
                      <w:sz w:val="22"/>
                      <w:szCs w:val="22"/>
                    </w:rPr>
                    <w:t>data, or</w:t>
                  </w:r>
                  <w:proofErr w:type="gramEnd"/>
                  <w:r w:rsidR="0040702E">
                    <w:rPr>
                      <w:rFonts w:ascii="Calibri" w:eastAsia="Calibri" w:hAnsi="Calibri" w:cs="Calibri"/>
                      <w:b/>
                      <w:bCs/>
                      <w:color w:val="EE0000"/>
                      <w:sz w:val="22"/>
                      <w:szCs w:val="22"/>
                    </w:rPr>
                    <w:t xml:space="preserve"> describes a thoughtful </w:t>
                  </w:r>
                  <w:r w:rsidR="00102824">
                    <w:rPr>
                      <w:rFonts w:ascii="Calibri" w:eastAsia="Calibri" w:hAnsi="Calibri" w:cs="Calibri"/>
                      <w:b/>
                      <w:bCs/>
                      <w:color w:val="EE0000"/>
                      <w:sz w:val="22"/>
                      <w:szCs w:val="22"/>
                    </w:rPr>
                    <w:t>plan to ensure this outcome using best practices supported by data.</w:t>
                  </w:r>
                </w:p>
                <w:p w14:paraId="33C65B58"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4CDB1AC5"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0C9ECC77"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gridCol w:w="8346"/>
            </w:tblGrid>
            <w:tr w:rsidR="000517FB" w:rsidRPr="00645939" w14:paraId="3FC69640" w14:textId="77777777" w:rsidTr="25367036">
              <w:trPr>
                <w:tblCellSpacing w:w="15" w:type="dxa"/>
              </w:trPr>
              <w:tc>
                <w:tcPr>
                  <w:tcW w:w="669" w:type="dxa"/>
                  <w:vAlign w:val="center"/>
                  <w:hideMark/>
                </w:tcPr>
                <w:p w14:paraId="43169CFD"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7-8 points:</w:t>
                  </w:r>
                </w:p>
              </w:tc>
              <w:tc>
                <w:tcPr>
                  <w:tcW w:w="8301" w:type="dxa"/>
                  <w:vAlign w:val="center"/>
                  <w:hideMark/>
                </w:tcPr>
                <w:p w14:paraId="559172BF" w14:textId="6F51597A" w:rsidR="000517FB" w:rsidRDefault="20515BD9" w:rsidP="2536703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25367036">
                    <w:rPr>
                      <w:rFonts w:ascii="Calibri" w:eastAsia="Calibri" w:hAnsi="Calibri" w:cs="Calibri"/>
                      <w:b/>
                      <w:bCs/>
                      <w:color w:val="EE0000"/>
                      <w:sz w:val="22"/>
                      <w:szCs w:val="22"/>
                    </w:rPr>
                    <w:t xml:space="preserve">Response addresses most components of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with adequate detail. Describes </w:t>
                  </w:r>
                  <w:r w:rsidR="13C9C506" w:rsidRPr="25367036">
                    <w:rPr>
                      <w:rFonts w:ascii="Calibri" w:eastAsia="Calibri" w:hAnsi="Calibri" w:cs="Calibri"/>
                      <w:b/>
                      <w:bCs/>
                      <w:color w:val="EE0000"/>
                      <w:sz w:val="22"/>
                      <w:szCs w:val="22"/>
                    </w:rPr>
                    <w:t xml:space="preserve">a plan for </w:t>
                  </w:r>
                  <w:r w:rsidRPr="25367036">
                    <w:rPr>
                      <w:rFonts w:ascii="Calibri" w:eastAsia="Calibri" w:hAnsi="Calibri" w:cs="Calibri"/>
                      <w:b/>
                      <w:bCs/>
                      <w:color w:val="EE0000"/>
                      <w:sz w:val="22"/>
                      <w:szCs w:val="22"/>
                    </w:rPr>
                    <w:t>employment and income assistance but may lack specificity regarding service delivery, partnerships, or evidence of effectiveness.</w:t>
                  </w:r>
                  <w:r w:rsidR="058B1043" w:rsidRPr="25367036">
                    <w:rPr>
                      <w:rFonts w:ascii="Calibri" w:eastAsia="Calibri" w:hAnsi="Calibri" w:cs="Calibri"/>
                      <w:b/>
                      <w:bCs/>
                      <w:color w:val="EE0000"/>
                      <w:sz w:val="22"/>
                      <w:szCs w:val="22"/>
                    </w:rPr>
                    <w:t xml:space="preserve"> Cannot show a previous program where at least 50% of clients exited with employment income. </w:t>
                  </w:r>
                </w:p>
                <w:p w14:paraId="47EBE540"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407EF276"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61287135"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gridCol w:w="8450"/>
            </w:tblGrid>
            <w:tr w:rsidR="000517FB" w:rsidRPr="00645939" w14:paraId="5D0FF416" w14:textId="77777777" w:rsidTr="002865C8">
              <w:trPr>
                <w:tblCellSpacing w:w="15" w:type="dxa"/>
              </w:trPr>
              <w:tc>
                <w:tcPr>
                  <w:tcW w:w="669" w:type="dxa"/>
                  <w:vAlign w:val="center"/>
                  <w:hideMark/>
                </w:tcPr>
                <w:p w14:paraId="678BDE03"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4-6 points:</w:t>
                  </w:r>
                </w:p>
              </w:tc>
              <w:tc>
                <w:tcPr>
                  <w:tcW w:w="8405" w:type="dxa"/>
                  <w:vAlign w:val="center"/>
                  <w:hideMark/>
                </w:tcPr>
                <w:p w14:paraId="7BD0F82C" w14:textId="0224DF34" w:rsidR="000517FB"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 xml:space="preserve">Response provides a basic description of </w:t>
                  </w:r>
                  <w:r w:rsidR="00C950B9">
                    <w:rPr>
                      <w:rFonts w:ascii="Calibri" w:eastAsia="Calibri" w:hAnsi="Calibri" w:cs="Calibri"/>
                      <w:b/>
                      <w:bCs/>
                      <w:color w:val="EE0000"/>
                      <w:sz w:val="22"/>
                      <w:szCs w:val="22"/>
                    </w:rPr>
                    <w:t xml:space="preserve">strategies to provide </w:t>
                  </w:r>
                  <w:r w:rsidRPr="00645939">
                    <w:rPr>
                      <w:rFonts w:ascii="Calibri" w:eastAsia="Calibri" w:hAnsi="Calibri" w:cs="Calibri"/>
                      <w:b/>
                      <w:bCs/>
                      <w:color w:val="EE0000"/>
                      <w:sz w:val="22"/>
                      <w:szCs w:val="22"/>
                    </w:rPr>
                    <w:t>employment and income assistance but the relationship to long-term independence is weak or insufficiently explained. Strategies are vague, underdeveloped, or lack a clear implementation plan.</w:t>
                  </w:r>
                  <w:r w:rsidR="00115A8D">
                    <w:rPr>
                      <w:rFonts w:ascii="Calibri" w:eastAsia="Calibri" w:hAnsi="Calibri" w:cs="Calibri"/>
                      <w:b/>
                      <w:bCs/>
                      <w:color w:val="EE0000"/>
                      <w:sz w:val="22"/>
                      <w:szCs w:val="22"/>
                    </w:rPr>
                    <w:t xml:space="preserve"> Fails to show that at least 25% of </w:t>
                  </w:r>
                  <w:proofErr w:type="gramStart"/>
                  <w:r w:rsidR="00115A8D">
                    <w:rPr>
                      <w:rFonts w:ascii="Calibri" w:eastAsia="Calibri" w:hAnsi="Calibri" w:cs="Calibri"/>
                      <w:b/>
                      <w:bCs/>
                      <w:color w:val="EE0000"/>
                      <w:sz w:val="22"/>
                      <w:szCs w:val="22"/>
                    </w:rPr>
                    <w:t>client</w:t>
                  </w:r>
                  <w:proofErr w:type="gramEnd"/>
                  <w:r w:rsidR="00115A8D">
                    <w:rPr>
                      <w:rFonts w:ascii="Calibri" w:eastAsia="Calibri" w:hAnsi="Calibri" w:cs="Calibri"/>
                      <w:b/>
                      <w:bCs/>
                      <w:color w:val="EE0000"/>
                      <w:sz w:val="22"/>
                      <w:szCs w:val="22"/>
                    </w:rPr>
                    <w:t xml:space="preserve"> will obtain employment and income resources or that at least 50% will exit with employment income. </w:t>
                  </w:r>
                </w:p>
                <w:p w14:paraId="1ACD9D15"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4813D871"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3C6348D5"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17227" w:type="dxa"/>
              <w:tblCellSpacing w:w="15" w:type="dxa"/>
              <w:tblCellMar>
                <w:top w:w="15" w:type="dxa"/>
                <w:left w:w="15" w:type="dxa"/>
                <w:bottom w:w="15" w:type="dxa"/>
                <w:right w:w="15" w:type="dxa"/>
              </w:tblCellMar>
              <w:tblLook w:val="04A0" w:firstRow="1" w:lastRow="0" w:firstColumn="1" w:lastColumn="0" w:noHBand="0" w:noVBand="1"/>
            </w:tblPr>
            <w:tblGrid>
              <w:gridCol w:w="714"/>
              <w:gridCol w:w="7200"/>
              <w:gridCol w:w="9313"/>
            </w:tblGrid>
            <w:tr w:rsidR="000517FB" w:rsidRPr="00645939" w14:paraId="099131F5" w14:textId="77777777" w:rsidTr="002865C8">
              <w:trPr>
                <w:trHeight w:val="126"/>
                <w:tblCellSpacing w:w="15" w:type="dxa"/>
              </w:trPr>
              <w:tc>
                <w:tcPr>
                  <w:tcW w:w="669" w:type="dxa"/>
                  <w:vAlign w:val="center"/>
                  <w:hideMark/>
                </w:tcPr>
                <w:p w14:paraId="47EDEECB"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0-3 points:</w:t>
                  </w:r>
                </w:p>
              </w:tc>
              <w:tc>
                <w:tcPr>
                  <w:tcW w:w="7170" w:type="dxa"/>
                  <w:vAlign w:val="center"/>
                </w:tcPr>
                <w:p w14:paraId="0DEEAC4E"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Response provides very limited information and fails to address most of the required elements.</w:t>
                  </w:r>
                </w:p>
              </w:tc>
              <w:tc>
                <w:tcPr>
                  <w:tcW w:w="9268" w:type="dxa"/>
                  <w:vAlign w:val="center"/>
                  <w:hideMark/>
                </w:tcPr>
                <w:p w14:paraId="1854D58D" w14:textId="77777777" w:rsidR="000517FB" w:rsidRPr="00645939" w:rsidRDefault="000517FB" w:rsidP="000517F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7C696568" w14:textId="7ABAFEBE"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p>
        </w:tc>
      </w:tr>
      <w:tr w:rsidR="0044756C" w:rsidRPr="0044756C" w14:paraId="61400960" w14:textId="77777777" w:rsidTr="25367036">
        <w:trPr>
          <w:trHeight w:val="300"/>
        </w:trPr>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71C0FD"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lastRenderedPageBreak/>
              <w:t>Supportive Service Provision:</w:t>
            </w:r>
            <w:r w:rsidRPr="0044756C">
              <w:rPr>
                <w:rFonts w:ascii="Calibri" w:eastAsia="Times New Roman" w:hAnsi="Calibri" w:cs="Calibri"/>
                <w:kern w:val="0"/>
                <w:sz w:val="22"/>
                <w:szCs w:val="22"/>
                <w14:ligatures w14:val="none"/>
              </w:rPr>
              <w:t> </w:t>
            </w:r>
          </w:p>
          <w:p w14:paraId="6C055B96"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10 points</w:t>
            </w:r>
            <w:r w:rsidRPr="0044756C">
              <w:rPr>
                <w:rFonts w:ascii="Calibri" w:eastAsia="Times New Roman" w:hAnsi="Calibri" w:cs="Calibri"/>
                <w:kern w:val="0"/>
                <w:sz w:val="22"/>
                <w:szCs w:val="22"/>
                <w14:ligatures w14:val="none"/>
              </w:rPr>
              <w:t> </w:t>
            </w:r>
          </w:p>
        </w:tc>
        <w:tc>
          <w:tcPr>
            <w:tcW w:w="90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9773BE" w14:textId="1D3D25C6" w:rsidR="0044756C" w:rsidRPr="00165BD1" w:rsidRDefault="78FC3837" w:rsidP="5183A234">
            <w:pPr>
              <w:widowControl w:val="0"/>
              <w:pBdr>
                <w:top w:val="nil"/>
                <w:left w:val="nil"/>
                <w:bottom w:val="nil"/>
                <w:right w:val="nil"/>
                <w:between w:val="nil"/>
              </w:pBdr>
              <w:spacing w:after="0" w:line="240" w:lineRule="auto"/>
              <w:textAlignment w:val="baseline"/>
              <w:rPr>
                <w:rFonts w:ascii="Calibri" w:eastAsia="Calibri" w:hAnsi="Calibri" w:cs="Calibri"/>
                <w:kern w:val="0"/>
                <w:sz w:val="22"/>
                <w:szCs w:val="22"/>
                <w14:ligatures w14:val="none"/>
              </w:rPr>
            </w:pPr>
            <w:r w:rsidRPr="5183A234">
              <w:rPr>
                <w:rFonts w:ascii="Calibri" w:eastAsia="Calibri" w:hAnsi="Calibri" w:cs="Calibri"/>
                <w:color w:val="000000" w:themeColor="text1"/>
                <w:sz w:val="22"/>
                <w:szCs w:val="22"/>
              </w:rPr>
              <w:t xml:space="preserve">Describe how this project will provide the treatment and services that people need to recover and regain self-sufficiency (including on-site behavioral health treatment, robust wraparound supportive services, and participation requirements for these services). Provide the partnerships and corresponding MOUs for providing this care. (please </w:t>
            </w:r>
            <w:proofErr w:type="gramStart"/>
            <w:r w:rsidRPr="5183A234">
              <w:rPr>
                <w:rFonts w:ascii="Calibri" w:eastAsia="Calibri" w:hAnsi="Calibri" w:cs="Calibri"/>
                <w:color w:val="000000" w:themeColor="text1"/>
                <w:sz w:val="22"/>
                <w:szCs w:val="22"/>
              </w:rPr>
              <w:t>limit</w:t>
            </w:r>
            <w:proofErr w:type="gramEnd"/>
            <w:r w:rsidRPr="5183A234">
              <w:rPr>
                <w:rFonts w:ascii="Calibri" w:eastAsia="Calibri" w:hAnsi="Calibri" w:cs="Calibri"/>
                <w:color w:val="000000" w:themeColor="text1"/>
                <w:sz w:val="22"/>
                <w:szCs w:val="22"/>
              </w:rPr>
              <w:t xml:space="preserve"> to 250 words)</w:t>
            </w:r>
          </w:p>
        </w:tc>
      </w:tr>
      <w:tr w:rsidR="0044756C" w:rsidRPr="0044756C" w14:paraId="09614D21" w14:textId="77777777" w:rsidTr="25367036">
        <w:trPr>
          <w:trHeight w:val="405"/>
        </w:trPr>
        <w:tc>
          <w:tcPr>
            <w:tcW w:w="10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E5D10F" w14:textId="77777777" w:rsidR="00244786"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8270"/>
            </w:tblGrid>
            <w:tr w:rsidR="00244786" w:rsidRPr="0025194E" w14:paraId="32F70638" w14:textId="77777777" w:rsidTr="002865C8">
              <w:trPr>
                <w:tblCellSpacing w:w="15" w:type="dxa"/>
              </w:trPr>
              <w:tc>
                <w:tcPr>
                  <w:tcW w:w="849" w:type="dxa"/>
                  <w:vAlign w:val="center"/>
                  <w:hideMark/>
                </w:tcPr>
                <w:p w14:paraId="24922696"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9-10 points:</w:t>
                  </w:r>
                </w:p>
              </w:tc>
              <w:tc>
                <w:tcPr>
                  <w:tcW w:w="8225" w:type="dxa"/>
                  <w:vAlign w:val="center"/>
                  <w:hideMark/>
                </w:tcPr>
                <w:p w14:paraId="15DEFEF8" w14:textId="77777777" w:rsidR="00244786"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Response provides a comprehensive, well-developed plan for delivering treatment and services that support recovery and self-sufficiency. Clearly describes on-site services with participation requirements and how services are coordinated. Identifies strong community partnerships and includes corresponding MOUs.</w:t>
                  </w:r>
                </w:p>
                <w:p w14:paraId="26E82598"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49B66F8E"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76E272EC"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8270"/>
            </w:tblGrid>
            <w:tr w:rsidR="00244786" w:rsidRPr="0025194E" w14:paraId="20293717" w14:textId="77777777" w:rsidTr="002865C8">
              <w:trPr>
                <w:tblCellSpacing w:w="15" w:type="dxa"/>
              </w:trPr>
              <w:tc>
                <w:tcPr>
                  <w:tcW w:w="849" w:type="dxa"/>
                  <w:vAlign w:val="center"/>
                  <w:hideMark/>
                </w:tcPr>
                <w:p w14:paraId="685FCDDB"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7-8 points:</w:t>
                  </w:r>
                </w:p>
              </w:tc>
              <w:tc>
                <w:tcPr>
                  <w:tcW w:w="8225" w:type="dxa"/>
                  <w:vAlign w:val="center"/>
                  <w:hideMark/>
                </w:tcPr>
                <w:p w14:paraId="3E6929CB" w14:textId="77777777" w:rsidR="00244786"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Response provides a comprehensive, well-developed plan for delivering treatment and services that support recovery and self-sufficiency. However, services are not on-site or do not have participation requirements. Identifies strong community partnerships and includes corresponding MOUs.</w:t>
                  </w:r>
                </w:p>
                <w:p w14:paraId="6375256A"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68333030"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0ECCA28B"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2"/>
              <w:gridCol w:w="9185"/>
            </w:tblGrid>
            <w:tr w:rsidR="00244786" w:rsidRPr="0025194E" w14:paraId="40775A05" w14:textId="77777777" w:rsidTr="25367036">
              <w:trPr>
                <w:tblCellSpacing w:w="15" w:type="dxa"/>
              </w:trPr>
              <w:tc>
                <w:tcPr>
                  <w:tcW w:w="0" w:type="auto"/>
                  <w:vAlign w:val="center"/>
                  <w:hideMark/>
                </w:tcPr>
                <w:p w14:paraId="5B8460B2"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4-6 points:</w:t>
                  </w:r>
                </w:p>
              </w:tc>
              <w:tc>
                <w:tcPr>
                  <w:tcW w:w="0" w:type="auto"/>
                  <w:vAlign w:val="center"/>
                  <w:hideMark/>
                </w:tcPr>
                <w:p w14:paraId="007E8155" w14:textId="33FF8164" w:rsidR="00244786" w:rsidRDefault="68ADAF42" w:rsidP="2536703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25367036">
                    <w:rPr>
                      <w:rFonts w:ascii="Calibri" w:eastAsia="Calibri" w:hAnsi="Calibri" w:cs="Calibri"/>
                      <w:b/>
                      <w:bCs/>
                      <w:color w:val="EE0000"/>
                      <w:sz w:val="22"/>
                      <w:szCs w:val="22"/>
                    </w:rPr>
                    <w:t xml:space="preserve">Response partially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but provides limited explanation of how recovery and self-sufficiency will be supported. Partnerships and/or MOUs are minimally addressed or absent </w:t>
                  </w:r>
                </w:p>
                <w:p w14:paraId="1034463D"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3DC53836"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520A4F3A"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18141" w:type="dxa"/>
              <w:tblCellSpacing w:w="15" w:type="dxa"/>
              <w:tblCellMar>
                <w:top w:w="15" w:type="dxa"/>
                <w:left w:w="15" w:type="dxa"/>
                <w:bottom w:w="15" w:type="dxa"/>
                <w:right w:w="15" w:type="dxa"/>
              </w:tblCellMar>
              <w:tblLook w:val="04A0" w:firstRow="1" w:lastRow="0" w:firstColumn="1" w:lastColumn="0" w:noHBand="0" w:noVBand="1"/>
            </w:tblPr>
            <w:tblGrid>
              <w:gridCol w:w="804"/>
              <w:gridCol w:w="6904"/>
              <w:gridCol w:w="10433"/>
            </w:tblGrid>
            <w:tr w:rsidR="00244786" w:rsidRPr="0025194E" w14:paraId="1DCEE160" w14:textId="77777777" w:rsidTr="002865C8">
              <w:trPr>
                <w:tblCellSpacing w:w="15" w:type="dxa"/>
              </w:trPr>
              <w:tc>
                <w:tcPr>
                  <w:tcW w:w="759" w:type="dxa"/>
                  <w:vAlign w:val="center"/>
                  <w:hideMark/>
                </w:tcPr>
                <w:p w14:paraId="708E3537"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0-3 points:</w:t>
                  </w:r>
                </w:p>
              </w:tc>
              <w:tc>
                <w:tcPr>
                  <w:tcW w:w="6874" w:type="dxa"/>
                  <w:vAlign w:val="center"/>
                </w:tcPr>
                <w:p w14:paraId="1A9C7452"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Response provides very limited information and fails to address most of the required elements.</w:t>
                  </w:r>
                </w:p>
              </w:tc>
              <w:tc>
                <w:tcPr>
                  <w:tcW w:w="10388" w:type="dxa"/>
                  <w:vAlign w:val="center"/>
                  <w:hideMark/>
                </w:tcPr>
                <w:p w14:paraId="7F2732A5" w14:textId="77777777" w:rsidR="00244786" w:rsidRPr="0025194E" w:rsidRDefault="00244786" w:rsidP="0024478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604D1D13" w14:textId="76DF18A6"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p>
        </w:tc>
      </w:tr>
      <w:tr w:rsidR="5183A234" w14:paraId="5527E63F" w14:textId="77777777" w:rsidTr="25367036">
        <w:trPr>
          <w:trHeight w:val="405"/>
        </w:trPr>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919810" w14:textId="4BAB9F9F" w:rsidR="4195AB94" w:rsidRDefault="4195AB94" w:rsidP="5183A234">
            <w:pPr>
              <w:spacing w:line="240" w:lineRule="auto"/>
            </w:pPr>
            <w:r w:rsidRPr="5183A234">
              <w:rPr>
                <w:rFonts w:ascii="Calibri" w:eastAsia="Times New Roman" w:hAnsi="Calibri" w:cs="Calibri"/>
                <w:sz w:val="22"/>
                <w:szCs w:val="22"/>
                <w:lang w:val="en"/>
              </w:rPr>
              <w:t>Positive Destinations:</w:t>
            </w:r>
            <w:r>
              <w:br/>
            </w:r>
            <w:r w:rsidR="19979B9A" w:rsidRPr="5183A234">
              <w:rPr>
                <w:rFonts w:ascii="Calibri" w:eastAsia="Times New Roman" w:hAnsi="Calibri" w:cs="Calibri"/>
                <w:sz w:val="22"/>
                <w:szCs w:val="22"/>
                <w:lang w:val="en"/>
              </w:rPr>
              <w:t>10 points</w:t>
            </w:r>
          </w:p>
        </w:tc>
        <w:tc>
          <w:tcPr>
            <w:tcW w:w="9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66FC" w14:textId="486CF686" w:rsidR="101624C0" w:rsidRDefault="101624C0" w:rsidP="5183A234">
            <w:pPr>
              <w:spacing w:after="0" w:line="240" w:lineRule="auto"/>
              <w:rPr>
                <w:rFonts w:ascii="Calibri" w:eastAsia="Times New Roman" w:hAnsi="Calibri" w:cs="Calibri"/>
                <w:sz w:val="22"/>
                <w:szCs w:val="22"/>
              </w:rPr>
            </w:pPr>
            <w:r w:rsidRPr="5183A234">
              <w:rPr>
                <w:rFonts w:ascii="Calibri" w:eastAsia="Times New Roman" w:hAnsi="Calibri" w:cs="Calibri"/>
                <w:sz w:val="22"/>
                <w:szCs w:val="22"/>
              </w:rPr>
              <w:t>Does your agency currently, or has it previously operated a homeless project where at least 50% of participants exited to a positive destination within 24 months, or what is your plan for ensuring this happens with your new project?  </w:t>
            </w:r>
          </w:p>
        </w:tc>
      </w:tr>
      <w:tr w:rsidR="5183A234" w14:paraId="5F4A392E" w14:textId="77777777" w:rsidTr="25367036">
        <w:trPr>
          <w:trHeight w:val="1260"/>
        </w:trPr>
        <w:tc>
          <w:tcPr>
            <w:tcW w:w="10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2"/>
              <w:gridCol w:w="9235"/>
            </w:tblGrid>
            <w:tr w:rsidR="00797508" w:rsidRPr="00A62283" w14:paraId="1D0842C3" w14:textId="77777777">
              <w:trPr>
                <w:tblCellSpacing w:w="15" w:type="dxa"/>
              </w:trPr>
              <w:tc>
                <w:tcPr>
                  <w:tcW w:w="0" w:type="auto"/>
                  <w:vAlign w:val="center"/>
                  <w:hideMark/>
                </w:tcPr>
                <w:p w14:paraId="139F182E" w14:textId="62C5DC27" w:rsidR="00797508" w:rsidRPr="00A62283" w:rsidRDefault="005F694A" w:rsidP="00797508">
                  <w:pPr>
                    <w:spacing w:line="240" w:lineRule="auto"/>
                    <w:rPr>
                      <w:rFonts w:ascii="Calibri" w:eastAsia="Times New Roman" w:hAnsi="Calibri" w:cs="Calibri"/>
                      <w:b/>
                      <w:bCs/>
                      <w:color w:val="EE0000"/>
                      <w:sz w:val="22"/>
                      <w:szCs w:val="22"/>
                    </w:rPr>
                  </w:pPr>
                  <w:r w:rsidRPr="00A62283">
                    <w:rPr>
                      <w:rFonts w:ascii="Calibri" w:eastAsia="Times New Roman" w:hAnsi="Calibri" w:cs="Calibri"/>
                      <w:b/>
                      <w:bCs/>
                      <w:color w:val="EE0000"/>
                      <w:sz w:val="22"/>
                      <w:szCs w:val="22"/>
                    </w:rPr>
                    <w:lastRenderedPageBreak/>
                    <w:t>9-</w:t>
                  </w:r>
                  <w:r w:rsidR="00797508" w:rsidRPr="00A62283">
                    <w:rPr>
                      <w:rFonts w:ascii="Calibri" w:eastAsia="Times New Roman" w:hAnsi="Calibri" w:cs="Calibri"/>
                      <w:b/>
                      <w:bCs/>
                      <w:color w:val="EE0000"/>
                      <w:sz w:val="22"/>
                      <w:szCs w:val="22"/>
                    </w:rPr>
                    <w:t>10</w:t>
                  </w:r>
                  <w:r w:rsidRPr="00A62283">
                    <w:rPr>
                      <w:rFonts w:ascii="Calibri" w:eastAsia="Times New Roman" w:hAnsi="Calibri" w:cs="Calibri"/>
                      <w:b/>
                      <w:bCs/>
                      <w:color w:val="EE0000"/>
                      <w:sz w:val="22"/>
                      <w:szCs w:val="22"/>
                    </w:rPr>
                    <w:t xml:space="preserve"> points:</w:t>
                  </w:r>
                </w:p>
              </w:tc>
              <w:tc>
                <w:tcPr>
                  <w:tcW w:w="0" w:type="auto"/>
                  <w:vAlign w:val="center"/>
                  <w:hideMark/>
                </w:tcPr>
                <w:p w14:paraId="596F471E" w14:textId="77777777" w:rsidR="00797508" w:rsidRPr="00A62283" w:rsidRDefault="00797508" w:rsidP="00797508">
                  <w:pPr>
                    <w:spacing w:line="240" w:lineRule="auto"/>
                    <w:rPr>
                      <w:rFonts w:ascii="Calibri" w:eastAsia="Times New Roman" w:hAnsi="Calibri" w:cs="Calibri"/>
                      <w:b/>
                      <w:bCs/>
                      <w:color w:val="EE0000"/>
                      <w:sz w:val="22"/>
                      <w:szCs w:val="22"/>
                    </w:rPr>
                  </w:pPr>
                  <w:r w:rsidRPr="00A62283">
                    <w:rPr>
                      <w:rFonts w:ascii="Calibri" w:eastAsia="Times New Roman" w:hAnsi="Calibri" w:cs="Calibri"/>
                      <w:b/>
                      <w:bCs/>
                      <w:color w:val="EE0000"/>
                      <w:sz w:val="22"/>
                      <w:szCs w:val="22"/>
                    </w:rPr>
                    <w:t>Response clearly demonstrates that the agency has successfully operated a homeless assistance project in which at least 50% of participants exited to a positive destination within 24 months, supported by performance data or measurable outcomes. If the agency does not have this experience, it provides a comprehensive, well-developed, and evidence-based plan that clearly explains how the new project will achieve this benchmark through defined strategies, performance monitoring, and continuous quality improvement.</w:t>
                  </w:r>
                </w:p>
              </w:tc>
            </w:tr>
          </w:tbl>
          <w:p w14:paraId="60F5E5CA" w14:textId="77777777" w:rsidR="00797508" w:rsidRPr="00A62283" w:rsidRDefault="00797508" w:rsidP="00797508">
            <w:pPr>
              <w:spacing w:line="240" w:lineRule="auto"/>
              <w:rPr>
                <w:rFonts w:ascii="Calibri" w:eastAsia="Times New Roman" w:hAnsi="Calibri" w:cs="Calibri"/>
                <w:b/>
                <w:bCs/>
                <w:vanish/>
                <w:color w:val="EE0000"/>
                <w:sz w:val="22"/>
                <w:szCs w:val="22"/>
              </w:rPr>
            </w:pPr>
          </w:p>
          <w:p w14:paraId="14FA0A3F" w14:textId="77777777" w:rsidR="00797508" w:rsidRPr="00A62283" w:rsidRDefault="00797508" w:rsidP="00797508">
            <w:pPr>
              <w:spacing w:line="240" w:lineRule="auto"/>
              <w:rPr>
                <w:rFonts w:ascii="Calibri" w:eastAsia="Times New Roman"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
              <w:gridCol w:w="9198"/>
            </w:tblGrid>
            <w:tr w:rsidR="00797508" w:rsidRPr="00A62283" w14:paraId="44415697" w14:textId="77777777">
              <w:trPr>
                <w:tblCellSpacing w:w="15" w:type="dxa"/>
              </w:trPr>
              <w:tc>
                <w:tcPr>
                  <w:tcW w:w="0" w:type="auto"/>
                  <w:vAlign w:val="center"/>
                  <w:hideMark/>
                </w:tcPr>
                <w:p w14:paraId="5767D5A6" w14:textId="49B0B636" w:rsidR="00797508" w:rsidRPr="00A62283" w:rsidRDefault="00C735F7" w:rsidP="00797508">
                  <w:pPr>
                    <w:spacing w:line="240" w:lineRule="auto"/>
                    <w:rPr>
                      <w:rFonts w:ascii="Calibri" w:eastAsia="Times New Roman" w:hAnsi="Calibri" w:cs="Calibri"/>
                      <w:b/>
                      <w:bCs/>
                      <w:color w:val="EE0000"/>
                      <w:sz w:val="22"/>
                      <w:szCs w:val="22"/>
                    </w:rPr>
                  </w:pPr>
                  <w:r w:rsidRPr="00A62283">
                    <w:rPr>
                      <w:rFonts w:ascii="Calibri" w:eastAsia="Times New Roman" w:hAnsi="Calibri" w:cs="Calibri"/>
                      <w:b/>
                      <w:bCs/>
                      <w:color w:val="EE0000"/>
                      <w:sz w:val="22"/>
                      <w:szCs w:val="22"/>
                    </w:rPr>
                    <w:t>7-</w:t>
                  </w:r>
                  <w:r w:rsidR="00797508" w:rsidRPr="00A62283">
                    <w:rPr>
                      <w:rFonts w:ascii="Calibri" w:eastAsia="Times New Roman" w:hAnsi="Calibri" w:cs="Calibri"/>
                      <w:b/>
                      <w:bCs/>
                      <w:color w:val="EE0000"/>
                      <w:sz w:val="22"/>
                      <w:szCs w:val="22"/>
                    </w:rPr>
                    <w:t>8</w:t>
                  </w:r>
                  <w:r w:rsidRPr="00A62283">
                    <w:rPr>
                      <w:rFonts w:ascii="Calibri" w:eastAsia="Times New Roman" w:hAnsi="Calibri" w:cs="Calibri"/>
                      <w:b/>
                      <w:bCs/>
                      <w:color w:val="EE0000"/>
                      <w:sz w:val="22"/>
                      <w:szCs w:val="22"/>
                    </w:rPr>
                    <w:t xml:space="preserve"> points:</w:t>
                  </w:r>
                </w:p>
              </w:tc>
              <w:tc>
                <w:tcPr>
                  <w:tcW w:w="0" w:type="auto"/>
                  <w:vAlign w:val="center"/>
                  <w:hideMark/>
                </w:tcPr>
                <w:p w14:paraId="457C1513" w14:textId="77777777" w:rsidR="00797508" w:rsidRPr="00A62283" w:rsidRDefault="00797508" w:rsidP="00797508">
                  <w:pPr>
                    <w:spacing w:line="240" w:lineRule="auto"/>
                    <w:rPr>
                      <w:rFonts w:ascii="Calibri" w:eastAsia="Times New Roman" w:hAnsi="Calibri" w:cs="Calibri"/>
                      <w:b/>
                      <w:bCs/>
                      <w:color w:val="EE0000"/>
                      <w:sz w:val="22"/>
                      <w:szCs w:val="22"/>
                    </w:rPr>
                  </w:pPr>
                  <w:r w:rsidRPr="00A62283">
                    <w:rPr>
                      <w:rFonts w:ascii="Calibri" w:eastAsia="Times New Roman" w:hAnsi="Calibri" w:cs="Calibri"/>
                      <w:b/>
                      <w:bCs/>
                      <w:color w:val="EE0000"/>
                      <w:sz w:val="22"/>
                      <w:szCs w:val="22"/>
                    </w:rPr>
                    <w:t>Response adequately describes prior experience or presents a reasonable plan for achieving the benchmark but lacks specificity regarding performance measures, implementation strategies, or monitoring.</w:t>
                  </w:r>
                </w:p>
              </w:tc>
            </w:tr>
          </w:tbl>
          <w:p w14:paraId="19A3ACC9" w14:textId="77777777" w:rsidR="00797508" w:rsidRPr="00A62283" w:rsidRDefault="00797508" w:rsidP="00797508">
            <w:pPr>
              <w:spacing w:line="240" w:lineRule="auto"/>
              <w:rPr>
                <w:rFonts w:ascii="Calibri" w:eastAsia="Times New Roman" w:hAnsi="Calibri" w:cs="Calibri"/>
                <w:b/>
                <w:bCs/>
                <w:vanish/>
                <w:color w:val="EE0000"/>
                <w:sz w:val="22"/>
                <w:szCs w:val="22"/>
              </w:rPr>
            </w:pPr>
          </w:p>
          <w:p w14:paraId="6FA7F258" w14:textId="77777777" w:rsidR="00797508" w:rsidRPr="00A62283" w:rsidRDefault="00797508" w:rsidP="00797508">
            <w:pPr>
              <w:spacing w:line="240" w:lineRule="auto"/>
              <w:rPr>
                <w:rFonts w:ascii="Calibri" w:eastAsia="Times New Roman"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
              <w:gridCol w:w="9202"/>
            </w:tblGrid>
            <w:tr w:rsidR="00797508" w:rsidRPr="00A62283" w14:paraId="36A3BB1B" w14:textId="77777777" w:rsidTr="25367036">
              <w:trPr>
                <w:tblCellSpacing w:w="15" w:type="dxa"/>
              </w:trPr>
              <w:tc>
                <w:tcPr>
                  <w:tcW w:w="0" w:type="auto"/>
                  <w:vAlign w:val="center"/>
                  <w:hideMark/>
                </w:tcPr>
                <w:p w14:paraId="19091BAC" w14:textId="2928C0E7" w:rsidR="00797508" w:rsidRPr="00A62283" w:rsidRDefault="00A62283" w:rsidP="00797508">
                  <w:pPr>
                    <w:spacing w:line="240" w:lineRule="auto"/>
                    <w:rPr>
                      <w:rFonts w:ascii="Calibri" w:eastAsia="Times New Roman" w:hAnsi="Calibri" w:cs="Calibri"/>
                      <w:b/>
                      <w:bCs/>
                      <w:color w:val="EE0000"/>
                      <w:sz w:val="22"/>
                      <w:szCs w:val="22"/>
                    </w:rPr>
                  </w:pPr>
                  <w:r w:rsidRPr="00A62283">
                    <w:rPr>
                      <w:rFonts w:ascii="Calibri" w:eastAsia="Times New Roman" w:hAnsi="Calibri" w:cs="Calibri"/>
                      <w:b/>
                      <w:bCs/>
                      <w:color w:val="EE0000"/>
                      <w:sz w:val="22"/>
                      <w:szCs w:val="22"/>
                    </w:rPr>
                    <w:t>4-</w:t>
                  </w:r>
                  <w:r w:rsidR="00797508" w:rsidRPr="00A62283">
                    <w:rPr>
                      <w:rFonts w:ascii="Calibri" w:eastAsia="Times New Roman" w:hAnsi="Calibri" w:cs="Calibri"/>
                      <w:b/>
                      <w:bCs/>
                      <w:color w:val="EE0000"/>
                      <w:sz w:val="22"/>
                      <w:szCs w:val="22"/>
                    </w:rPr>
                    <w:t>6</w:t>
                  </w:r>
                  <w:r w:rsidRPr="00A62283">
                    <w:rPr>
                      <w:rFonts w:ascii="Calibri" w:eastAsia="Times New Roman" w:hAnsi="Calibri" w:cs="Calibri"/>
                      <w:b/>
                      <w:bCs/>
                      <w:color w:val="EE0000"/>
                      <w:sz w:val="22"/>
                      <w:szCs w:val="22"/>
                    </w:rPr>
                    <w:t xml:space="preserve"> points:</w:t>
                  </w:r>
                </w:p>
              </w:tc>
              <w:tc>
                <w:tcPr>
                  <w:tcW w:w="0" w:type="auto"/>
                  <w:vAlign w:val="center"/>
                  <w:hideMark/>
                </w:tcPr>
                <w:p w14:paraId="0D775926" w14:textId="70498751" w:rsidR="00797508" w:rsidRPr="00A62283" w:rsidRDefault="7D01ADD9" w:rsidP="00797508">
                  <w:pPr>
                    <w:spacing w:line="240" w:lineRule="auto"/>
                    <w:rPr>
                      <w:rFonts w:ascii="Calibri" w:eastAsia="Times New Roman" w:hAnsi="Calibri" w:cs="Calibri"/>
                      <w:b/>
                      <w:bCs/>
                      <w:color w:val="EE0000"/>
                      <w:sz w:val="22"/>
                      <w:szCs w:val="22"/>
                    </w:rPr>
                  </w:pPr>
                  <w:r w:rsidRPr="25367036">
                    <w:rPr>
                      <w:rFonts w:ascii="Calibri" w:eastAsia="Times New Roman" w:hAnsi="Calibri" w:cs="Calibri"/>
                      <w:b/>
                      <w:bCs/>
                      <w:color w:val="EE0000"/>
                      <w:sz w:val="22"/>
                      <w:szCs w:val="22"/>
                    </w:rPr>
                    <w:t xml:space="preserve">Response partially addresses the </w:t>
                  </w:r>
                  <w:r w:rsidR="6FDC6D31" w:rsidRPr="25367036">
                    <w:rPr>
                      <w:rFonts w:ascii="Calibri" w:eastAsia="Times New Roman" w:hAnsi="Calibri" w:cs="Calibri"/>
                      <w:b/>
                      <w:bCs/>
                      <w:color w:val="EE0000"/>
                      <w:sz w:val="22"/>
                      <w:szCs w:val="22"/>
                    </w:rPr>
                    <w:t>question</w:t>
                  </w:r>
                  <w:r w:rsidRPr="25367036">
                    <w:rPr>
                      <w:rFonts w:ascii="Calibri" w:eastAsia="Times New Roman" w:hAnsi="Calibri" w:cs="Calibri"/>
                      <w:b/>
                      <w:bCs/>
                      <w:color w:val="EE0000"/>
                      <w:sz w:val="22"/>
                      <w:szCs w:val="22"/>
                    </w:rPr>
                    <w:t xml:space="preserve"> but provides limited evidence of prior success or only a general plan for achieving positive housing outcomes. The likelihood of meeting the benchmark is not well supported.</w:t>
                  </w:r>
                </w:p>
              </w:tc>
            </w:tr>
          </w:tbl>
          <w:p w14:paraId="424DCC68" w14:textId="77777777" w:rsidR="00797508" w:rsidRPr="00A62283" w:rsidRDefault="00797508" w:rsidP="00797508">
            <w:pPr>
              <w:spacing w:line="240" w:lineRule="auto"/>
              <w:rPr>
                <w:rFonts w:ascii="Calibri" w:eastAsia="Times New Roman" w:hAnsi="Calibri" w:cs="Calibri"/>
                <w:b/>
                <w:bCs/>
                <w:vanish/>
                <w:color w:val="EE0000"/>
                <w:sz w:val="22"/>
                <w:szCs w:val="22"/>
              </w:rPr>
            </w:pPr>
          </w:p>
          <w:p w14:paraId="5C37B2EE" w14:textId="77777777" w:rsidR="00797508" w:rsidRPr="00A62283" w:rsidRDefault="00797508" w:rsidP="00797508">
            <w:pPr>
              <w:spacing w:line="240" w:lineRule="auto"/>
              <w:rPr>
                <w:rFonts w:ascii="Calibri" w:eastAsia="Times New Roman" w:hAnsi="Calibri" w:cs="Calibri"/>
                <w:b/>
                <w:bCs/>
                <w:vanish/>
                <w:color w:val="EE0000"/>
                <w:sz w:val="22"/>
                <w:szCs w:val="22"/>
              </w:rPr>
            </w:pPr>
          </w:p>
          <w:p w14:paraId="33328F3C" w14:textId="77777777" w:rsidR="00797508" w:rsidRPr="00A62283" w:rsidRDefault="00797508" w:rsidP="00797508">
            <w:pPr>
              <w:spacing w:line="240" w:lineRule="auto"/>
              <w:rPr>
                <w:rFonts w:ascii="Calibri" w:eastAsia="Times New Roman"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
              <w:gridCol w:w="8914"/>
            </w:tblGrid>
            <w:tr w:rsidR="00797508" w:rsidRPr="00A62283" w14:paraId="22CB51AA" w14:textId="77777777" w:rsidTr="00A62283">
              <w:trPr>
                <w:tblCellSpacing w:w="15" w:type="dxa"/>
              </w:trPr>
              <w:tc>
                <w:tcPr>
                  <w:tcW w:w="843" w:type="dxa"/>
                  <w:vAlign w:val="center"/>
                  <w:hideMark/>
                </w:tcPr>
                <w:p w14:paraId="35ADC28B" w14:textId="2A8BDBA2" w:rsidR="00797508" w:rsidRPr="00A62283" w:rsidRDefault="00A62283" w:rsidP="00797508">
                  <w:pPr>
                    <w:spacing w:line="240" w:lineRule="auto"/>
                    <w:rPr>
                      <w:rFonts w:ascii="Calibri" w:eastAsia="Times New Roman" w:hAnsi="Calibri" w:cs="Calibri"/>
                      <w:b/>
                      <w:bCs/>
                      <w:color w:val="EE0000"/>
                      <w:sz w:val="22"/>
                      <w:szCs w:val="22"/>
                    </w:rPr>
                  </w:pPr>
                  <w:r w:rsidRPr="00A62283">
                    <w:rPr>
                      <w:rFonts w:ascii="Calibri" w:eastAsia="Times New Roman" w:hAnsi="Calibri" w:cs="Calibri"/>
                      <w:b/>
                      <w:bCs/>
                      <w:color w:val="EE0000"/>
                      <w:sz w:val="22"/>
                      <w:szCs w:val="22"/>
                    </w:rPr>
                    <w:t>0-3 points:</w:t>
                  </w:r>
                </w:p>
              </w:tc>
              <w:tc>
                <w:tcPr>
                  <w:tcW w:w="8869" w:type="dxa"/>
                  <w:vAlign w:val="center"/>
                  <w:hideMark/>
                </w:tcPr>
                <w:p w14:paraId="660D2EDA" w14:textId="77777777" w:rsidR="00797508" w:rsidRPr="00A62283" w:rsidRDefault="00797508" w:rsidP="00797508">
                  <w:pPr>
                    <w:spacing w:line="240" w:lineRule="auto"/>
                    <w:rPr>
                      <w:rFonts w:ascii="Calibri" w:eastAsia="Times New Roman" w:hAnsi="Calibri" w:cs="Calibri"/>
                      <w:b/>
                      <w:bCs/>
                      <w:color w:val="EE0000"/>
                      <w:sz w:val="22"/>
                      <w:szCs w:val="22"/>
                    </w:rPr>
                  </w:pPr>
                  <w:r w:rsidRPr="00A62283">
                    <w:rPr>
                      <w:rFonts w:ascii="Calibri" w:eastAsia="Times New Roman" w:hAnsi="Calibri" w:cs="Calibri"/>
                      <w:b/>
                      <w:bCs/>
                      <w:color w:val="EE0000"/>
                      <w:sz w:val="22"/>
                      <w:szCs w:val="22"/>
                    </w:rPr>
                    <w:t>Response provides very limited information and fails to address most of the required elements.</w:t>
                  </w:r>
                </w:p>
              </w:tc>
            </w:tr>
          </w:tbl>
          <w:p w14:paraId="6D08B2E2" w14:textId="77777777" w:rsidR="00797508" w:rsidRPr="00797508" w:rsidRDefault="00797508" w:rsidP="00797508">
            <w:pPr>
              <w:spacing w:line="240" w:lineRule="auto"/>
              <w:rPr>
                <w:rFonts w:ascii="Calibri" w:eastAsia="Times New Roman" w:hAnsi="Calibri" w:cs="Calibri"/>
                <w:vanish/>
                <w:sz w:val="22"/>
                <w:szCs w:val="22"/>
              </w:rPr>
            </w:pPr>
          </w:p>
          <w:p w14:paraId="6C9DB9B6" w14:textId="73985BA0" w:rsidR="5183A234" w:rsidRDefault="5183A234" w:rsidP="5183A234">
            <w:pPr>
              <w:spacing w:line="240" w:lineRule="auto"/>
              <w:rPr>
                <w:rFonts w:ascii="Calibri" w:eastAsia="Times New Roman" w:hAnsi="Calibri" w:cs="Calibri"/>
                <w:sz w:val="22"/>
                <w:szCs w:val="22"/>
                <w:lang w:val="en"/>
              </w:rPr>
            </w:pPr>
          </w:p>
        </w:tc>
      </w:tr>
      <w:tr w:rsidR="0044756C" w:rsidRPr="0044756C" w14:paraId="16ACB1D7" w14:textId="77777777" w:rsidTr="25367036">
        <w:trPr>
          <w:trHeight w:val="405"/>
        </w:trPr>
        <w:tc>
          <w:tcPr>
            <w:tcW w:w="10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82856E"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Returns to Homelessness:</w:t>
            </w:r>
            <w:r w:rsidRPr="0044756C">
              <w:rPr>
                <w:rFonts w:ascii="Calibri" w:eastAsia="Times New Roman" w:hAnsi="Calibri" w:cs="Calibri"/>
                <w:kern w:val="0"/>
                <w:sz w:val="22"/>
                <w:szCs w:val="22"/>
                <w14:ligatures w14:val="none"/>
              </w:rPr>
              <w:t> </w:t>
            </w:r>
          </w:p>
          <w:p w14:paraId="1045944C" w14:textId="77777777" w:rsidR="0044756C" w:rsidRPr="0044756C" w:rsidRDefault="6FD5D0B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lang w:val="en"/>
                <w14:ligatures w14:val="none"/>
              </w:rPr>
              <w:t>10 points</w:t>
            </w:r>
            <w:r w:rsidRPr="0044756C">
              <w:rPr>
                <w:rFonts w:ascii="Calibri" w:eastAsia="Times New Roman" w:hAnsi="Calibri" w:cs="Calibri"/>
                <w:kern w:val="0"/>
                <w:sz w:val="22"/>
                <w:szCs w:val="22"/>
                <w14:ligatures w14:val="none"/>
              </w:rPr>
              <w:t> </w:t>
            </w:r>
          </w:p>
        </w:tc>
        <w:tc>
          <w:tcPr>
            <w:tcW w:w="90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6D816" w14:textId="77777777"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r w:rsidRPr="0044756C">
              <w:rPr>
                <w:rFonts w:ascii="Calibri" w:eastAsia="Times New Roman" w:hAnsi="Calibri" w:cs="Calibri"/>
                <w:kern w:val="0"/>
                <w:sz w:val="22"/>
                <w:szCs w:val="22"/>
                <w14:ligatures w14:val="none"/>
              </w:rPr>
              <w:t>How will projects ensure that clients will not return to homelessness after project exit? (please limit to 250 words) </w:t>
            </w:r>
          </w:p>
        </w:tc>
      </w:tr>
      <w:tr w:rsidR="0044756C" w:rsidRPr="0044756C" w14:paraId="40AB6395" w14:textId="77777777" w:rsidTr="25367036">
        <w:trPr>
          <w:trHeight w:val="405"/>
        </w:trPr>
        <w:tc>
          <w:tcPr>
            <w:tcW w:w="10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92D8C3" w14:textId="09D3D3FB" w:rsidR="0033666F" w:rsidRDefault="0044756C" w:rsidP="0033666F">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44756C">
              <w:rPr>
                <w:rFonts w:ascii="Calibri" w:eastAsia="Times New Roman" w:hAnsi="Calibri" w:cs="Calibri"/>
                <w:kern w:val="0"/>
                <w:sz w:val="22"/>
                <w:szCs w:val="22"/>
                <w14:ligatures w14:val="none"/>
              </w:rPr>
              <w:t> </w:t>
            </w:r>
            <w:r w:rsidR="0033666F">
              <w:rPr>
                <w:rFonts w:ascii="Calibri" w:eastAsia="Calibri" w:hAnsi="Calibri" w:cs="Calibri"/>
                <w:b/>
                <w:bCs/>
                <w:color w:val="EE0000"/>
                <w:sz w:val="22"/>
                <w:szCs w:val="22"/>
              </w:rPr>
              <w:t>9-10 points:</w:t>
            </w:r>
            <w:r w:rsidR="0033666F" w:rsidRPr="00ED176D">
              <w:rPr>
                <w:rFonts w:ascii="Calibri" w:eastAsia="Calibri" w:hAnsi="Calibri" w:cs="Calibri"/>
                <w:b/>
                <w:bCs/>
                <w:color w:val="EE0000"/>
                <w:sz w:val="22"/>
                <w:szCs w:val="22"/>
              </w:rPr>
              <w:t xml:space="preserve"> Response provides a comprehensive strategy for promoting long-term housing stability and preventing returns to homelessness after project exit. Clearly describes discharge planning, housing stabilization services, ongoing case management or follow-up, connections to employment, income, healthcare, behavioral health, and community resources. Includes measurable outcomes or prior success demonstrating effectiveness in reducing returns to homelessness.</w:t>
            </w:r>
          </w:p>
          <w:p w14:paraId="3D926EBB" w14:textId="77777777" w:rsidR="0033666F" w:rsidRDefault="0033666F" w:rsidP="0033666F">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2D9B055E" w14:textId="3CDCCED7" w:rsidR="0033666F" w:rsidRDefault="0C3BA9B7" w:rsidP="25367036">
            <w:pPr>
              <w:widowControl w:val="0"/>
              <w:pBdr>
                <w:top w:val="nil"/>
                <w:left w:val="nil"/>
                <w:bottom w:val="nil"/>
                <w:right w:val="nil"/>
                <w:between w:val="nil"/>
              </w:pBdr>
              <w:spacing w:after="0" w:line="240" w:lineRule="auto"/>
              <w:rPr>
                <w:rFonts w:ascii="Calibri" w:eastAsia="Calibri" w:hAnsi="Calibri" w:cs="Calibri"/>
                <w:b/>
                <w:bCs/>
                <w:color w:val="EE0000"/>
                <w:sz w:val="22"/>
                <w:szCs w:val="22"/>
                <w:lang w:val="en"/>
              </w:rPr>
            </w:pPr>
            <w:r w:rsidRPr="25367036">
              <w:rPr>
                <w:rFonts w:ascii="Calibri" w:eastAsia="Calibri" w:hAnsi="Calibri" w:cs="Calibri"/>
                <w:b/>
                <w:bCs/>
                <w:color w:val="EE0000"/>
                <w:sz w:val="22"/>
                <w:szCs w:val="22"/>
              </w:rPr>
              <w:t xml:space="preserve">7-8 points: Response addresses most components of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with adequate detail. Describes housing stabilization strategies and follow-up services but may lack specificity regarding outcomes, partnerships, or long-term monitoring.</w:t>
            </w:r>
          </w:p>
          <w:p w14:paraId="2F29BC1E" w14:textId="77777777" w:rsidR="0033666F" w:rsidRDefault="0033666F" w:rsidP="0033666F">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6F22A3FC" w14:textId="7AEA3502" w:rsidR="0033666F" w:rsidRPr="00ED176D" w:rsidRDefault="0C3BA9B7" w:rsidP="25367036">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25367036">
              <w:rPr>
                <w:rFonts w:ascii="Calibri" w:eastAsia="Calibri" w:hAnsi="Calibri" w:cs="Calibri"/>
                <w:b/>
                <w:bCs/>
                <w:color w:val="EE0000"/>
                <w:sz w:val="22"/>
                <w:szCs w:val="22"/>
              </w:rPr>
              <w:t xml:space="preserve">4-6 points: Response partially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but provides limited explanation of how clients will maintain housing after project exit. Long-term </w:t>
            </w:r>
            <w:proofErr w:type="gramStart"/>
            <w:r w:rsidRPr="25367036">
              <w:rPr>
                <w:rFonts w:ascii="Calibri" w:eastAsia="Calibri" w:hAnsi="Calibri" w:cs="Calibri"/>
                <w:b/>
                <w:bCs/>
                <w:color w:val="EE0000"/>
                <w:sz w:val="22"/>
                <w:szCs w:val="22"/>
              </w:rPr>
              <w:t>supports</w:t>
            </w:r>
            <w:proofErr w:type="gramEnd"/>
            <w:r w:rsidRPr="25367036">
              <w:rPr>
                <w:rFonts w:ascii="Calibri" w:eastAsia="Calibri" w:hAnsi="Calibri" w:cs="Calibri"/>
                <w:b/>
                <w:bCs/>
                <w:color w:val="EE0000"/>
                <w:sz w:val="22"/>
                <w:szCs w:val="22"/>
              </w:rPr>
              <w:t xml:space="preserve"> and prevention strategies are insufficiently described.</w:t>
            </w:r>
          </w:p>
          <w:p w14:paraId="1EF9F9A1" w14:textId="77777777" w:rsidR="0033666F" w:rsidRPr="00ED176D" w:rsidRDefault="0033666F" w:rsidP="0033666F">
            <w:pPr>
              <w:widowControl w:val="0"/>
              <w:pBdr>
                <w:top w:val="nil"/>
                <w:left w:val="nil"/>
                <w:bottom w:val="nil"/>
                <w:right w:val="nil"/>
                <w:between w:val="nil"/>
              </w:pBdr>
              <w:spacing w:after="0" w:line="240" w:lineRule="auto"/>
              <w:rPr>
                <w:rFonts w:ascii="Calibri" w:eastAsia="Calibri" w:hAnsi="Calibri" w:cs="Calibri"/>
                <w:b/>
                <w:bCs/>
                <w:color w:val="EE0000"/>
                <w:sz w:val="22"/>
                <w:szCs w:val="22"/>
                <w:lang w:val="en"/>
              </w:rPr>
            </w:pPr>
          </w:p>
          <w:p w14:paraId="7A2F4384" w14:textId="76EA4B5C" w:rsidR="0044756C" w:rsidRPr="0044756C" w:rsidRDefault="0033666F" w:rsidP="0033666F">
            <w:pPr>
              <w:spacing w:after="0" w:line="240" w:lineRule="auto"/>
              <w:textAlignment w:val="baseline"/>
              <w:rPr>
                <w:rFonts w:ascii="Times New Roman" w:eastAsia="Times New Roman" w:hAnsi="Times New Roman" w:cs="Times New Roman"/>
                <w:kern w:val="0"/>
                <w14:ligatures w14:val="none"/>
              </w:rPr>
            </w:pPr>
            <w:r w:rsidRPr="00ED176D">
              <w:rPr>
                <w:rFonts w:ascii="Calibri" w:eastAsia="Calibri" w:hAnsi="Calibri" w:cs="Calibri"/>
                <w:b/>
                <w:bCs/>
                <w:color w:val="EE0000"/>
                <w:sz w:val="22"/>
                <w:szCs w:val="22"/>
                <w:lang w:val="en"/>
              </w:rPr>
              <w:t xml:space="preserve">0-3 points: </w:t>
            </w:r>
            <w:r w:rsidRPr="00ED176D">
              <w:rPr>
                <w:rFonts w:ascii="Calibri" w:eastAsia="Calibri" w:hAnsi="Calibri" w:cs="Calibri"/>
                <w:b/>
                <w:bCs/>
                <w:color w:val="EE0000"/>
                <w:sz w:val="22"/>
                <w:szCs w:val="22"/>
              </w:rPr>
              <w:t>Response provides very limited information and fails to address most of the required elements.</w:t>
            </w:r>
          </w:p>
          <w:p w14:paraId="023E2AEC" w14:textId="1C7D312A" w:rsidR="0033666F" w:rsidRPr="0044756C" w:rsidRDefault="0033666F" w:rsidP="0033666F">
            <w:pPr>
              <w:spacing w:after="0" w:line="240" w:lineRule="auto"/>
              <w:textAlignment w:val="baseline"/>
              <w:rPr>
                <w:rFonts w:ascii="Times New Roman" w:eastAsia="Times New Roman" w:hAnsi="Times New Roman" w:cs="Times New Roman"/>
                <w:kern w:val="0"/>
                <w14:ligatures w14:val="none"/>
              </w:rPr>
            </w:pPr>
          </w:p>
          <w:p w14:paraId="7D805E37" w14:textId="58F217DD" w:rsidR="0044756C" w:rsidRPr="0044756C" w:rsidRDefault="0044756C" w:rsidP="0044756C">
            <w:pPr>
              <w:spacing w:after="0" w:line="240" w:lineRule="auto"/>
              <w:textAlignment w:val="baseline"/>
              <w:rPr>
                <w:rFonts w:ascii="Times New Roman" w:eastAsia="Times New Roman" w:hAnsi="Times New Roman" w:cs="Times New Roman"/>
                <w:kern w:val="0"/>
                <w14:ligatures w14:val="none"/>
              </w:rPr>
            </w:pPr>
          </w:p>
        </w:tc>
      </w:tr>
    </w:tbl>
    <w:p w14:paraId="0A1831DC" w14:textId="68C95504" w:rsidR="0044756C" w:rsidRDefault="0044756C" w:rsidP="0044756C">
      <w:pPr>
        <w:spacing w:after="0" w:line="240" w:lineRule="auto"/>
        <w:textAlignment w:val="baseline"/>
        <w:rPr>
          <w:rFonts w:ascii="Segoe UI" w:eastAsia="Times New Roman" w:hAnsi="Segoe UI" w:cs="Segoe UI"/>
          <w:kern w:val="0"/>
          <w:sz w:val="18"/>
          <w:szCs w:val="18"/>
          <w14:ligatures w14:val="none"/>
        </w:rPr>
      </w:pPr>
    </w:p>
    <w:p w14:paraId="11DC84B6" w14:textId="77777777" w:rsidR="00CD2AF0" w:rsidRDefault="00CD2AF0" w:rsidP="0044756C">
      <w:pPr>
        <w:spacing w:after="0" w:line="240" w:lineRule="auto"/>
        <w:textAlignment w:val="baseline"/>
        <w:rPr>
          <w:rFonts w:ascii="Segoe UI" w:eastAsia="Times New Roman" w:hAnsi="Segoe UI" w:cs="Segoe UI"/>
          <w:kern w:val="0"/>
          <w:sz w:val="18"/>
          <w:szCs w:val="18"/>
          <w14:ligatures w14:val="none"/>
        </w:rPr>
      </w:pPr>
    </w:p>
    <w:p w14:paraId="454C5777" w14:textId="1F4BF087" w:rsidR="00B82D38" w:rsidRDefault="649E6EF5" w:rsidP="5183A234">
      <w:pPr>
        <w:spacing w:after="0" w:line="240" w:lineRule="auto"/>
        <w:textAlignment w:val="baseline"/>
        <w:rPr>
          <w:rFonts w:ascii="Calibri" w:eastAsia="Calibri" w:hAnsi="Calibri" w:cs="Calibri"/>
          <w:b/>
          <w:bCs/>
          <w:kern w:val="0"/>
          <w14:ligatures w14:val="none"/>
        </w:rPr>
      </w:pPr>
      <w:r w:rsidRPr="5183A234">
        <w:rPr>
          <w:rFonts w:ascii="Calibri" w:eastAsia="Calibri" w:hAnsi="Calibri" w:cs="Calibri"/>
          <w:b/>
          <w:bCs/>
          <w:kern w:val="0"/>
          <w14:ligatures w14:val="none"/>
        </w:rPr>
        <w:t>Rating Factors</w:t>
      </w:r>
    </w:p>
    <w:tbl>
      <w:tblPr>
        <w:tblStyle w:val="TableGrid"/>
        <w:tblW w:w="9330" w:type="dxa"/>
        <w:tblLook w:val="04A0" w:firstRow="1" w:lastRow="0" w:firstColumn="1" w:lastColumn="0" w:noHBand="0" w:noVBand="1"/>
      </w:tblPr>
      <w:tblGrid>
        <w:gridCol w:w="4665"/>
        <w:gridCol w:w="4665"/>
      </w:tblGrid>
      <w:tr w:rsidR="002855B0" w14:paraId="0D835BA4" w14:textId="77777777" w:rsidTr="25367036">
        <w:tc>
          <w:tcPr>
            <w:tcW w:w="4665" w:type="dxa"/>
          </w:tcPr>
          <w:p w14:paraId="3A9516FB" w14:textId="5A1783D7" w:rsidR="00DA1EE6" w:rsidRDefault="6628A9AB" w:rsidP="5183A234">
            <w:pPr>
              <w:rPr>
                <w:rFonts w:ascii="Calibri" w:eastAsia="Calibri" w:hAnsi="Calibri" w:cs="Calibri"/>
                <w:sz w:val="22"/>
                <w:szCs w:val="22"/>
              </w:rPr>
            </w:pPr>
            <w:r w:rsidRPr="5183A234">
              <w:rPr>
                <w:rFonts w:ascii="Calibri" w:eastAsia="Calibri" w:hAnsi="Calibri" w:cs="Calibri"/>
                <w:sz w:val="22"/>
                <w:szCs w:val="22"/>
              </w:rPr>
              <w:t>Supplemental Resources</w:t>
            </w:r>
            <w:r w:rsidR="7D242EF4" w:rsidRPr="5183A234">
              <w:rPr>
                <w:rFonts w:ascii="Calibri" w:eastAsia="Calibri" w:hAnsi="Calibri" w:cs="Calibri"/>
                <w:sz w:val="22"/>
                <w:szCs w:val="22"/>
              </w:rPr>
              <w:t>:</w:t>
            </w:r>
          </w:p>
          <w:p w14:paraId="345DCAE5" w14:textId="64E9BF8D" w:rsidR="002855B0" w:rsidRDefault="52081575" w:rsidP="5183A234">
            <w:r w:rsidRPr="5183A234">
              <w:rPr>
                <w:rFonts w:ascii="Calibri" w:eastAsia="Calibri" w:hAnsi="Calibri" w:cs="Calibri"/>
                <w:sz w:val="22"/>
                <w:szCs w:val="22"/>
              </w:rPr>
              <w:t>5 points</w:t>
            </w:r>
          </w:p>
        </w:tc>
        <w:tc>
          <w:tcPr>
            <w:tcW w:w="4665" w:type="dxa"/>
          </w:tcPr>
          <w:p w14:paraId="0D3D8E28" w14:textId="041F8412" w:rsidR="002855B0" w:rsidRDefault="2AFFBD42"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w:t>
            </w:r>
            <w:r w:rsidR="6B0C29D3" w:rsidRPr="5183A234">
              <w:rPr>
                <w:rFonts w:ascii="Calibri" w:eastAsia="Calibri" w:hAnsi="Calibri" w:cs="Calibri"/>
                <w:kern w:val="0"/>
                <w:sz w:val="22"/>
                <w:szCs w:val="22"/>
                <w14:ligatures w14:val="none"/>
              </w:rPr>
              <w:t xml:space="preserve">how this project intends to </w:t>
            </w:r>
            <w:r w:rsidRPr="5183A234">
              <w:rPr>
                <w:rFonts w:ascii="Calibri" w:eastAsia="Calibri" w:hAnsi="Calibri" w:cs="Calibri"/>
                <w:kern w:val="0"/>
                <w:sz w:val="22"/>
                <w:szCs w:val="22"/>
                <w14:ligatures w14:val="none"/>
              </w:rPr>
              <w:t>be supplemented</w:t>
            </w:r>
            <w:r w:rsidR="6B0C29D3" w:rsidRPr="5183A234">
              <w:rPr>
                <w:rFonts w:ascii="Calibri" w:eastAsia="Calibri" w:hAnsi="Calibri" w:cs="Calibri"/>
                <w:kern w:val="0"/>
                <w:sz w:val="22"/>
                <w:szCs w:val="22"/>
                <w14:ligatures w14:val="none"/>
              </w:rPr>
              <w:t xml:space="preserve"> </w:t>
            </w:r>
            <w:r w:rsidRPr="5183A234">
              <w:rPr>
                <w:rFonts w:ascii="Calibri" w:eastAsia="Calibri" w:hAnsi="Calibri" w:cs="Calibri"/>
                <w:kern w:val="0"/>
                <w:sz w:val="22"/>
                <w:szCs w:val="22"/>
                <w14:ligatures w14:val="none"/>
              </w:rPr>
              <w:t>with resources from other public or private sources</w:t>
            </w:r>
            <w:r w:rsidR="6B0C29D3" w:rsidRPr="5183A234">
              <w:rPr>
                <w:rFonts w:ascii="Calibri" w:eastAsia="Calibri" w:hAnsi="Calibri" w:cs="Calibri"/>
                <w:kern w:val="0"/>
                <w:sz w:val="22"/>
                <w:szCs w:val="22"/>
                <w14:ligatures w14:val="none"/>
              </w:rPr>
              <w:t xml:space="preserve"> (</w:t>
            </w:r>
            <w:r w:rsidRPr="5183A234">
              <w:rPr>
                <w:rFonts w:ascii="Calibri" w:eastAsia="Calibri" w:hAnsi="Calibri" w:cs="Calibri"/>
                <w:kern w:val="0"/>
                <w:sz w:val="22"/>
                <w:szCs w:val="22"/>
                <w14:ligatures w14:val="none"/>
              </w:rPr>
              <w:t>th</w:t>
            </w:r>
            <w:r w:rsidR="6B0C29D3" w:rsidRPr="5183A234">
              <w:rPr>
                <w:rFonts w:ascii="Calibri" w:eastAsia="Calibri" w:hAnsi="Calibri" w:cs="Calibri"/>
                <w:kern w:val="0"/>
                <w:sz w:val="22"/>
                <w:szCs w:val="22"/>
                <w14:ligatures w14:val="none"/>
              </w:rPr>
              <w:t>ese can</w:t>
            </w:r>
            <w:r w:rsidRPr="5183A234">
              <w:rPr>
                <w:rFonts w:ascii="Calibri" w:eastAsia="Calibri" w:hAnsi="Calibri" w:cs="Calibri"/>
                <w:kern w:val="0"/>
                <w:sz w:val="22"/>
                <w:szCs w:val="22"/>
                <w14:ligatures w14:val="none"/>
              </w:rPr>
              <w:t xml:space="preserve"> include</w:t>
            </w:r>
            <w:r w:rsidR="6B0C29D3" w:rsidRPr="5183A234">
              <w:rPr>
                <w:rFonts w:ascii="Calibri" w:eastAsia="Calibri" w:hAnsi="Calibri" w:cs="Calibri"/>
                <w:kern w:val="0"/>
                <w:sz w:val="22"/>
                <w:szCs w:val="22"/>
                <w14:ligatures w14:val="none"/>
              </w:rPr>
              <w:t>, but are not limited to,</w:t>
            </w:r>
            <w:r w:rsidRPr="5183A234">
              <w:rPr>
                <w:rFonts w:ascii="Calibri" w:eastAsia="Calibri" w:hAnsi="Calibri" w:cs="Calibri"/>
                <w:kern w:val="0"/>
                <w:sz w:val="22"/>
                <w:szCs w:val="22"/>
                <w14:ligatures w14:val="none"/>
              </w:rPr>
              <w:t xml:space="preserve"> mainstream health, social, and </w:t>
            </w:r>
            <w:r w:rsidRPr="5183A234">
              <w:rPr>
                <w:rFonts w:ascii="Calibri" w:eastAsia="Calibri" w:hAnsi="Calibri" w:cs="Calibri"/>
                <w:kern w:val="0"/>
                <w:sz w:val="22"/>
                <w:szCs w:val="22"/>
                <w14:ligatures w14:val="none"/>
              </w:rPr>
              <w:lastRenderedPageBreak/>
              <w:t>employment programs such as Medica</w:t>
            </w:r>
            <w:r w:rsidR="54554CF5" w:rsidRPr="5183A234">
              <w:rPr>
                <w:rFonts w:ascii="Calibri" w:eastAsia="Calibri" w:hAnsi="Calibri" w:cs="Calibri"/>
                <w:kern w:val="0"/>
                <w:sz w:val="22"/>
                <w:szCs w:val="22"/>
                <w14:ligatures w14:val="none"/>
              </w:rPr>
              <w:t>id</w:t>
            </w:r>
            <w:r w:rsidRPr="5183A234">
              <w:rPr>
                <w:rFonts w:ascii="Calibri" w:eastAsia="Calibri" w:hAnsi="Calibri" w:cs="Calibri"/>
                <w:kern w:val="0"/>
                <w:sz w:val="22"/>
                <w:szCs w:val="22"/>
                <w14:ligatures w14:val="none"/>
              </w:rPr>
              <w:t>, Medicaid, SSI, and SNAP</w:t>
            </w:r>
            <w:r w:rsidR="6B0C29D3" w:rsidRPr="5183A234">
              <w:rPr>
                <w:rFonts w:ascii="Calibri" w:eastAsia="Calibri" w:hAnsi="Calibri" w:cs="Calibri"/>
                <w:kern w:val="0"/>
                <w:sz w:val="22"/>
                <w:szCs w:val="22"/>
                <w14:ligatures w14:val="none"/>
              </w:rPr>
              <w:t>).</w:t>
            </w:r>
            <w:r w:rsidR="001C2CE7">
              <w:br/>
            </w:r>
            <w:r w:rsidR="54554CF5" w:rsidRPr="5183A234">
              <w:rPr>
                <w:rFonts w:ascii="Calibri" w:eastAsia="Calibri" w:hAnsi="Calibri" w:cs="Calibri"/>
                <w:kern w:val="0"/>
                <w:sz w:val="22"/>
                <w:szCs w:val="22"/>
                <w14:ligatures w14:val="none"/>
              </w:rPr>
              <w:t>(please limit to 250 words)</w:t>
            </w:r>
          </w:p>
        </w:tc>
      </w:tr>
      <w:tr w:rsidR="00DA1EE6" w14:paraId="0E0F296E" w14:textId="77777777" w:rsidTr="25367036">
        <w:trPr>
          <w:trHeight w:val="1799"/>
        </w:trPr>
        <w:tc>
          <w:tcPr>
            <w:tcW w:w="9330" w:type="dxa"/>
            <w:gridSpan w:val="2"/>
          </w:tcPr>
          <w:p w14:paraId="03B37F00" w14:textId="08CE8D17" w:rsidR="00E3295B" w:rsidRDefault="540DF532" w:rsidP="25367036">
            <w:pPr>
              <w:textAlignment w:val="baseline"/>
              <w:rPr>
                <w:rFonts w:ascii="Aptos" w:eastAsia="Aptos" w:hAnsi="Aptos" w:cs="Aptos"/>
                <w:color w:val="EE0000"/>
                <w:sz w:val="22"/>
                <w:szCs w:val="22"/>
              </w:rPr>
            </w:pPr>
            <w:r w:rsidRPr="25367036">
              <w:rPr>
                <w:rFonts w:ascii="Aptos" w:eastAsia="Aptos" w:hAnsi="Aptos" w:cs="Aptos"/>
                <w:b/>
                <w:bCs/>
                <w:color w:val="FF0000"/>
                <w:sz w:val="22"/>
                <w:szCs w:val="22"/>
              </w:rPr>
              <w:lastRenderedPageBreak/>
              <w:t xml:space="preserve">5 points: </w:t>
            </w:r>
            <w:r w:rsidRPr="25367036">
              <w:rPr>
                <w:rFonts w:ascii="Aptos" w:eastAsia="Aptos" w:hAnsi="Aptos" w:cs="Aptos"/>
                <w:b/>
                <w:bCs/>
                <w:color w:val="EE0000"/>
                <w:sz w:val="22"/>
                <w:szCs w:val="22"/>
              </w:rPr>
              <w:t>Clearly describes a well-developed and proactive strategy to connect participants with mainstream and community resources. Includes specific programs (e.g., Medicaid, SSI/SSDI, SNAP, TANF, workforce programs), and explains how staff will assist with enrollment, eligibility determination, referrals, and ongoing access. Demonstrates strong coordination with external agencies and may include MOUs or formal partnerships. Shows how leveraging these resources reduces CoC funding reliance and improves housing stability and self-sufficiency.</w:t>
            </w:r>
          </w:p>
          <w:p w14:paraId="4007AE89" w14:textId="6E4B9617" w:rsidR="00E3295B" w:rsidRDefault="00E3295B" w:rsidP="25367036">
            <w:pPr>
              <w:textAlignment w:val="baseline"/>
              <w:rPr>
                <w:rFonts w:ascii="Aptos" w:eastAsia="Aptos" w:hAnsi="Aptos" w:cs="Aptos"/>
                <w:color w:val="EE0000"/>
              </w:rPr>
            </w:pPr>
          </w:p>
          <w:p w14:paraId="3D4367D9" w14:textId="2E975B1D" w:rsidR="00E3295B" w:rsidRDefault="540DF532" w:rsidP="25367036">
            <w:pPr>
              <w:textAlignment w:val="baseline"/>
              <w:rPr>
                <w:rFonts w:ascii="Aptos" w:eastAsia="Aptos" w:hAnsi="Aptos" w:cs="Aptos"/>
                <w:color w:val="EE0000"/>
                <w:sz w:val="22"/>
                <w:szCs w:val="22"/>
              </w:rPr>
            </w:pPr>
            <w:r w:rsidRPr="25367036">
              <w:rPr>
                <w:rFonts w:ascii="Aptos" w:eastAsia="Aptos" w:hAnsi="Aptos" w:cs="Aptos"/>
                <w:b/>
                <w:bCs/>
                <w:color w:val="EE0000"/>
                <w:sz w:val="22"/>
                <w:szCs w:val="22"/>
              </w:rPr>
              <w:t>4 points: Describes a solid plan to connect participants to mainstream benefits and services, with some detail on referral processes or partnerships. May lack specificity on implementation steps or coordination mechanisms.</w:t>
            </w:r>
          </w:p>
          <w:p w14:paraId="68534507" w14:textId="32C2FF13" w:rsidR="00E3295B" w:rsidRDefault="00E3295B" w:rsidP="25367036">
            <w:pPr>
              <w:textAlignment w:val="baseline"/>
              <w:rPr>
                <w:rFonts w:ascii="Aptos" w:eastAsia="Aptos" w:hAnsi="Aptos" w:cs="Aptos"/>
                <w:color w:val="EE0000"/>
              </w:rPr>
            </w:pPr>
          </w:p>
          <w:p w14:paraId="734CC0A6" w14:textId="3226B546" w:rsidR="00E3295B" w:rsidRDefault="540DF532" w:rsidP="25367036">
            <w:pPr>
              <w:textAlignment w:val="baseline"/>
              <w:rPr>
                <w:rFonts w:ascii="Aptos" w:eastAsia="Aptos" w:hAnsi="Aptos" w:cs="Aptos"/>
                <w:color w:val="EE0000"/>
                <w:sz w:val="22"/>
                <w:szCs w:val="22"/>
              </w:rPr>
            </w:pPr>
            <w:r w:rsidRPr="25367036">
              <w:rPr>
                <w:rFonts w:ascii="Aptos" w:eastAsia="Aptos" w:hAnsi="Aptos" w:cs="Aptos"/>
                <w:b/>
                <w:bCs/>
                <w:color w:val="EE0000"/>
                <w:sz w:val="22"/>
                <w:szCs w:val="22"/>
              </w:rPr>
              <w:t>3 points: Provides a general description of referrals to mainstream services but limited detail on how enrollment or ongoing access will be ensured. Weak explanation of coordination or system integration.</w:t>
            </w:r>
          </w:p>
          <w:p w14:paraId="6B02E2B3" w14:textId="257521E4" w:rsidR="00E3295B" w:rsidRDefault="00E3295B" w:rsidP="25367036">
            <w:pPr>
              <w:textAlignment w:val="baseline"/>
              <w:rPr>
                <w:rFonts w:ascii="Aptos" w:eastAsia="Aptos" w:hAnsi="Aptos" w:cs="Aptos"/>
                <w:color w:val="EE0000"/>
              </w:rPr>
            </w:pPr>
          </w:p>
          <w:p w14:paraId="629B2580" w14:textId="05FD0AE7" w:rsidR="00E3295B" w:rsidRDefault="540DF532" w:rsidP="25367036">
            <w:pPr>
              <w:textAlignment w:val="baseline"/>
              <w:rPr>
                <w:rFonts w:ascii="Aptos" w:eastAsia="Aptos" w:hAnsi="Aptos" w:cs="Aptos"/>
                <w:color w:val="EE0000"/>
                <w:sz w:val="22"/>
                <w:szCs w:val="22"/>
              </w:rPr>
            </w:pPr>
            <w:r w:rsidRPr="25367036">
              <w:rPr>
                <w:rFonts w:ascii="Aptos" w:eastAsia="Aptos" w:hAnsi="Aptos" w:cs="Aptos"/>
                <w:b/>
                <w:bCs/>
                <w:color w:val="EE0000"/>
                <w:sz w:val="22"/>
                <w:szCs w:val="22"/>
              </w:rPr>
              <w:t>2 points: Mentions mainstream resources but provides minimal explanation of how participants will be connected or supported in accessing them.</w:t>
            </w:r>
          </w:p>
          <w:p w14:paraId="4B31C21A" w14:textId="582DB67E" w:rsidR="00E3295B" w:rsidRDefault="00E3295B" w:rsidP="25367036">
            <w:pPr>
              <w:textAlignment w:val="baseline"/>
              <w:rPr>
                <w:rFonts w:ascii="Aptos" w:eastAsia="Aptos" w:hAnsi="Aptos" w:cs="Aptos"/>
                <w:color w:val="EE0000"/>
              </w:rPr>
            </w:pPr>
          </w:p>
          <w:p w14:paraId="76EE6A5C" w14:textId="1B498E79" w:rsidR="00E3295B" w:rsidRDefault="540DF532" w:rsidP="25367036">
            <w:pPr>
              <w:textAlignment w:val="baseline"/>
              <w:rPr>
                <w:rFonts w:ascii="Aptos" w:eastAsia="Aptos" w:hAnsi="Aptos" w:cs="Aptos"/>
                <w:color w:val="EE0000"/>
                <w:sz w:val="22"/>
                <w:szCs w:val="22"/>
              </w:rPr>
            </w:pPr>
            <w:r w:rsidRPr="25367036">
              <w:rPr>
                <w:rFonts w:ascii="Aptos" w:eastAsia="Aptos" w:hAnsi="Aptos" w:cs="Aptos"/>
                <w:b/>
                <w:bCs/>
                <w:color w:val="EE0000"/>
                <w:sz w:val="22"/>
                <w:szCs w:val="22"/>
              </w:rPr>
              <w:t>1 point: Minimal response with little meaningful description of leveraging external resources.</w:t>
            </w:r>
          </w:p>
          <w:p w14:paraId="4D9FCAD4" w14:textId="1A9BE35F" w:rsidR="00E3295B" w:rsidRDefault="00E3295B" w:rsidP="25367036">
            <w:pPr>
              <w:textAlignment w:val="baseline"/>
              <w:rPr>
                <w:rFonts w:ascii="Times New Roman" w:eastAsia="Times New Roman" w:hAnsi="Times New Roman" w:cs="Times New Roman"/>
                <w:color w:val="EE0000"/>
              </w:rPr>
            </w:pPr>
          </w:p>
          <w:p w14:paraId="25BE3BF7" w14:textId="435891D9" w:rsidR="00E3295B" w:rsidRDefault="540DF532" w:rsidP="25367036">
            <w:pPr>
              <w:textAlignment w:val="baseline"/>
            </w:pPr>
            <w:r w:rsidRPr="25367036">
              <w:rPr>
                <w:rFonts w:ascii="Aptos" w:eastAsia="Aptos" w:hAnsi="Aptos" w:cs="Aptos"/>
                <w:b/>
                <w:bCs/>
                <w:color w:val="EE0000"/>
                <w:sz w:val="22"/>
                <w:szCs w:val="22"/>
              </w:rPr>
              <w:t>0 points: No response or does not address the question.</w:t>
            </w:r>
          </w:p>
        </w:tc>
      </w:tr>
      <w:tr w:rsidR="002855B0" w14:paraId="7BBF48C3" w14:textId="77777777" w:rsidTr="25367036">
        <w:tc>
          <w:tcPr>
            <w:tcW w:w="4665" w:type="dxa"/>
          </w:tcPr>
          <w:p w14:paraId="035F6485" w14:textId="3680225F"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Participant </w:t>
            </w:r>
            <w:r w:rsidR="309A3842" w:rsidRPr="5183A234">
              <w:rPr>
                <w:rFonts w:ascii="Calibri" w:eastAsia="Calibri" w:hAnsi="Calibri" w:cs="Calibri"/>
                <w:kern w:val="0"/>
                <w:sz w:val="22"/>
                <w:szCs w:val="22"/>
                <w14:ligatures w14:val="none"/>
              </w:rPr>
              <w:t>Engag</w:t>
            </w:r>
            <w:r w:rsidR="2D0F359E" w:rsidRPr="5183A234">
              <w:rPr>
                <w:rFonts w:ascii="Calibri" w:eastAsia="Calibri" w:hAnsi="Calibri" w:cs="Calibri"/>
                <w:kern w:val="0"/>
                <w:sz w:val="22"/>
                <w:szCs w:val="22"/>
                <w14:ligatures w14:val="none"/>
              </w:rPr>
              <w:t>ement:</w:t>
            </w:r>
            <w:r w:rsidR="00430D74">
              <w:br/>
            </w:r>
            <w:r w:rsidR="2D0F359E" w:rsidRPr="5183A234">
              <w:rPr>
                <w:rFonts w:ascii="Calibri" w:eastAsia="Calibri" w:hAnsi="Calibri" w:cs="Calibri"/>
                <w:kern w:val="0"/>
                <w:sz w:val="22"/>
                <w:szCs w:val="22"/>
                <w14:ligatures w14:val="none"/>
              </w:rPr>
              <w:t>(</w:t>
            </w:r>
            <w:r w:rsidR="00BC34A5">
              <w:rPr>
                <w:rFonts w:ascii="Calibri" w:eastAsia="Calibri" w:hAnsi="Calibri" w:cs="Calibri"/>
                <w:sz w:val="22"/>
                <w:szCs w:val="22"/>
              </w:rPr>
              <w:t>5</w:t>
            </w:r>
            <w:r w:rsidR="7C1132B8" w:rsidRPr="5183A234">
              <w:rPr>
                <w:rFonts w:ascii="Calibri" w:eastAsia="Calibri" w:hAnsi="Calibri" w:cs="Calibri"/>
                <w:sz w:val="22"/>
                <w:szCs w:val="22"/>
              </w:rPr>
              <w:t xml:space="preserve"> </w:t>
            </w:r>
            <w:r w:rsidR="2D0F359E" w:rsidRPr="5183A234">
              <w:rPr>
                <w:rFonts w:ascii="Calibri" w:eastAsia="Calibri" w:hAnsi="Calibri" w:cs="Calibri"/>
                <w:sz w:val="22"/>
                <w:szCs w:val="22"/>
              </w:rPr>
              <w:t>points)</w:t>
            </w:r>
          </w:p>
        </w:tc>
        <w:tc>
          <w:tcPr>
            <w:tcW w:w="4665" w:type="dxa"/>
          </w:tcPr>
          <w:p w14:paraId="7D9FEFCB" w14:textId="4AF76B50" w:rsidR="002855B0" w:rsidRDefault="07A2E584"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the proposed project’s strategy for providing supportive services to eligible program participants, including those with histories of unsheltered homelessness and those who do not traditionally engage with supportive services. (please </w:t>
            </w:r>
            <w:proofErr w:type="gramStart"/>
            <w:r w:rsidRPr="5183A234">
              <w:rPr>
                <w:rFonts w:ascii="Calibri" w:eastAsia="Calibri" w:hAnsi="Calibri" w:cs="Calibri"/>
                <w:kern w:val="0"/>
                <w:sz w:val="22"/>
                <w:szCs w:val="22"/>
                <w14:ligatures w14:val="none"/>
              </w:rPr>
              <w:t>limit</w:t>
            </w:r>
            <w:proofErr w:type="gramEnd"/>
            <w:r w:rsidRPr="5183A234">
              <w:rPr>
                <w:rFonts w:ascii="Calibri" w:eastAsia="Calibri" w:hAnsi="Calibri" w:cs="Calibri"/>
                <w:kern w:val="0"/>
                <w:sz w:val="22"/>
                <w:szCs w:val="22"/>
                <w14:ligatures w14:val="none"/>
              </w:rPr>
              <w:t xml:space="preserve"> to 250 words)</w:t>
            </w:r>
          </w:p>
        </w:tc>
      </w:tr>
      <w:tr w:rsidR="00DB021F" w14:paraId="18AA19CB" w14:textId="77777777" w:rsidTr="25367036">
        <w:trPr>
          <w:trHeight w:val="2330"/>
        </w:trPr>
        <w:tc>
          <w:tcPr>
            <w:tcW w:w="9330" w:type="dxa"/>
            <w:gridSpan w:val="2"/>
          </w:tcPr>
          <w:p w14:paraId="4E5ECB91" w14:textId="77777777" w:rsidR="00DB021F" w:rsidRDefault="00DB021F" w:rsidP="5183A234">
            <w:pPr>
              <w:textAlignment w:val="baseline"/>
              <w:rPr>
                <w:rFonts w:ascii="Calibri" w:eastAsia="Calibri" w:hAnsi="Calibri" w:cs="Calibri"/>
                <w:kern w:val="0"/>
                <w:sz w:val="22"/>
                <w:szCs w:val="22"/>
                <w14:ligatures w14:val="none"/>
              </w:rPr>
            </w:pPr>
          </w:p>
          <w:p w14:paraId="12E915A3" w14:textId="1B50E8CA" w:rsidR="00DB021F" w:rsidRPr="004C1B70" w:rsidRDefault="66E721D5" w:rsidP="5183A234">
            <w:pPr>
              <w:textAlignment w:val="baseline"/>
              <w:rPr>
                <w:rFonts w:ascii="Calibri" w:eastAsia="Calibri" w:hAnsi="Calibri" w:cs="Calibri"/>
                <w:b/>
                <w:bCs/>
                <w:color w:val="EE0000"/>
                <w:kern w:val="0"/>
                <w:sz w:val="22"/>
                <w:szCs w:val="22"/>
                <w14:ligatures w14:val="none"/>
              </w:rPr>
            </w:pPr>
            <w:r w:rsidRPr="004C1B70">
              <w:rPr>
                <w:rFonts w:ascii="Calibri" w:eastAsia="Calibri" w:hAnsi="Calibri" w:cs="Calibri"/>
                <w:b/>
                <w:bCs/>
                <w:color w:val="EE0000"/>
                <w:kern w:val="0"/>
                <w:sz w:val="22"/>
                <w:szCs w:val="22"/>
                <w14:ligatures w14:val="none"/>
              </w:rPr>
              <w:t xml:space="preserve">4-5 points: </w:t>
            </w:r>
            <w:r w:rsidR="50650323" w:rsidRPr="004C1B70">
              <w:rPr>
                <w:rFonts w:ascii="Calibri" w:eastAsia="Calibri" w:hAnsi="Calibri" w:cs="Calibri"/>
                <w:b/>
                <w:bCs/>
                <w:color w:val="EE0000"/>
                <w:kern w:val="0"/>
                <w:sz w:val="22"/>
                <w:szCs w:val="22"/>
                <w14:ligatures w14:val="none"/>
              </w:rPr>
              <w:t>Provides a comprehensive, well-developed strategy for providing supportive services. Specifically presents a clear strategy for engagement of client</w:t>
            </w:r>
            <w:r w:rsidR="218D96B4" w:rsidRPr="25367036">
              <w:rPr>
                <w:rFonts w:ascii="Calibri" w:eastAsia="Calibri" w:hAnsi="Calibri" w:cs="Calibri"/>
                <w:b/>
                <w:bCs/>
                <w:color w:val="EE0000"/>
                <w:sz w:val="22"/>
                <w:szCs w:val="22"/>
              </w:rPr>
              <w:t>s</w:t>
            </w:r>
            <w:r w:rsidR="50650323" w:rsidRPr="25367036">
              <w:rPr>
                <w:rFonts w:ascii="Calibri" w:eastAsia="Calibri" w:hAnsi="Calibri" w:cs="Calibri"/>
                <w:b/>
                <w:bCs/>
                <w:color w:val="EE0000"/>
                <w:sz w:val="22"/>
                <w:szCs w:val="22"/>
              </w:rPr>
              <w:t xml:space="preserve"> with histories of unsheltered homelessness and those who do not traditionally engage with supportive services. </w:t>
            </w:r>
          </w:p>
          <w:p w14:paraId="4A938A79" w14:textId="77777777" w:rsidR="00DB021F" w:rsidRPr="004C1B70" w:rsidRDefault="00DB021F" w:rsidP="5183A234">
            <w:pPr>
              <w:textAlignment w:val="baseline"/>
              <w:rPr>
                <w:rFonts w:ascii="Calibri" w:eastAsia="Calibri" w:hAnsi="Calibri" w:cs="Calibri"/>
                <w:b/>
                <w:bCs/>
                <w:color w:val="EE0000"/>
                <w:kern w:val="0"/>
                <w:sz w:val="22"/>
                <w:szCs w:val="22"/>
                <w14:ligatures w14:val="none"/>
              </w:rPr>
            </w:pPr>
          </w:p>
          <w:p w14:paraId="7EEF95E9" w14:textId="488C0B09" w:rsidR="00525F9A" w:rsidRPr="004C1B70" w:rsidRDefault="2F662C77" w:rsidP="5183A234">
            <w:pPr>
              <w:textAlignment w:val="baseline"/>
              <w:rPr>
                <w:rFonts w:ascii="Calibri" w:eastAsia="Calibri" w:hAnsi="Calibri" w:cs="Calibri"/>
                <w:b/>
                <w:bCs/>
                <w:color w:val="EE0000"/>
                <w:kern w:val="0"/>
                <w:sz w:val="22"/>
                <w:szCs w:val="22"/>
                <w14:ligatures w14:val="none"/>
              </w:rPr>
            </w:pPr>
            <w:r w:rsidRPr="004C1B70">
              <w:rPr>
                <w:rFonts w:ascii="Calibri" w:eastAsia="Calibri" w:hAnsi="Calibri" w:cs="Calibri"/>
                <w:b/>
                <w:bCs/>
                <w:color w:val="EE0000"/>
                <w:kern w:val="0"/>
                <w:sz w:val="22"/>
                <w:szCs w:val="22"/>
                <w14:ligatures w14:val="none"/>
              </w:rPr>
              <w:t xml:space="preserve">2-3 points: </w:t>
            </w:r>
            <w:r w:rsidR="1F2AC1EB" w:rsidRPr="004C1B70">
              <w:rPr>
                <w:rFonts w:ascii="Calibri" w:eastAsia="Calibri" w:hAnsi="Calibri" w:cs="Calibri"/>
                <w:b/>
                <w:bCs/>
                <w:color w:val="EE0000"/>
                <w:kern w:val="0"/>
                <w:sz w:val="22"/>
                <w:szCs w:val="22"/>
                <w14:ligatures w14:val="none"/>
              </w:rPr>
              <w:t xml:space="preserve">Provides a strategy for providing supportive </w:t>
            </w:r>
            <w:r w:rsidR="33F77B2A" w:rsidRPr="25367036">
              <w:rPr>
                <w:rFonts w:ascii="Calibri" w:eastAsia="Calibri" w:hAnsi="Calibri" w:cs="Calibri"/>
                <w:b/>
                <w:bCs/>
                <w:color w:val="EE0000"/>
                <w:sz w:val="22"/>
                <w:szCs w:val="22"/>
              </w:rPr>
              <w:t>services,</w:t>
            </w:r>
            <w:r w:rsidR="1F2AC1EB" w:rsidRPr="25367036">
              <w:rPr>
                <w:rFonts w:ascii="Calibri" w:eastAsia="Calibri" w:hAnsi="Calibri" w:cs="Calibri"/>
                <w:b/>
                <w:bCs/>
                <w:color w:val="EE0000"/>
                <w:sz w:val="22"/>
                <w:szCs w:val="22"/>
              </w:rPr>
              <w:t xml:space="preserve"> but </w:t>
            </w:r>
            <w:r w:rsidR="4C8B9E7F" w:rsidRPr="25367036">
              <w:rPr>
                <w:rFonts w:ascii="Calibri" w:eastAsia="Calibri" w:hAnsi="Calibri" w:cs="Calibri"/>
                <w:b/>
                <w:bCs/>
                <w:color w:val="EE0000"/>
                <w:sz w:val="22"/>
                <w:szCs w:val="22"/>
              </w:rPr>
              <w:t>the plan</w:t>
            </w:r>
            <w:r w:rsidR="1F2AC1EB" w:rsidRPr="25367036">
              <w:rPr>
                <w:rFonts w:ascii="Calibri" w:eastAsia="Calibri" w:hAnsi="Calibri" w:cs="Calibri"/>
                <w:b/>
                <w:bCs/>
                <w:color w:val="EE0000"/>
                <w:sz w:val="22"/>
                <w:szCs w:val="22"/>
              </w:rPr>
              <w:t xml:space="preserve"> lacks specificity</w:t>
            </w:r>
            <w:r w:rsidR="59E7A04B" w:rsidRPr="25367036">
              <w:rPr>
                <w:rFonts w:ascii="Calibri" w:eastAsia="Calibri" w:hAnsi="Calibri" w:cs="Calibri"/>
                <w:b/>
                <w:bCs/>
                <w:color w:val="EE0000"/>
                <w:sz w:val="22"/>
                <w:szCs w:val="22"/>
              </w:rPr>
              <w:t xml:space="preserve"> or detail. Discusses </w:t>
            </w:r>
            <w:r w:rsidR="5BDFE2AE" w:rsidRPr="25367036">
              <w:rPr>
                <w:rFonts w:ascii="Calibri" w:eastAsia="Calibri" w:hAnsi="Calibri" w:cs="Calibri"/>
                <w:b/>
                <w:bCs/>
                <w:color w:val="EE0000"/>
                <w:sz w:val="22"/>
                <w:szCs w:val="22"/>
              </w:rPr>
              <w:t xml:space="preserve">serving </w:t>
            </w:r>
            <w:r w:rsidR="59E7A04B" w:rsidRPr="25367036">
              <w:rPr>
                <w:rFonts w:ascii="Calibri" w:eastAsia="Calibri" w:hAnsi="Calibri" w:cs="Calibri"/>
                <w:b/>
                <w:bCs/>
                <w:color w:val="EE0000"/>
                <w:sz w:val="22"/>
                <w:szCs w:val="22"/>
              </w:rPr>
              <w:t>client</w:t>
            </w:r>
            <w:r w:rsidR="5BDFE2AE" w:rsidRPr="25367036">
              <w:rPr>
                <w:rFonts w:ascii="Calibri" w:eastAsia="Calibri" w:hAnsi="Calibri" w:cs="Calibri"/>
                <w:b/>
                <w:bCs/>
                <w:color w:val="EE0000"/>
                <w:sz w:val="22"/>
                <w:szCs w:val="22"/>
              </w:rPr>
              <w:t>s</w:t>
            </w:r>
            <w:r w:rsidR="59E7A04B" w:rsidRPr="25367036">
              <w:rPr>
                <w:rFonts w:ascii="Calibri" w:eastAsia="Calibri" w:hAnsi="Calibri" w:cs="Calibri"/>
                <w:b/>
                <w:bCs/>
                <w:color w:val="EE0000"/>
                <w:sz w:val="22"/>
                <w:szCs w:val="22"/>
              </w:rPr>
              <w:t xml:space="preserve"> with histories of unsheltered homelessness and those who do not traditionally engage with supportive services </w:t>
            </w:r>
            <w:r w:rsidR="5BDFE2AE" w:rsidRPr="25367036">
              <w:rPr>
                <w:rFonts w:ascii="Calibri" w:eastAsia="Calibri" w:hAnsi="Calibri" w:cs="Calibri"/>
                <w:b/>
                <w:bCs/>
                <w:color w:val="EE0000"/>
                <w:sz w:val="22"/>
                <w:szCs w:val="22"/>
              </w:rPr>
              <w:t xml:space="preserve">but fails to specifically show that they have an adequate plan for serving this population. </w:t>
            </w:r>
          </w:p>
          <w:p w14:paraId="4F686A67" w14:textId="77777777" w:rsidR="008933A0" w:rsidRPr="004C1B70" w:rsidRDefault="008933A0" w:rsidP="5183A234">
            <w:pPr>
              <w:textAlignment w:val="baseline"/>
              <w:rPr>
                <w:rFonts w:ascii="Calibri" w:eastAsia="Calibri" w:hAnsi="Calibri" w:cs="Calibri"/>
                <w:b/>
                <w:bCs/>
                <w:color w:val="EE0000"/>
                <w:kern w:val="0"/>
                <w:sz w:val="22"/>
                <w:szCs w:val="22"/>
                <w14:ligatures w14:val="none"/>
              </w:rPr>
            </w:pPr>
          </w:p>
          <w:p w14:paraId="32DAF026" w14:textId="10466F9F" w:rsidR="008933A0" w:rsidRPr="004C1B70" w:rsidRDefault="004C1B70" w:rsidP="004C1B70">
            <w:pPr>
              <w:textAlignment w:val="baseline"/>
              <w:rPr>
                <w:rFonts w:ascii="Calibri" w:eastAsia="Calibri" w:hAnsi="Calibri" w:cs="Calibri"/>
                <w:color w:val="EE0000"/>
                <w:kern w:val="0"/>
                <w:sz w:val="22"/>
                <w:szCs w:val="22"/>
                <w14:ligatures w14:val="none"/>
              </w:rPr>
            </w:pPr>
            <w:r w:rsidRPr="004C1B70">
              <w:rPr>
                <w:rFonts w:ascii="Calibri" w:eastAsia="Calibri" w:hAnsi="Calibri" w:cs="Calibri"/>
                <w:b/>
                <w:bCs/>
                <w:color w:val="EE0000"/>
                <w:kern w:val="0"/>
                <w:sz w:val="22"/>
                <w:szCs w:val="22"/>
                <w14:ligatures w14:val="none"/>
              </w:rPr>
              <w:lastRenderedPageBreak/>
              <w:t>0-</w:t>
            </w:r>
            <w:r>
              <w:rPr>
                <w:rFonts w:ascii="Calibri" w:eastAsia="Calibri" w:hAnsi="Calibri" w:cs="Calibri"/>
                <w:b/>
                <w:bCs/>
                <w:color w:val="EE0000"/>
                <w:kern w:val="0"/>
                <w:sz w:val="22"/>
                <w:szCs w:val="22"/>
                <w14:ligatures w14:val="none"/>
              </w:rPr>
              <w:t xml:space="preserve">1 </w:t>
            </w:r>
            <w:r w:rsidR="008933A0" w:rsidRPr="004C1B70">
              <w:rPr>
                <w:rFonts w:ascii="Calibri" w:eastAsia="Calibri" w:hAnsi="Calibri" w:cs="Calibri"/>
                <w:b/>
                <w:bCs/>
                <w:color w:val="EE0000"/>
                <w:kern w:val="0"/>
                <w:sz w:val="22"/>
                <w:szCs w:val="22"/>
                <w14:ligatures w14:val="none"/>
              </w:rPr>
              <w:t xml:space="preserve">points: </w:t>
            </w:r>
            <w:r w:rsidR="002B33D2" w:rsidRPr="004C1B70">
              <w:rPr>
                <w:rFonts w:ascii="Calibri" w:eastAsia="Calibri" w:hAnsi="Calibri" w:cs="Calibri"/>
                <w:b/>
                <w:bCs/>
                <w:color w:val="EE0000"/>
                <w:kern w:val="0"/>
                <w:sz w:val="22"/>
                <w:szCs w:val="22"/>
                <w14:ligatures w14:val="none"/>
              </w:rPr>
              <w:t xml:space="preserve">Does not provide a strategy </w:t>
            </w:r>
            <w:r w:rsidRPr="004C1B70">
              <w:rPr>
                <w:rFonts w:ascii="Calibri" w:eastAsia="Calibri" w:hAnsi="Calibri" w:cs="Calibri"/>
                <w:b/>
                <w:bCs/>
                <w:color w:val="EE0000"/>
                <w:kern w:val="0"/>
                <w:sz w:val="22"/>
                <w:szCs w:val="22"/>
                <w14:ligatures w14:val="none"/>
              </w:rPr>
              <w:t>and does not address participants with histories of unsheltered homelessness or those who do not traditionally engage with supportive services.</w:t>
            </w:r>
            <w:r w:rsidRPr="004C1B70">
              <w:rPr>
                <w:rFonts w:ascii="Calibri" w:eastAsia="Calibri" w:hAnsi="Calibri" w:cs="Calibri"/>
                <w:color w:val="EE0000"/>
                <w:kern w:val="0"/>
                <w:sz w:val="22"/>
                <w:szCs w:val="22"/>
                <w14:ligatures w14:val="none"/>
              </w:rPr>
              <w:t xml:space="preserve"> </w:t>
            </w:r>
          </w:p>
          <w:p w14:paraId="3742CC73" w14:textId="671722DD" w:rsidR="004C1B70" w:rsidRPr="004C1B70" w:rsidRDefault="004C1B70" w:rsidP="004C1B70"/>
        </w:tc>
      </w:tr>
      <w:tr w:rsidR="002855B0" w14:paraId="7CFD0CA2" w14:textId="77777777" w:rsidTr="25367036">
        <w:tc>
          <w:tcPr>
            <w:tcW w:w="4665" w:type="dxa"/>
          </w:tcPr>
          <w:p w14:paraId="74575128" w14:textId="34F79837"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lastRenderedPageBreak/>
              <w:t>First Responder and Law Enforcement Engagement:</w:t>
            </w:r>
            <w:r w:rsidR="00430D74">
              <w:br/>
            </w:r>
            <w:r w:rsidRPr="5183A234">
              <w:rPr>
                <w:rFonts w:ascii="Calibri" w:eastAsia="Calibri" w:hAnsi="Calibri" w:cs="Calibri"/>
                <w:kern w:val="0"/>
                <w:sz w:val="22"/>
                <w:szCs w:val="22"/>
                <w14:ligatures w14:val="none"/>
              </w:rPr>
              <w:t>(</w:t>
            </w:r>
            <w:r w:rsidR="770D955F" w:rsidRPr="5183A234">
              <w:rPr>
                <w:rFonts w:ascii="Calibri" w:eastAsia="Calibri" w:hAnsi="Calibri" w:cs="Calibri"/>
                <w:sz w:val="22"/>
                <w:szCs w:val="22"/>
              </w:rPr>
              <w:t xml:space="preserve">1 </w:t>
            </w:r>
            <w:r w:rsidRPr="5183A234">
              <w:rPr>
                <w:rFonts w:ascii="Calibri" w:eastAsia="Calibri" w:hAnsi="Calibri" w:cs="Calibri"/>
                <w:sz w:val="22"/>
                <w:szCs w:val="22"/>
              </w:rPr>
              <w:t>points)</w:t>
            </w:r>
          </w:p>
        </w:tc>
        <w:tc>
          <w:tcPr>
            <w:tcW w:w="4665" w:type="dxa"/>
          </w:tcPr>
          <w:p w14:paraId="54D15029" w14:textId="2C5BD008" w:rsidR="002855B0" w:rsidRDefault="5330AC69"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your agency’s history of, or plan for, partnering with first responders and law enforcement to engage people </w:t>
            </w:r>
            <w:r w:rsidR="4629EB85" w:rsidRPr="5183A234">
              <w:rPr>
                <w:rFonts w:ascii="Calibri" w:eastAsia="Calibri" w:hAnsi="Calibri" w:cs="Calibri"/>
                <w:kern w:val="0"/>
                <w:sz w:val="22"/>
                <w:szCs w:val="22"/>
                <w14:ligatures w14:val="none"/>
              </w:rPr>
              <w:t xml:space="preserve">living in places not meant for human habitation to access emergency shelter, treatment programs, reunification with family, transitional housing, or independent living. </w:t>
            </w:r>
            <w:r w:rsidR="50FA6202" w:rsidRPr="5183A234">
              <w:rPr>
                <w:rFonts w:ascii="Calibri" w:eastAsia="Calibri" w:hAnsi="Calibri" w:cs="Calibri"/>
                <w:kern w:val="0"/>
                <w:sz w:val="22"/>
                <w:szCs w:val="22"/>
                <w14:ligatures w14:val="none"/>
              </w:rPr>
              <w:t xml:space="preserve">Please describe how your agency intends to cooperate </w:t>
            </w:r>
            <w:r w:rsidR="44282AB2" w:rsidRPr="5183A234">
              <w:rPr>
                <w:rFonts w:ascii="Calibri" w:eastAsia="Calibri" w:hAnsi="Calibri" w:cs="Calibri"/>
                <w:kern w:val="0"/>
                <w:sz w:val="22"/>
                <w:szCs w:val="22"/>
                <w14:ligatures w14:val="none"/>
              </w:rPr>
              <w:t xml:space="preserve">and not </w:t>
            </w:r>
            <w:proofErr w:type="gramStart"/>
            <w:r w:rsidR="44282AB2" w:rsidRPr="5183A234">
              <w:rPr>
                <w:rFonts w:ascii="Calibri" w:eastAsia="Calibri" w:hAnsi="Calibri" w:cs="Calibri"/>
                <w:kern w:val="0"/>
                <w:sz w:val="22"/>
                <w:szCs w:val="22"/>
                <w14:ligatures w14:val="none"/>
              </w:rPr>
              <w:t>interfere</w:t>
            </w:r>
            <w:proofErr w:type="gramEnd"/>
            <w:r w:rsidR="44282AB2" w:rsidRPr="5183A234">
              <w:rPr>
                <w:rFonts w:ascii="Calibri" w:eastAsia="Calibri" w:hAnsi="Calibri" w:cs="Calibri"/>
                <w:kern w:val="0"/>
                <w:sz w:val="22"/>
                <w:szCs w:val="22"/>
                <w14:ligatures w14:val="none"/>
              </w:rPr>
              <w:t xml:space="preserve"> or impede with the enforcement of local laws such as public camping and public drug use laws and assist/be willing to assist first responders in their efforts to engage homeless individuals.</w:t>
            </w:r>
            <w:r w:rsidR="6AC7738E" w:rsidRPr="5183A234">
              <w:rPr>
                <w:rFonts w:ascii="Calibri" w:eastAsia="Calibri" w:hAnsi="Calibri" w:cs="Calibri"/>
                <w:kern w:val="0"/>
                <w:sz w:val="22"/>
                <w:szCs w:val="22"/>
                <w14:ligatures w14:val="none"/>
              </w:rPr>
              <w:t xml:space="preserve"> (please </w:t>
            </w:r>
            <w:proofErr w:type="gramStart"/>
            <w:r w:rsidR="6AC7738E" w:rsidRPr="5183A234">
              <w:rPr>
                <w:rFonts w:ascii="Calibri" w:eastAsia="Calibri" w:hAnsi="Calibri" w:cs="Calibri"/>
                <w:kern w:val="0"/>
                <w:sz w:val="22"/>
                <w:szCs w:val="22"/>
                <w14:ligatures w14:val="none"/>
              </w:rPr>
              <w:t>limit</w:t>
            </w:r>
            <w:proofErr w:type="gramEnd"/>
            <w:r w:rsidR="6AC7738E" w:rsidRPr="5183A234">
              <w:rPr>
                <w:rFonts w:ascii="Calibri" w:eastAsia="Calibri" w:hAnsi="Calibri" w:cs="Calibri"/>
                <w:kern w:val="0"/>
                <w:sz w:val="22"/>
                <w:szCs w:val="22"/>
                <w14:ligatures w14:val="none"/>
              </w:rPr>
              <w:t xml:space="preserve"> to 250 words)</w:t>
            </w:r>
          </w:p>
        </w:tc>
      </w:tr>
      <w:tr w:rsidR="009760AC" w14:paraId="4385DCD8" w14:textId="77777777" w:rsidTr="25367036">
        <w:trPr>
          <w:trHeight w:val="2564"/>
        </w:trPr>
        <w:tc>
          <w:tcPr>
            <w:tcW w:w="9330" w:type="dxa"/>
            <w:gridSpan w:val="2"/>
          </w:tcPr>
          <w:p w14:paraId="50B7B562" w14:textId="77777777" w:rsidR="009760AC" w:rsidRPr="00F27407" w:rsidRDefault="002D71B6" w:rsidP="5183A234">
            <w:pPr>
              <w:textAlignment w:val="baseline"/>
              <w:rPr>
                <w:rFonts w:ascii="Calibri" w:eastAsia="Calibri" w:hAnsi="Calibri" w:cs="Calibri"/>
                <w:b/>
                <w:bCs/>
                <w:color w:val="EE0000"/>
                <w:kern w:val="0"/>
                <w:sz w:val="22"/>
                <w:szCs w:val="22"/>
                <w14:ligatures w14:val="none"/>
              </w:rPr>
            </w:pPr>
            <w:r w:rsidRPr="00F27407">
              <w:rPr>
                <w:rFonts w:ascii="Calibri" w:eastAsia="Calibri" w:hAnsi="Calibri" w:cs="Calibri"/>
                <w:b/>
                <w:bCs/>
                <w:color w:val="EE0000"/>
                <w:kern w:val="0"/>
                <w:sz w:val="22"/>
                <w:szCs w:val="22"/>
                <w14:ligatures w14:val="none"/>
              </w:rPr>
              <w:t xml:space="preserve">1 point: Demonstrates a history of strong partnership with law enforcement or </w:t>
            </w:r>
            <w:r w:rsidR="004A538B" w:rsidRPr="00F27407">
              <w:rPr>
                <w:rFonts w:ascii="Calibri" w:eastAsia="Calibri" w:hAnsi="Calibri" w:cs="Calibri"/>
                <w:b/>
                <w:bCs/>
                <w:color w:val="EE0000"/>
                <w:kern w:val="0"/>
                <w:sz w:val="22"/>
                <w:szCs w:val="22"/>
                <w14:ligatures w14:val="none"/>
              </w:rPr>
              <w:t xml:space="preserve">clearly describes a well-developed plan for partnering with law enforcement to support people living in places not meant for human habitation. </w:t>
            </w:r>
            <w:r w:rsidR="00C77F37" w:rsidRPr="00F27407">
              <w:rPr>
                <w:rFonts w:ascii="Calibri" w:eastAsia="Calibri" w:hAnsi="Calibri" w:cs="Calibri"/>
                <w:b/>
                <w:bCs/>
                <w:color w:val="EE0000"/>
                <w:kern w:val="0"/>
                <w:sz w:val="22"/>
                <w:szCs w:val="22"/>
                <w14:ligatures w14:val="none"/>
              </w:rPr>
              <w:t xml:space="preserve">Describes how they will cooperate and not interfere with enforcement of local laws. </w:t>
            </w:r>
          </w:p>
          <w:p w14:paraId="15C8A8EF" w14:textId="77777777" w:rsidR="00C77F37" w:rsidRPr="00F27407" w:rsidRDefault="00C77F37" w:rsidP="5183A234">
            <w:pPr>
              <w:textAlignment w:val="baseline"/>
              <w:rPr>
                <w:rFonts w:ascii="Calibri" w:eastAsia="Calibri" w:hAnsi="Calibri" w:cs="Calibri"/>
                <w:b/>
                <w:bCs/>
                <w:color w:val="EE0000"/>
                <w:kern w:val="0"/>
                <w:sz w:val="22"/>
                <w:szCs w:val="22"/>
                <w14:ligatures w14:val="none"/>
              </w:rPr>
            </w:pPr>
          </w:p>
          <w:p w14:paraId="3A03EC1D" w14:textId="6C1E2E46" w:rsidR="00C77F37" w:rsidRDefault="00C77F37" w:rsidP="5183A234">
            <w:pPr>
              <w:textAlignment w:val="baseline"/>
              <w:rPr>
                <w:rFonts w:ascii="Calibri" w:eastAsia="Calibri" w:hAnsi="Calibri" w:cs="Calibri"/>
                <w:kern w:val="0"/>
                <w:sz w:val="22"/>
                <w:szCs w:val="22"/>
                <w14:ligatures w14:val="none"/>
              </w:rPr>
            </w:pPr>
            <w:r w:rsidRPr="00F27407">
              <w:rPr>
                <w:rFonts w:ascii="Calibri" w:eastAsia="Calibri" w:hAnsi="Calibri" w:cs="Calibri"/>
                <w:b/>
                <w:bCs/>
                <w:color w:val="EE0000"/>
                <w:kern w:val="0"/>
                <w:sz w:val="22"/>
                <w:szCs w:val="22"/>
                <w14:ligatures w14:val="none"/>
              </w:rPr>
              <w:t xml:space="preserve">0 points: Does not demonstrate a history of or a plan to work with law enforcement. </w:t>
            </w:r>
            <w:r w:rsidR="00F27407" w:rsidRPr="00F27407">
              <w:rPr>
                <w:rFonts w:ascii="Calibri" w:eastAsia="Calibri" w:hAnsi="Calibri" w:cs="Calibri"/>
                <w:b/>
                <w:bCs/>
                <w:color w:val="EE0000"/>
                <w:kern w:val="0"/>
                <w:sz w:val="22"/>
                <w:szCs w:val="22"/>
                <w14:ligatures w14:val="none"/>
              </w:rPr>
              <w:t>Does not indicate how they will not interfere with enforcement of local laws.</w:t>
            </w:r>
            <w:r w:rsidR="00F27407" w:rsidRPr="00F27407">
              <w:rPr>
                <w:rFonts w:ascii="Calibri" w:eastAsia="Calibri" w:hAnsi="Calibri" w:cs="Calibri"/>
                <w:color w:val="EE0000"/>
                <w:kern w:val="0"/>
                <w:sz w:val="22"/>
                <w:szCs w:val="22"/>
                <w14:ligatures w14:val="none"/>
              </w:rPr>
              <w:t xml:space="preserve"> </w:t>
            </w:r>
          </w:p>
        </w:tc>
      </w:tr>
      <w:tr w:rsidR="002855B0" w14:paraId="13425F57" w14:textId="77777777" w:rsidTr="25367036">
        <w:tc>
          <w:tcPr>
            <w:tcW w:w="4665" w:type="dxa"/>
          </w:tcPr>
          <w:p w14:paraId="12DA9798" w14:textId="2D8DCE2B"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Agency History and Experience with Outreach:</w:t>
            </w:r>
            <w:r w:rsidR="00430D74">
              <w:br/>
            </w:r>
            <w:r w:rsidRPr="5183A234">
              <w:rPr>
                <w:rFonts w:ascii="Calibri" w:eastAsia="Calibri" w:hAnsi="Calibri" w:cs="Calibri"/>
                <w:kern w:val="0"/>
                <w:sz w:val="22"/>
                <w:szCs w:val="22"/>
                <w14:ligatures w14:val="none"/>
              </w:rPr>
              <w:t>(</w:t>
            </w:r>
            <w:r w:rsidR="005150DE">
              <w:rPr>
                <w:rFonts w:ascii="Calibri" w:eastAsia="Calibri" w:hAnsi="Calibri" w:cs="Calibri"/>
                <w:sz w:val="22"/>
                <w:szCs w:val="22"/>
              </w:rPr>
              <w:t>5</w:t>
            </w:r>
            <w:r w:rsidR="14CCA06B" w:rsidRPr="5183A234">
              <w:rPr>
                <w:rFonts w:ascii="Calibri" w:eastAsia="Calibri" w:hAnsi="Calibri" w:cs="Calibri"/>
                <w:sz w:val="22"/>
                <w:szCs w:val="22"/>
              </w:rPr>
              <w:t xml:space="preserve"> </w:t>
            </w:r>
            <w:r w:rsidRPr="5183A234">
              <w:rPr>
                <w:rFonts w:ascii="Calibri" w:eastAsia="Calibri" w:hAnsi="Calibri" w:cs="Calibri"/>
                <w:sz w:val="22"/>
                <w:szCs w:val="22"/>
              </w:rPr>
              <w:t>points)</w:t>
            </w:r>
          </w:p>
        </w:tc>
        <w:tc>
          <w:tcPr>
            <w:tcW w:w="4665" w:type="dxa"/>
          </w:tcPr>
          <w:p w14:paraId="66F655B1" w14:textId="27C28989" w:rsidR="002855B0" w:rsidRDefault="68926D44"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your agency’s history of experience providing outreach services, or a plan for providing outreach services, consistent with the activity description at </w:t>
            </w:r>
            <w:r w:rsidR="085C88B1" w:rsidRPr="5183A234">
              <w:rPr>
                <w:rFonts w:ascii="Calibri" w:eastAsia="Calibri" w:hAnsi="Calibri" w:cs="Calibri"/>
                <w:kern w:val="0"/>
                <w:sz w:val="22"/>
                <w:szCs w:val="22"/>
                <w14:ligatures w14:val="none"/>
              </w:rPr>
              <w:t xml:space="preserve">24 CFR 578.53(e)(13) and has a plan for </w:t>
            </w:r>
            <w:r w:rsidR="6AC7738E" w:rsidRPr="5183A234">
              <w:rPr>
                <w:rFonts w:ascii="Calibri" w:eastAsia="Calibri" w:hAnsi="Calibri" w:cs="Calibri"/>
                <w:kern w:val="0"/>
                <w:sz w:val="22"/>
                <w:szCs w:val="22"/>
                <w14:ligatures w14:val="none"/>
              </w:rPr>
              <w:t xml:space="preserve">or has demonstrated effectiveness at helping people successfully exit from places not meant for human habitation to emergency shelter, treatment programs, transitional housing, or permanent housing programs. (please </w:t>
            </w:r>
            <w:proofErr w:type="gramStart"/>
            <w:r w:rsidR="6AC7738E" w:rsidRPr="5183A234">
              <w:rPr>
                <w:rFonts w:ascii="Calibri" w:eastAsia="Calibri" w:hAnsi="Calibri" w:cs="Calibri"/>
                <w:kern w:val="0"/>
                <w:sz w:val="22"/>
                <w:szCs w:val="22"/>
                <w14:ligatures w14:val="none"/>
              </w:rPr>
              <w:t>limit</w:t>
            </w:r>
            <w:proofErr w:type="gramEnd"/>
            <w:r w:rsidR="6AC7738E" w:rsidRPr="5183A234">
              <w:rPr>
                <w:rFonts w:ascii="Calibri" w:eastAsia="Calibri" w:hAnsi="Calibri" w:cs="Calibri"/>
                <w:kern w:val="0"/>
                <w:sz w:val="22"/>
                <w:szCs w:val="22"/>
                <w14:ligatures w14:val="none"/>
              </w:rPr>
              <w:t xml:space="preserve"> to 250 words)</w:t>
            </w:r>
          </w:p>
        </w:tc>
      </w:tr>
      <w:tr w:rsidR="009760AC" w14:paraId="747EC94A" w14:textId="77777777" w:rsidTr="25367036">
        <w:trPr>
          <w:trHeight w:val="2591"/>
        </w:trPr>
        <w:tc>
          <w:tcPr>
            <w:tcW w:w="9330" w:type="dxa"/>
            <w:gridSpan w:val="2"/>
          </w:tcPr>
          <w:p w14:paraId="2684845C" w14:textId="77777777" w:rsidR="009760AC" w:rsidRPr="003865DB" w:rsidRDefault="008940C1" w:rsidP="5183A234">
            <w:pPr>
              <w:textAlignment w:val="baseline"/>
              <w:rPr>
                <w:rFonts w:ascii="Calibri" w:eastAsia="Calibri" w:hAnsi="Calibri" w:cs="Calibri"/>
                <w:b/>
                <w:bCs/>
                <w:color w:val="EE0000"/>
                <w:kern w:val="0"/>
                <w:sz w:val="22"/>
                <w:szCs w:val="22"/>
                <w14:ligatures w14:val="none"/>
              </w:rPr>
            </w:pPr>
            <w:r w:rsidRPr="003865DB">
              <w:rPr>
                <w:rFonts w:ascii="Calibri" w:eastAsia="Calibri" w:hAnsi="Calibri" w:cs="Calibri"/>
                <w:b/>
                <w:bCs/>
                <w:color w:val="EE0000"/>
                <w:kern w:val="0"/>
                <w:sz w:val="22"/>
                <w:szCs w:val="22"/>
                <w14:ligatures w14:val="none"/>
              </w:rPr>
              <w:lastRenderedPageBreak/>
              <w:t>4-5 points: Describes a strong history of providing outreach services with clear data to support their success</w:t>
            </w:r>
            <w:r w:rsidR="00636CFD" w:rsidRPr="003865DB">
              <w:rPr>
                <w:rFonts w:ascii="Calibri" w:eastAsia="Calibri" w:hAnsi="Calibri" w:cs="Calibri"/>
                <w:b/>
                <w:bCs/>
                <w:color w:val="EE0000"/>
                <w:kern w:val="0"/>
                <w:sz w:val="22"/>
                <w:szCs w:val="22"/>
                <w14:ligatures w14:val="none"/>
              </w:rPr>
              <w:t xml:space="preserve"> or presents a well-developed and comprehensive plan </w:t>
            </w:r>
            <w:r w:rsidR="00936012" w:rsidRPr="003865DB">
              <w:rPr>
                <w:rFonts w:ascii="Calibri" w:eastAsia="Calibri" w:hAnsi="Calibri" w:cs="Calibri"/>
                <w:b/>
                <w:bCs/>
                <w:color w:val="EE0000"/>
                <w:kern w:val="0"/>
                <w:sz w:val="22"/>
                <w:szCs w:val="22"/>
                <w14:ligatures w14:val="none"/>
              </w:rPr>
              <w:t xml:space="preserve">to provide outreach services, shown to be consistent with 24 CFR 578.53(e)(13). </w:t>
            </w:r>
            <w:r w:rsidR="00AC1EF9" w:rsidRPr="003865DB">
              <w:rPr>
                <w:rFonts w:ascii="Calibri" w:eastAsia="Calibri" w:hAnsi="Calibri" w:cs="Calibri"/>
                <w:b/>
                <w:bCs/>
                <w:color w:val="EE0000"/>
                <w:kern w:val="0"/>
                <w:sz w:val="22"/>
                <w:szCs w:val="22"/>
                <w14:ligatures w14:val="none"/>
              </w:rPr>
              <w:t xml:space="preserve">Provides </w:t>
            </w:r>
            <w:r w:rsidR="006E2D75" w:rsidRPr="003865DB">
              <w:rPr>
                <w:rFonts w:ascii="Calibri" w:eastAsia="Calibri" w:hAnsi="Calibri" w:cs="Calibri"/>
                <w:b/>
                <w:bCs/>
                <w:color w:val="EE0000"/>
                <w:kern w:val="0"/>
                <w:sz w:val="22"/>
                <w:szCs w:val="22"/>
                <w14:ligatures w14:val="none"/>
              </w:rPr>
              <w:t xml:space="preserve">clear evidence of effectiveness </w:t>
            </w:r>
            <w:proofErr w:type="gramStart"/>
            <w:r w:rsidR="006E2D75" w:rsidRPr="003865DB">
              <w:rPr>
                <w:rFonts w:ascii="Calibri" w:eastAsia="Calibri" w:hAnsi="Calibri" w:cs="Calibri"/>
                <w:b/>
                <w:bCs/>
                <w:color w:val="EE0000"/>
                <w:kern w:val="0"/>
                <w:sz w:val="22"/>
                <w:szCs w:val="22"/>
                <w14:ligatures w14:val="none"/>
              </w:rPr>
              <w:t>at</w:t>
            </w:r>
            <w:proofErr w:type="gramEnd"/>
            <w:r w:rsidR="006E2D75" w:rsidRPr="003865DB">
              <w:rPr>
                <w:rFonts w:ascii="Calibri" w:eastAsia="Calibri" w:hAnsi="Calibri" w:cs="Calibri"/>
                <w:b/>
                <w:bCs/>
                <w:color w:val="EE0000"/>
                <w:kern w:val="0"/>
                <w:sz w:val="22"/>
                <w:szCs w:val="22"/>
                <w14:ligatures w14:val="none"/>
              </w:rPr>
              <w:t xml:space="preserve"> helping people successfully exit from places not meant for human habitation or presents a well-developed and comprehensive plan to do so. </w:t>
            </w:r>
          </w:p>
          <w:p w14:paraId="74FD5376" w14:textId="77777777" w:rsidR="001730A2" w:rsidRPr="003865DB" w:rsidRDefault="001730A2" w:rsidP="5183A234">
            <w:pPr>
              <w:textAlignment w:val="baseline"/>
              <w:rPr>
                <w:rFonts w:ascii="Calibri" w:eastAsia="Calibri" w:hAnsi="Calibri" w:cs="Calibri"/>
                <w:b/>
                <w:bCs/>
                <w:color w:val="EE0000"/>
                <w:kern w:val="0"/>
                <w:sz w:val="22"/>
                <w:szCs w:val="22"/>
                <w14:ligatures w14:val="none"/>
              </w:rPr>
            </w:pPr>
          </w:p>
          <w:p w14:paraId="78FD9922" w14:textId="77777777" w:rsidR="001730A2" w:rsidRPr="003865DB" w:rsidRDefault="001730A2" w:rsidP="5183A234">
            <w:pPr>
              <w:textAlignment w:val="baseline"/>
              <w:rPr>
                <w:rFonts w:ascii="Calibri" w:eastAsia="Calibri" w:hAnsi="Calibri" w:cs="Calibri"/>
                <w:b/>
                <w:bCs/>
                <w:color w:val="EE0000"/>
                <w:kern w:val="0"/>
                <w:sz w:val="22"/>
                <w:szCs w:val="22"/>
                <w14:ligatures w14:val="none"/>
              </w:rPr>
            </w:pPr>
            <w:r w:rsidRPr="003865DB">
              <w:rPr>
                <w:rFonts w:ascii="Calibri" w:eastAsia="Calibri" w:hAnsi="Calibri" w:cs="Calibri"/>
                <w:b/>
                <w:bCs/>
                <w:color w:val="EE0000"/>
                <w:kern w:val="0"/>
                <w:sz w:val="22"/>
                <w:szCs w:val="22"/>
                <w14:ligatures w14:val="none"/>
              </w:rPr>
              <w:t xml:space="preserve">2-3 points: Describes a history of providing outreach services but </w:t>
            </w:r>
            <w:r w:rsidR="00F47259" w:rsidRPr="003865DB">
              <w:rPr>
                <w:rFonts w:ascii="Calibri" w:eastAsia="Calibri" w:hAnsi="Calibri" w:cs="Calibri"/>
                <w:b/>
                <w:bCs/>
                <w:color w:val="EE0000"/>
                <w:kern w:val="0"/>
                <w:sz w:val="22"/>
                <w:szCs w:val="22"/>
                <w14:ligatures w14:val="none"/>
              </w:rPr>
              <w:t xml:space="preserve">has limited experience and success or presents a plan that lacks specificity and detail. </w:t>
            </w:r>
            <w:proofErr w:type="gramStart"/>
            <w:r w:rsidR="00BE4A34" w:rsidRPr="003865DB">
              <w:rPr>
                <w:rFonts w:ascii="Calibri" w:eastAsia="Calibri" w:hAnsi="Calibri" w:cs="Calibri"/>
                <w:b/>
                <w:bCs/>
                <w:color w:val="EE0000"/>
                <w:kern w:val="0"/>
                <w:sz w:val="22"/>
                <w:szCs w:val="22"/>
                <w14:ligatures w14:val="none"/>
              </w:rPr>
              <w:t>Discusses</w:t>
            </w:r>
            <w:proofErr w:type="gramEnd"/>
            <w:r w:rsidR="00BE4A34" w:rsidRPr="003865DB">
              <w:rPr>
                <w:rFonts w:ascii="Calibri" w:eastAsia="Calibri" w:hAnsi="Calibri" w:cs="Calibri"/>
                <w:b/>
                <w:bCs/>
                <w:color w:val="EE0000"/>
                <w:kern w:val="0"/>
                <w:sz w:val="22"/>
                <w:szCs w:val="22"/>
                <w14:ligatures w14:val="none"/>
              </w:rPr>
              <w:t xml:space="preserve"> prior experience or a plan to exit people from places not meant for human habitation but fails to show evidence that they will be successful. </w:t>
            </w:r>
          </w:p>
          <w:p w14:paraId="7E76E7DA" w14:textId="77777777" w:rsidR="00C924D7" w:rsidRPr="003865DB" w:rsidRDefault="00C924D7" w:rsidP="5183A234">
            <w:pPr>
              <w:textAlignment w:val="baseline"/>
              <w:rPr>
                <w:rFonts w:ascii="Calibri" w:eastAsia="Calibri" w:hAnsi="Calibri" w:cs="Calibri"/>
                <w:b/>
                <w:bCs/>
                <w:color w:val="EE0000"/>
                <w:kern w:val="0"/>
                <w:sz w:val="22"/>
                <w:szCs w:val="22"/>
                <w14:ligatures w14:val="none"/>
              </w:rPr>
            </w:pPr>
          </w:p>
          <w:p w14:paraId="352C0313" w14:textId="574CBC35" w:rsidR="00C924D7" w:rsidRDefault="00C924D7" w:rsidP="5183A234">
            <w:pPr>
              <w:textAlignment w:val="baseline"/>
              <w:rPr>
                <w:rFonts w:ascii="Calibri" w:eastAsia="Calibri" w:hAnsi="Calibri" w:cs="Calibri"/>
                <w:kern w:val="0"/>
                <w:sz w:val="22"/>
                <w:szCs w:val="22"/>
                <w14:ligatures w14:val="none"/>
              </w:rPr>
            </w:pPr>
            <w:r w:rsidRPr="003865DB">
              <w:rPr>
                <w:rFonts w:ascii="Calibri" w:eastAsia="Calibri" w:hAnsi="Calibri" w:cs="Calibri"/>
                <w:b/>
                <w:bCs/>
                <w:color w:val="EE0000"/>
                <w:kern w:val="0"/>
                <w:sz w:val="22"/>
                <w:szCs w:val="22"/>
                <w14:ligatures w14:val="none"/>
              </w:rPr>
              <w:t xml:space="preserve">0-1 points: Has no history of providing outreach services and does not have an adequate plan. Does not address how to help people exit from places not meant for human habitation or describes a plan </w:t>
            </w:r>
            <w:r w:rsidR="003865DB" w:rsidRPr="003865DB">
              <w:rPr>
                <w:rFonts w:ascii="Calibri" w:eastAsia="Calibri" w:hAnsi="Calibri" w:cs="Calibri"/>
                <w:b/>
                <w:bCs/>
                <w:color w:val="EE0000"/>
                <w:kern w:val="0"/>
                <w:sz w:val="22"/>
                <w:szCs w:val="22"/>
                <w14:ligatures w14:val="none"/>
              </w:rPr>
              <w:t>in contradiction to 24 CFR 578.53 (e)(13).</w:t>
            </w:r>
            <w:r w:rsidR="003865DB" w:rsidRPr="003865DB">
              <w:rPr>
                <w:rFonts w:ascii="Calibri" w:eastAsia="Calibri" w:hAnsi="Calibri" w:cs="Calibri"/>
                <w:color w:val="EE0000"/>
                <w:kern w:val="0"/>
                <w:sz w:val="22"/>
                <w:szCs w:val="22"/>
                <w14:ligatures w14:val="none"/>
              </w:rPr>
              <w:t xml:space="preserve"> </w:t>
            </w:r>
          </w:p>
        </w:tc>
      </w:tr>
      <w:tr w:rsidR="002855B0" w14:paraId="0B2AE306" w14:textId="77777777" w:rsidTr="25367036">
        <w:tc>
          <w:tcPr>
            <w:tcW w:w="4665" w:type="dxa"/>
          </w:tcPr>
          <w:p w14:paraId="74503FA1" w14:textId="156B78F8" w:rsidR="002855B0" w:rsidRDefault="034AA9A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Cost Effectiveness:</w:t>
            </w:r>
            <w:r w:rsidR="00430D74">
              <w:br/>
            </w:r>
            <w:r w:rsidRPr="5183A234">
              <w:rPr>
                <w:rFonts w:ascii="Calibri" w:eastAsia="Calibri" w:hAnsi="Calibri" w:cs="Calibri"/>
                <w:kern w:val="0"/>
                <w:sz w:val="22"/>
                <w:szCs w:val="22"/>
                <w14:ligatures w14:val="none"/>
              </w:rPr>
              <w:t>(</w:t>
            </w:r>
            <w:r w:rsidR="121DA6A8" w:rsidRPr="5183A234">
              <w:rPr>
                <w:rFonts w:ascii="Calibri" w:eastAsia="Calibri" w:hAnsi="Calibri" w:cs="Calibri"/>
                <w:sz w:val="22"/>
                <w:szCs w:val="22"/>
              </w:rPr>
              <w:t>1</w:t>
            </w:r>
            <w:r w:rsidR="006B0965">
              <w:rPr>
                <w:rFonts w:ascii="Calibri" w:eastAsia="Calibri" w:hAnsi="Calibri" w:cs="Calibri"/>
                <w:sz w:val="22"/>
                <w:szCs w:val="22"/>
              </w:rPr>
              <w:t>0</w:t>
            </w:r>
            <w:r w:rsidR="4F7F6CC8" w:rsidRPr="5183A234">
              <w:rPr>
                <w:rFonts w:ascii="Calibri" w:eastAsia="Calibri" w:hAnsi="Calibri" w:cs="Calibri"/>
                <w:sz w:val="22"/>
                <w:szCs w:val="22"/>
              </w:rPr>
              <w:t xml:space="preserve"> </w:t>
            </w:r>
            <w:r w:rsidRPr="5183A234">
              <w:rPr>
                <w:rFonts w:ascii="Calibri" w:eastAsia="Calibri" w:hAnsi="Calibri" w:cs="Calibri"/>
                <w:sz w:val="22"/>
                <w:szCs w:val="22"/>
              </w:rPr>
              <w:t>points)</w:t>
            </w:r>
          </w:p>
        </w:tc>
        <w:tc>
          <w:tcPr>
            <w:tcW w:w="4665" w:type="dxa"/>
          </w:tcPr>
          <w:p w14:paraId="45A5F814" w14:textId="33E4D991" w:rsidR="000B6063" w:rsidRPr="000B6063" w:rsidRDefault="7E53BA17"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Describe the average cost per househol</w:t>
            </w:r>
            <w:r w:rsidR="164BEB4E" w:rsidRPr="5183A234">
              <w:rPr>
                <w:rFonts w:ascii="Calibri" w:eastAsia="Calibri" w:hAnsi="Calibri" w:cs="Calibri"/>
                <w:kern w:val="0"/>
                <w:sz w:val="22"/>
                <w:szCs w:val="22"/>
                <w14:ligatures w14:val="none"/>
              </w:rPr>
              <w:t xml:space="preserve">d, specifically </w:t>
            </w:r>
            <w:proofErr w:type="gramStart"/>
            <w:r w:rsidR="6F3325CA" w:rsidRPr="5183A234">
              <w:rPr>
                <w:rFonts w:ascii="Calibri" w:eastAsia="Calibri" w:hAnsi="Calibri" w:cs="Calibri"/>
                <w:kern w:val="0"/>
                <w:sz w:val="22"/>
                <w:szCs w:val="22"/>
                <w14:ligatures w14:val="none"/>
              </w:rPr>
              <w:t>in regard to</w:t>
            </w:r>
            <w:proofErr w:type="gramEnd"/>
            <w:r w:rsidR="164BEB4E" w:rsidRPr="5183A234">
              <w:rPr>
                <w:rFonts w:ascii="Calibri" w:eastAsia="Calibri" w:hAnsi="Calibri" w:cs="Calibri"/>
                <w:sz w:val="22"/>
                <w:szCs w:val="22"/>
              </w:rPr>
              <w:t xml:space="preserve"> </w:t>
            </w:r>
            <w:r w:rsidR="6920D84C" w:rsidRPr="5183A234">
              <w:rPr>
                <w:rFonts w:ascii="Calibri" w:eastAsia="Calibri" w:hAnsi="Calibri" w:cs="Calibri"/>
                <w:sz w:val="22"/>
                <w:szCs w:val="22"/>
              </w:rPr>
              <w:t>cost reasonable</w:t>
            </w:r>
            <w:r w:rsidR="1633D12D" w:rsidRPr="5183A234">
              <w:rPr>
                <w:rFonts w:ascii="Calibri" w:eastAsia="Calibri" w:hAnsi="Calibri" w:cs="Calibri"/>
                <w:sz w:val="22"/>
                <w:szCs w:val="22"/>
              </w:rPr>
              <w:t>ness</w:t>
            </w:r>
            <w:r w:rsidR="6920D84C" w:rsidRPr="5183A234">
              <w:rPr>
                <w:rFonts w:ascii="Calibri" w:eastAsia="Calibri" w:hAnsi="Calibri" w:cs="Calibri"/>
                <w:sz w:val="22"/>
                <w:szCs w:val="22"/>
              </w:rPr>
              <w:t xml:space="preserve"> per 2 CFR 200.404. (please </w:t>
            </w:r>
            <w:proofErr w:type="gramStart"/>
            <w:r w:rsidR="6920D84C" w:rsidRPr="5183A234">
              <w:rPr>
                <w:rFonts w:ascii="Calibri" w:eastAsia="Calibri" w:hAnsi="Calibri" w:cs="Calibri"/>
                <w:sz w:val="22"/>
                <w:szCs w:val="22"/>
              </w:rPr>
              <w:t>limit</w:t>
            </w:r>
            <w:proofErr w:type="gramEnd"/>
            <w:r w:rsidR="6920D84C" w:rsidRPr="5183A234">
              <w:rPr>
                <w:rFonts w:ascii="Calibri" w:eastAsia="Calibri" w:hAnsi="Calibri" w:cs="Calibri"/>
                <w:sz w:val="22"/>
                <w:szCs w:val="22"/>
              </w:rPr>
              <w:t xml:space="preserve"> to 250 words)</w:t>
            </w:r>
          </w:p>
        </w:tc>
      </w:tr>
      <w:tr w:rsidR="009760AC" w14:paraId="2B972302" w14:textId="77777777" w:rsidTr="25367036">
        <w:trPr>
          <w:trHeight w:val="2231"/>
        </w:trPr>
        <w:tc>
          <w:tcPr>
            <w:tcW w:w="933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
              <w:gridCol w:w="8303"/>
            </w:tblGrid>
            <w:tr w:rsidR="00570342" w:rsidRPr="00D939C7" w14:paraId="18370904" w14:textId="77777777">
              <w:trPr>
                <w:tblCellSpacing w:w="15" w:type="dxa"/>
              </w:trPr>
              <w:tc>
                <w:tcPr>
                  <w:tcW w:w="0" w:type="auto"/>
                  <w:vAlign w:val="center"/>
                  <w:hideMark/>
                </w:tcPr>
                <w:p w14:paraId="20B5622F" w14:textId="4EC0658E" w:rsidR="00570342" w:rsidRPr="00D939C7" w:rsidRDefault="002A5087"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9-</w:t>
                  </w:r>
                  <w:r w:rsidR="00570342" w:rsidRPr="00D939C7">
                    <w:rPr>
                      <w:rFonts w:ascii="Calibri" w:eastAsia="Calibri" w:hAnsi="Calibri" w:cs="Calibri"/>
                      <w:b/>
                      <w:bCs/>
                      <w:color w:val="EE0000"/>
                      <w:kern w:val="0"/>
                      <w:sz w:val="22"/>
                      <w:szCs w:val="22"/>
                      <w14:ligatures w14:val="none"/>
                    </w:rPr>
                    <w:t>10</w:t>
                  </w:r>
                  <w:r w:rsidRPr="00D939C7">
                    <w:rPr>
                      <w:rFonts w:ascii="Calibri" w:eastAsia="Calibri" w:hAnsi="Calibri" w:cs="Calibri"/>
                      <w:b/>
                      <w:bCs/>
                      <w:color w:val="EE0000"/>
                      <w:kern w:val="0"/>
                      <w:sz w:val="22"/>
                      <w:szCs w:val="22"/>
                      <w14:ligatures w14:val="none"/>
                    </w:rPr>
                    <w:t xml:space="preserve"> points:</w:t>
                  </w:r>
                </w:p>
              </w:tc>
              <w:tc>
                <w:tcPr>
                  <w:tcW w:w="0" w:type="auto"/>
                  <w:vAlign w:val="center"/>
                  <w:hideMark/>
                </w:tcPr>
                <w:p w14:paraId="69846C2E" w14:textId="77777777" w:rsidR="00570342" w:rsidRPr="00D939C7" w:rsidRDefault="00570342"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Response clearly identifies the average cost per household and provides a comprehensive justification demonstrating that costs are reasonable, necessary, allocable, and consistent with 2 CFR 200.404. Explains how costs were calculated, compares costs to similar programs or market rates when appropriate, demonstrates efficient use of funds, and clearly links expenditures to expected participant outcomes.</w:t>
                  </w:r>
                </w:p>
              </w:tc>
            </w:tr>
          </w:tbl>
          <w:p w14:paraId="12618BF0"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p w14:paraId="562FE67B"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
              <w:gridCol w:w="8275"/>
            </w:tblGrid>
            <w:tr w:rsidR="00570342" w:rsidRPr="00D939C7" w14:paraId="18138E15" w14:textId="77777777">
              <w:trPr>
                <w:tblCellSpacing w:w="15" w:type="dxa"/>
              </w:trPr>
              <w:tc>
                <w:tcPr>
                  <w:tcW w:w="0" w:type="auto"/>
                  <w:vAlign w:val="center"/>
                  <w:hideMark/>
                </w:tcPr>
                <w:p w14:paraId="06A9EDD4" w14:textId="6FD58508" w:rsidR="00570342" w:rsidRPr="00D939C7" w:rsidRDefault="00D939C7"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7-</w:t>
                  </w:r>
                  <w:r w:rsidR="00570342" w:rsidRPr="00D939C7">
                    <w:rPr>
                      <w:rFonts w:ascii="Calibri" w:eastAsia="Calibri" w:hAnsi="Calibri" w:cs="Calibri"/>
                      <w:b/>
                      <w:bCs/>
                      <w:color w:val="EE0000"/>
                      <w:kern w:val="0"/>
                      <w:sz w:val="22"/>
                      <w:szCs w:val="22"/>
                      <w14:ligatures w14:val="none"/>
                    </w:rPr>
                    <w:t>8</w:t>
                  </w:r>
                  <w:r w:rsidRPr="00D939C7">
                    <w:rPr>
                      <w:rFonts w:ascii="Calibri" w:eastAsia="Calibri" w:hAnsi="Calibri" w:cs="Calibri"/>
                      <w:b/>
                      <w:bCs/>
                      <w:color w:val="EE0000"/>
                      <w:kern w:val="0"/>
                      <w:sz w:val="22"/>
                      <w:szCs w:val="22"/>
                      <w14:ligatures w14:val="none"/>
                    </w:rPr>
                    <w:t xml:space="preserve"> points:</w:t>
                  </w:r>
                </w:p>
              </w:tc>
              <w:tc>
                <w:tcPr>
                  <w:tcW w:w="0" w:type="auto"/>
                  <w:vAlign w:val="center"/>
                  <w:hideMark/>
                </w:tcPr>
                <w:p w14:paraId="40159C22" w14:textId="77777777" w:rsidR="00570342" w:rsidRPr="00D939C7" w:rsidRDefault="00570342"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Response adequately describes the average cost per household and provides a reasonable justification for costs but lacks specificity regarding methodology, comparisons, or alignment with federal cost principles.</w:t>
                  </w:r>
                </w:p>
              </w:tc>
            </w:tr>
          </w:tbl>
          <w:p w14:paraId="413E8B47"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p w14:paraId="381D337C"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p w14:paraId="51E1F063"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
              <w:gridCol w:w="8255"/>
            </w:tblGrid>
            <w:tr w:rsidR="00570342" w:rsidRPr="00D939C7" w14:paraId="1101A28D" w14:textId="77777777" w:rsidTr="25367036">
              <w:trPr>
                <w:tblCellSpacing w:w="15" w:type="dxa"/>
              </w:trPr>
              <w:tc>
                <w:tcPr>
                  <w:tcW w:w="0" w:type="auto"/>
                  <w:vAlign w:val="center"/>
                  <w:hideMark/>
                </w:tcPr>
                <w:p w14:paraId="63CFEF9D" w14:textId="64F13F20" w:rsidR="00570342" w:rsidRPr="00D939C7" w:rsidRDefault="00D939C7"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4-6 points:</w:t>
                  </w:r>
                </w:p>
              </w:tc>
              <w:tc>
                <w:tcPr>
                  <w:tcW w:w="0" w:type="auto"/>
                  <w:vAlign w:val="center"/>
                  <w:hideMark/>
                </w:tcPr>
                <w:p w14:paraId="3B283838" w14:textId="6B7280E6" w:rsidR="00570342" w:rsidRPr="00D939C7" w:rsidRDefault="63B4872B"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 xml:space="preserve">Response partially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but provides limited explanation of average household costs or insufficient justification for why the proposed costs are reasonable and necessary.</w:t>
                  </w:r>
                </w:p>
              </w:tc>
            </w:tr>
          </w:tbl>
          <w:p w14:paraId="06C5A569"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p w14:paraId="72F9A214"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p w14:paraId="74900FB8"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
              <w:gridCol w:w="8232"/>
            </w:tblGrid>
            <w:tr w:rsidR="00570342" w:rsidRPr="00D939C7" w14:paraId="31AD05EF" w14:textId="77777777" w:rsidTr="00D939C7">
              <w:trPr>
                <w:tblCellSpacing w:w="15" w:type="dxa"/>
              </w:trPr>
              <w:tc>
                <w:tcPr>
                  <w:tcW w:w="837" w:type="dxa"/>
                  <w:vAlign w:val="center"/>
                  <w:hideMark/>
                </w:tcPr>
                <w:p w14:paraId="55B7E96C" w14:textId="4B842477" w:rsidR="00570342" w:rsidRPr="00D939C7" w:rsidRDefault="00D939C7"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0-3 points:</w:t>
                  </w:r>
                </w:p>
              </w:tc>
              <w:tc>
                <w:tcPr>
                  <w:tcW w:w="8207" w:type="dxa"/>
                  <w:vAlign w:val="center"/>
                  <w:hideMark/>
                </w:tcPr>
                <w:p w14:paraId="0B82BD83" w14:textId="77777777" w:rsidR="00570342" w:rsidRPr="00D939C7" w:rsidRDefault="00570342" w:rsidP="00570342">
                  <w:pPr>
                    <w:spacing w:after="0" w:line="240" w:lineRule="auto"/>
                    <w:textAlignment w:val="baseline"/>
                    <w:rPr>
                      <w:rFonts w:ascii="Calibri" w:eastAsia="Calibri" w:hAnsi="Calibri" w:cs="Calibri"/>
                      <w:b/>
                      <w:bCs/>
                      <w:color w:val="EE0000"/>
                      <w:kern w:val="0"/>
                      <w:sz w:val="22"/>
                      <w:szCs w:val="22"/>
                      <w14:ligatures w14:val="none"/>
                    </w:rPr>
                  </w:pPr>
                  <w:r w:rsidRPr="00D939C7">
                    <w:rPr>
                      <w:rFonts w:ascii="Calibri" w:eastAsia="Calibri" w:hAnsi="Calibri" w:cs="Calibri"/>
                      <w:b/>
                      <w:bCs/>
                      <w:color w:val="EE0000"/>
                      <w:kern w:val="0"/>
                      <w:sz w:val="22"/>
                      <w:szCs w:val="22"/>
                      <w14:ligatures w14:val="none"/>
                    </w:rPr>
                    <w:t>Response provides very limited information and fails to address most of the required elements.</w:t>
                  </w:r>
                </w:p>
              </w:tc>
            </w:tr>
          </w:tbl>
          <w:p w14:paraId="55C97644" w14:textId="77777777" w:rsidR="00570342" w:rsidRPr="00D939C7" w:rsidRDefault="00570342" w:rsidP="00570342">
            <w:pPr>
              <w:textAlignment w:val="baseline"/>
              <w:rPr>
                <w:rFonts w:ascii="Calibri" w:eastAsia="Calibri" w:hAnsi="Calibri" w:cs="Calibri"/>
                <w:b/>
                <w:bCs/>
                <w:vanish/>
                <w:color w:val="EE0000"/>
                <w:kern w:val="0"/>
                <w:sz w:val="22"/>
                <w:szCs w:val="22"/>
                <w14:ligatures w14:val="none"/>
              </w:rPr>
            </w:pPr>
          </w:p>
          <w:p w14:paraId="3CFC06A1" w14:textId="77777777" w:rsidR="009760AC" w:rsidRPr="00D939C7" w:rsidRDefault="009760AC" w:rsidP="5183A234">
            <w:pPr>
              <w:textAlignment w:val="baseline"/>
              <w:rPr>
                <w:rFonts w:ascii="Calibri" w:eastAsia="Calibri" w:hAnsi="Calibri" w:cs="Calibri"/>
                <w:b/>
                <w:bCs/>
                <w:color w:val="EE0000"/>
                <w:kern w:val="0"/>
                <w:sz w:val="22"/>
                <w:szCs w:val="22"/>
                <w14:ligatures w14:val="none"/>
              </w:rPr>
            </w:pPr>
          </w:p>
        </w:tc>
      </w:tr>
    </w:tbl>
    <w:p w14:paraId="3728528A" w14:textId="77777777" w:rsidR="00CD2AF0" w:rsidRDefault="00CD2AF0" w:rsidP="5183A234">
      <w:pPr>
        <w:spacing w:after="0" w:line="240" w:lineRule="auto"/>
        <w:textAlignment w:val="baseline"/>
        <w:rPr>
          <w:rFonts w:ascii="Calibri" w:eastAsia="Calibri" w:hAnsi="Calibri" w:cs="Calibri"/>
          <w:kern w:val="0"/>
          <w:sz w:val="22"/>
          <w:szCs w:val="22"/>
          <w14:ligatures w14:val="none"/>
        </w:rPr>
      </w:pPr>
    </w:p>
    <w:p w14:paraId="2EE20E8E" w14:textId="2CEB6DDB" w:rsidR="00CD2AF0" w:rsidRDefault="76B21022" w:rsidP="5183A234">
      <w:pPr>
        <w:spacing w:after="0" w:line="240" w:lineRule="auto"/>
        <w:textAlignment w:val="baseline"/>
        <w:rPr>
          <w:rFonts w:ascii="Calibri" w:eastAsia="Calibri" w:hAnsi="Calibri" w:cs="Calibri"/>
          <w:b/>
          <w:bCs/>
          <w:kern w:val="0"/>
          <w14:ligatures w14:val="none"/>
        </w:rPr>
      </w:pPr>
      <w:r w:rsidRPr="5183A234">
        <w:rPr>
          <w:rFonts w:ascii="Calibri" w:eastAsia="Calibri" w:hAnsi="Calibri" w:cs="Calibri"/>
          <w:b/>
          <w:bCs/>
          <w:kern w:val="0"/>
          <w14:ligatures w14:val="none"/>
        </w:rPr>
        <w:t>Protecting Public Safety</w:t>
      </w:r>
    </w:p>
    <w:tbl>
      <w:tblPr>
        <w:tblStyle w:val="TableGrid"/>
        <w:tblW w:w="9350" w:type="dxa"/>
        <w:tblLook w:val="04A0" w:firstRow="1" w:lastRow="0" w:firstColumn="1" w:lastColumn="0" w:noHBand="0" w:noVBand="1"/>
      </w:tblPr>
      <w:tblGrid>
        <w:gridCol w:w="3030"/>
        <w:gridCol w:w="6320"/>
      </w:tblGrid>
      <w:tr w:rsidR="00C52042" w14:paraId="1A427480" w14:textId="77777777" w:rsidTr="25367036">
        <w:tc>
          <w:tcPr>
            <w:tcW w:w="3030" w:type="dxa"/>
          </w:tcPr>
          <w:p w14:paraId="67BB4319" w14:textId="1753FD51" w:rsidR="00C52042" w:rsidRDefault="76B21022"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Encampments:</w:t>
            </w:r>
            <w:r w:rsidR="00934464">
              <w:br/>
            </w:r>
            <w:r w:rsidR="5B641E00" w:rsidRPr="00E93B73">
              <w:rPr>
                <w:rFonts w:ascii="Calibri" w:eastAsia="Calibri" w:hAnsi="Calibri" w:cs="Calibri"/>
                <w:kern w:val="0"/>
                <w:sz w:val="22"/>
                <w:szCs w:val="22"/>
                <w14:ligatures w14:val="none"/>
              </w:rPr>
              <w:t>(</w:t>
            </w:r>
            <w:r w:rsidR="308DFF20" w:rsidRPr="00E93B73">
              <w:rPr>
                <w:rFonts w:ascii="Calibri" w:eastAsia="Calibri" w:hAnsi="Calibri" w:cs="Calibri"/>
                <w:sz w:val="22"/>
                <w:szCs w:val="22"/>
              </w:rPr>
              <w:t xml:space="preserve">4 </w:t>
            </w:r>
            <w:r w:rsidR="5B641E00" w:rsidRPr="00E93B73">
              <w:rPr>
                <w:rFonts w:ascii="Calibri" w:eastAsia="Calibri" w:hAnsi="Calibri" w:cs="Calibri"/>
                <w:sz w:val="22"/>
                <w:szCs w:val="22"/>
              </w:rPr>
              <w:t>points)</w:t>
            </w:r>
          </w:p>
        </w:tc>
        <w:tc>
          <w:tcPr>
            <w:tcW w:w="6320" w:type="dxa"/>
          </w:tcPr>
          <w:p w14:paraId="160A0A86" w14:textId="30644515" w:rsidR="00C52042" w:rsidRDefault="76B21022"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Describe</w:t>
            </w:r>
            <w:r w:rsidR="624381BB" w:rsidRPr="5183A234">
              <w:rPr>
                <w:rFonts w:ascii="Calibri" w:eastAsia="Calibri" w:hAnsi="Calibri" w:cs="Calibri"/>
                <w:kern w:val="0"/>
                <w:sz w:val="22"/>
                <w:szCs w:val="22"/>
                <w14:ligatures w14:val="none"/>
              </w:rPr>
              <w:t xml:space="preserve"> how the applicant will assist with efforts to quickly clear tents and encampments on public property</w:t>
            </w:r>
            <w:r w:rsidR="4E5B0721" w:rsidRPr="5183A234">
              <w:rPr>
                <w:rFonts w:ascii="Calibri" w:eastAsia="Calibri" w:hAnsi="Calibri" w:cs="Calibri"/>
                <w:kern w:val="0"/>
                <w:sz w:val="22"/>
                <w:szCs w:val="22"/>
                <w14:ligatures w14:val="none"/>
              </w:rPr>
              <w:t xml:space="preserve"> and connect individuals who are camping in public with appropriate services. </w:t>
            </w:r>
            <w:r w:rsidR="51C7A05B" w:rsidRPr="5183A234">
              <w:rPr>
                <w:rFonts w:ascii="Calibri" w:eastAsia="Calibri" w:hAnsi="Calibri" w:cs="Calibri"/>
                <w:kern w:val="0"/>
                <w:sz w:val="22"/>
                <w:szCs w:val="22"/>
                <w14:ligatures w14:val="none"/>
              </w:rPr>
              <w:t xml:space="preserve">(please </w:t>
            </w:r>
            <w:proofErr w:type="gramStart"/>
            <w:r w:rsidR="51C7A05B" w:rsidRPr="5183A234">
              <w:rPr>
                <w:rFonts w:ascii="Calibri" w:eastAsia="Calibri" w:hAnsi="Calibri" w:cs="Calibri"/>
                <w:kern w:val="0"/>
                <w:sz w:val="22"/>
                <w:szCs w:val="22"/>
                <w14:ligatures w14:val="none"/>
              </w:rPr>
              <w:t>limit</w:t>
            </w:r>
            <w:proofErr w:type="gramEnd"/>
            <w:r w:rsidR="51C7A05B" w:rsidRPr="5183A234">
              <w:rPr>
                <w:rFonts w:ascii="Calibri" w:eastAsia="Calibri" w:hAnsi="Calibri" w:cs="Calibri"/>
                <w:kern w:val="0"/>
                <w:sz w:val="22"/>
                <w:szCs w:val="22"/>
                <w14:ligatures w14:val="none"/>
              </w:rPr>
              <w:t xml:space="preserve"> to 250 words)</w:t>
            </w:r>
          </w:p>
        </w:tc>
      </w:tr>
      <w:tr w:rsidR="00B30AB9" w14:paraId="12692DA1" w14:textId="77777777" w:rsidTr="25367036">
        <w:trPr>
          <w:trHeight w:val="1178"/>
        </w:trPr>
        <w:tc>
          <w:tcPr>
            <w:tcW w:w="935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8425"/>
            </w:tblGrid>
            <w:tr w:rsidR="00AD2BE4" w:rsidRPr="00DE4AAD" w14:paraId="4AD8035D" w14:textId="77777777" w:rsidTr="00AD2BE4">
              <w:trPr>
                <w:tblCellSpacing w:w="15" w:type="dxa"/>
              </w:trPr>
              <w:tc>
                <w:tcPr>
                  <w:tcW w:w="567" w:type="dxa"/>
                  <w:vAlign w:val="center"/>
                  <w:hideMark/>
                </w:tcPr>
                <w:p w14:paraId="792CF994" w14:textId="1A686759" w:rsidR="00AD2BE4" w:rsidRPr="00DE4AAD" w:rsidRDefault="00AD2BE4" w:rsidP="00AD2BE4">
                  <w:pPr>
                    <w:spacing w:after="0" w:line="240" w:lineRule="auto"/>
                    <w:textAlignment w:val="baseline"/>
                    <w:rPr>
                      <w:rFonts w:ascii="Calibri" w:eastAsia="Calibri" w:hAnsi="Calibri" w:cs="Calibri"/>
                      <w:b/>
                      <w:bCs/>
                      <w:color w:val="EE0000"/>
                      <w:kern w:val="0"/>
                      <w:sz w:val="22"/>
                      <w:szCs w:val="22"/>
                      <w14:ligatures w14:val="none"/>
                    </w:rPr>
                  </w:pPr>
                  <w:proofErr w:type="gramStart"/>
                  <w:r w:rsidRPr="00DE4AAD">
                    <w:rPr>
                      <w:rFonts w:ascii="Calibri" w:eastAsia="Calibri" w:hAnsi="Calibri" w:cs="Calibri"/>
                      <w:b/>
                      <w:bCs/>
                      <w:color w:val="EE0000"/>
                      <w:kern w:val="0"/>
                      <w:sz w:val="22"/>
                      <w:szCs w:val="22"/>
                      <w14:ligatures w14:val="none"/>
                    </w:rPr>
                    <w:t>4  points</w:t>
                  </w:r>
                  <w:proofErr w:type="gramEnd"/>
                  <w:r w:rsidRPr="00DE4AAD">
                    <w:rPr>
                      <w:rFonts w:ascii="Calibri" w:eastAsia="Calibri" w:hAnsi="Calibri" w:cs="Calibri"/>
                      <w:b/>
                      <w:bCs/>
                      <w:color w:val="EE0000"/>
                      <w:kern w:val="0"/>
                      <w:sz w:val="22"/>
                      <w:szCs w:val="22"/>
                      <w14:ligatures w14:val="none"/>
                    </w:rPr>
                    <w:t>:</w:t>
                  </w:r>
                </w:p>
              </w:tc>
              <w:tc>
                <w:tcPr>
                  <w:tcW w:w="8477" w:type="dxa"/>
                  <w:vAlign w:val="center"/>
                  <w:hideMark/>
                </w:tcPr>
                <w:p w14:paraId="053D8BC9" w14:textId="77777777" w:rsidR="00AD2BE4" w:rsidRDefault="00AD2BE4" w:rsidP="00AD2BE4">
                  <w:pPr>
                    <w:spacing w:after="0" w:line="240" w:lineRule="auto"/>
                    <w:textAlignment w:val="baseline"/>
                    <w:rPr>
                      <w:rFonts w:ascii="Calibri" w:eastAsia="Calibri" w:hAnsi="Calibri" w:cs="Calibri"/>
                      <w:b/>
                      <w:bCs/>
                      <w:color w:val="EE0000"/>
                      <w:kern w:val="0"/>
                      <w:sz w:val="22"/>
                      <w:szCs w:val="22"/>
                      <w14:ligatures w14:val="none"/>
                    </w:rPr>
                  </w:pPr>
                  <w:r w:rsidRPr="00DE4AAD">
                    <w:rPr>
                      <w:rFonts w:ascii="Calibri" w:eastAsia="Calibri" w:hAnsi="Calibri" w:cs="Calibri"/>
                      <w:b/>
                      <w:bCs/>
                      <w:color w:val="EE0000"/>
                      <w:kern w:val="0"/>
                      <w:sz w:val="22"/>
                      <w:szCs w:val="22"/>
                      <w14:ligatures w14:val="none"/>
                    </w:rPr>
                    <w:t xml:space="preserve">Response provides a comprehensive, well-developed strategy for assisting with encampment resolution through coordinated outreach and engagement. Clearly describes how individuals will be identified and engaged, connected to housing, emergency shelter, behavioral health, and other supportive services, and transitioned from encampments to </w:t>
                  </w:r>
                  <w:r w:rsidRPr="00DE4AAD">
                    <w:rPr>
                      <w:rFonts w:ascii="Calibri" w:eastAsia="Calibri" w:hAnsi="Calibri" w:cs="Calibri"/>
                      <w:b/>
                      <w:bCs/>
                      <w:color w:val="EE0000"/>
                      <w:kern w:val="0"/>
                      <w:sz w:val="22"/>
                      <w:szCs w:val="22"/>
                      <w14:ligatures w14:val="none"/>
                    </w:rPr>
                    <w:lastRenderedPageBreak/>
                    <w:t>stable housing. Demonstrates strong partnerships with local governments and service providers, includes a participant-centered approach, and provides evidence of organizational capacity or prior success.</w:t>
                  </w:r>
                </w:p>
                <w:p w14:paraId="4D6F8898" w14:textId="77777777" w:rsidR="00DE4AAD" w:rsidRPr="00DE4AAD" w:rsidRDefault="00DE4AAD" w:rsidP="00AD2BE4">
                  <w:pPr>
                    <w:spacing w:after="0" w:line="240" w:lineRule="auto"/>
                    <w:textAlignment w:val="baseline"/>
                    <w:rPr>
                      <w:rFonts w:ascii="Calibri" w:eastAsia="Calibri" w:hAnsi="Calibri" w:cs="Calibri"/>
                      <w:b/>
                      <w:bCs/>
                      <w:color w:val="EE0000"/>
                      <w:kern w:val="0"/>
                      <w:sz w:val="22"/>
                      <w:szCs w:val="22"/>
                      <w14:ligatures w14:val="none"/>
                    </w:rPr>
                  </w:pPr>
                </w:p>
              </w:tc>
            </w:tr>
          </w:tbl>
          <w:p w14:paraId="5C05DFF3" w14:textId="77777777" w:rsidR="00AD2BE4" w:rsidRPr="00DE4AAD" w:rsidRDefault="00AD2BE4" w:rsidP="00AD2BE4">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8425"/>
            </w:tblGrid>
            <w:tr w:rsidR="00AD2BE4" w:rsidRPr="00DE4AAD" w14:paraId="3FF8CCE7" w14:textId="77777777" w:rsidTr="25367036">
              <w:trPr>
                <w:tblCellSpacing w:w="15" w:type="dxa"/>
              </w:trPr>
              <w:tc>
                <w:tcPr>
                  <w:tcW w:w="657" w:type="dxa"/>
                  <w:vAlign w:val="center"/>
                  <w:hideMark/>
                </w:tcPr>
                <w:p w14:paraId="686D4CF5" w14:textId="7394C956" w:rsidR="00AD2BE4" w:rsidRPr="00DE4AAD" w:rsidRDefault="00150F86" w:rsidP="00AD2BE4">
                  <w:pPr>
                    <w:spacing w:after="0" w:line="240" w:lineRule="auto"/>
                    <w:textAlignment w:val="baseline"/>
                    <w:rPr>
                      <w:rFonts w:ascii="Calibri" w:eastAsia="Calibri" w:hAnsi="Calibri" w:cs="Calibri"/>
                      <w:b/>
                      <w:bCs/>
                      <w:color w:val="EE0000"/>
                      <w:kern w:val="0"/>
                      <w:sz w:val="22"/>
                      <w:szCs w:val="22"/>
                      <w14:ligatures w14:val="none"/>
                    </w:rPr>
                  </w:pPr>
                  <w:r w:rsidRPr="00DE4AAD">
                    <w:rPr>
                      <w:rFonts w:ascii="Calibri" w:eastAsia="Calibri" w:hAnsi="Calibri" w:cs="Calibri"/>
                      <w:b/>
                      <w:bCs/>
                      <w:color w:val="EE0000"/>
                      <w:kern w:val="0"/>
                      <w:sz w:val="22"/>
                      <w:szCs w:val="22"/>
                      <w14:ligatures w14:val="none"/>
                    </w:rPr>
                    <w:t>2-</w:t>
                  </w:r>
                  <w:r w:rsidR="00AD2BE4" w:rsidRPr="00DE4AAD">
                    <w:rPr>
                      <w:rFonts w:ascii="Calibri" w:eastAsia="Calibri" w:hAnsi="Calibri" w:cs="Calibri"/>
                      <w:b/>
                      <w:bCs/>
                      <w:color w:val="EE0000"/>
                      <w:kern w:val="0"/>
                      <w:sz w:val="22"/>
                      <w:szCs w:val="22"/>
                      <w14:ligatures w14:val="none"/>
                    </w:rPr>
                    <w:t>3 points:</w:t>
                  </w:r>
                </w:p>
              </w:tc>
              <w:tc>
                <w:tcPr>
                  <w:tcW w:w="8387" w:type="dxa"/>
                  <w:vAlign w:val="center"/>
                  <w:hideMark/>
                </w:tcPr>
                <w:p w14:paraId="152799B1" w14:textId="08679794" w:rsidR="00AD2BE4" w:rsidRDefault="3802B84A" w:rsidP="00AD2BE4">
                  <w:pPr>
                    <w:spacing w:after="0" w:line="240" w:lineRule="auto"/>
                    <w:textAlignment w:val="baseline"/>
                    <w:rPr>
                      <w:rFonts w:ascii="Calibri" w:eastAsia="Calibri" w:hAnsi="Calibri" w:cs="Calibri"/>
                      <w:b/>
                      <w:bCs/>
                      <w:color w:val="EE0000"/>
                      <w:kern w:val="0"/>
                      <w:sz w:val="22"/>
                      <w:szCs w:val="22"/>
                      <w14:ligatures w14:val="none"/>
                    </w:rPr>
                  </w:pPr>
                  <w:r w:rsidRPr="00DE4AAD">
                    <w:rPr>
                      <w:rFonts w:ascii="Calibri" w:eastAsia="Calibri" w:hAnsi="Calibri" w:cs="Calibri"/>
                      <w:b/>
                      <w:bCs/>
                      <w:color w:val="EE0000"/>
                      <w:kern w:val="0"/>
                      <w:sz w:val="22"/>
                      <w:szCs w:val="22"/>
                      <w14:ligatures w14:val="none"/>
                    </w:rPr>
                    <w:t xml:space="preserve">Response adequately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and describes a clear outreach and service connection strategy. Includes coordination with partners and identifies key supportive services, but lacks detail, specificity, or evidence in one or more areas.</w:t>
                  </w:r>
                </w:p>
                <w:p w14:paraId="442E517C" w14:textId="77777777" w:rsidR="00DE4AAD" w:rsidRPr="00DE4AAD" w:rsidRDefault="00DE4AAD" w:rsidP="00AD2BE4">
                  <w:pPr>
                    <w:spacing w:after="0" w:line="240" w:lineRule="auto"/>
                    <w:textAlignment w:val="baseline"/>
                    <w:rPr>
                      <w:rFonts w:ascii="Calibri" w:eastAsia="Calibri" w:hAnsi="Calibri" w:cs="Calibri"/>
                      <w:b/>
                      <w:bCs/>
                      <w:color w:val="EE0000"/>
                      <w:kern w:val="0"/>
                      <w:sz w:val="22"/>
                      <w:szCs w:val="22"/>
                      <w14:ligatures w14:val="none"/>
                    </w:rPr>
                  </w:pPr>
                </w:p>
              </w:tc>
            </w:tr>
          </w:tbl>
          <w:p w14:paraId="46D97F00" w14:textId="77777777" w:rsidR="00AD2BE4" w:rsidRPr="00DE4AAD" w:rsidRDefault="00AD2BE4" w:rsidP="00AD2BE4">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8425"/>
            </w:tblGrid>
            <w:tr w:rsidR="00AD2BE4" w:rsidRPr="00DE4AAD" w14:paraId="032FE63A" w14:textId="77777777" w:rsidTr="25367036">
              <w:trPr>
                <w:tblCellSpacing w:w="15" w:type="dxa"/>
              </w:trPr>
              <w:tc>
                <w:tcPr>
                  <w:tcW w:w="657" w:type="dxa"/>
                  <w:vAlign w:val="center"/>
                  <w:hideMark/>
                </w:tcPr>
                <w:p w14:paraId="20EA0EF9" w14:textId="2A905B84" w:rsidR="00AD2BE4" w:rsidRPr="00DE4AAD" w:rsidRDefault="00150F86" w:rsidP="00AD2BE4">
                  <w:pPr>
                    <w:spacing w:after="0" w:line="240" w:lineRule="auto"/>
                    <w:textAlignment w:val="baseline"/>
                    <w:rPr>
                      <w:rFonts w:ascii="Calibri" w:eastAsia="Calibri" w:hAnsi="Calibri" w:cs="Calibri"/>
                      <w:b/>
                      <w:bCs/>
                      <w:color w:val="EE0000"/>
                      <w:kern w:val="0"/>
                      <w:sz w:val="22"/>
                      <w:szCs w:val="22"/>
                      <w14:ligatures w14:val="none"/>
                    </w:rPr>
                  </w:pPr>
                  <w:r w:rsidRPr="00DE4AAD">
                    <w:rPr>
                      <w:rFonts w:ascii="Calibri" w:eastAsia="Calibri" w:hAnsi="Calibri" w:cs="Calibri"/>
                      <w:b/>
                      <w:bCs/>
                      <w:color w:val="EE0000"/>
                      <w:kern w:val="0"/>
                      <w:sz w:val="22"/>
                      <w:szCs w:val="22"/>
                      <w14:ligatures w14:val="none"/>
                    </w:rPr>
                    <w:t xml:space="preserve">0-1 </w:t>
                  </w:r>
                  <w:r w:rsidR="00AD2BE4" w:rsidRPr="00DE4AAD">
                    <w:rPr>
                      <w:rFonts w:ascii="Calibri" w:eastAsia="Calibri" w:hAnsi="Calibri" w:cs="Calibri"/>
                      <w:b/>
                      <w:bCs/>
                      <w:color w:val="EE0000"/>
                      <w:kern w:val="0"/>
                      <w:sz w:val="22"/>
                      <w:szCs w:val="22"/>
                      <w14:ligatures w14:val="none"/>
                    </w:rPr>
                    <w:t>points:</w:t>
                  </w:r>
                </w:p>
              </w:tc>
              <w:tc>
                <w:tcPr>
                  <w:tcW w:w="8387" w:type="dxa"/>
                  <w:vAlign w:val="center"/>
                  <w:hideMark/>
                </w:tcPr>
                <w:p w14:paraId="4E4D367B" w14:textId="098C9D32" w:rsidR="00AD2BE4" w:rsidRPr="00DE4AAD" w:rsidRDefault="3802B84A" w:rsidP="00AD2BE4">
                  <w:pPr>
                    <w:spacing w:after="0" w:line="240" w:lineRule="auto"/>
                    <w:textAlignment w:val="baseline"/>
                    <w:rPr>
                      <w:rFonts w:ascii="Calibri" w:eastAsia="Calibri" w:hAnsi="Calibri" w:cs="Calibri"/>
                      <w:b/>
                      <w:bCs/>
                      <w:color w:val="EE0000"/>
                      <w:kern w:val="0"/>
                      <w:sz w:val="22"/>
                      <w:szCs w:val="22"/>
                      <w14:ligatures w14:val="none"/>
                    </w:rPr>
                  </w:pPr>
                  <w:r w:rsidRPr="00DE4AAD">
                    <w:rPr>
                      <w:rFonts w:ascii="Calibri" w:eastAsia="Calibri" w:hAnsi="Calibri" w:cs="Calibri"/>
                      <w:b/>
                      <w:bCs/>
                      <w:color w:val="EE0000"/>
                      <w:kern w:val="0"/>
                      <w:sz w:val="22"/>
                      <w:szCs w:val="22"/>
                      <w14:ligatures w14:val="none"/>
                    </w:rPr>
                    <w:t xml:space="preserve">Response </w:t>
                  </w:r>
                  <w:r w:rsidR="063B3839">
                    <w:rPr>
                      <w:rFonts w:ascii="Calibri" w:eastAsia="Calibri" w:hAnsi="Calibri" w:cs="Calibri"/>
                      <w:b/>
                      <w:bCs/>
                      <w:color w:val="EE0000"/>
                      <w:kern w:val="0"/>
                      <w:sz w:val="22"/>
                      <w:szCs w:val="22"/>
                      <w14:ligatures w14:val="none"/>
                    </w:rPr>
                    <w:t xml:space="preserve">may </w:t>
                  </w:r>
                  <w:r w:rsidRPr="00DE4AAD">
                    <w:rPr>
                      <w:rFonts w:ascii="Calibri" w:eastAsia="Calibri" w:hAnsi="Calibri" w:cs="Calibri"/>
                      <w:b/>
                      <w:bCs/>
                      <w:color w:val="EE0000"/>
                      <w:kern w:val="0"/>
                      <w:sz w:val="22"/>
                      <w:szCs w:val="22"/>
                      <w14:ligatures w14:val="none"/>
                    </w:rPr>
                    <w:t xml:space="preserve">partially address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but provides only a general or limited description of outreach, service coordination, or housing connection strategies. Omits several important elements or lacks a clear implementation plan.</w:t>
                  </w:r>
                </w:p>
              </w:tc>
            </w:tr>
          </w:tbl>
          <w:p w14:paraId="5F9FF4DE" w14:textId="77777777" w:rsidR="00AD2BE4" w:rsidRPr="00AD2BE4" w:rsidRDefault="00AD2BE4" w:rsidP="00AD2BE4">
            <w:pPr>
              <w:textAlignment w:val="baseline"/>
              <w:rPr>
                <w:rFonts w:ascii="Calibri" w:eastAsia="Calibri" w:hAnsi="Calibri" w:cs="Calibri"/>
                <w:vanish/>
                <w:kern w:val="0"/>
                <w:sz w:val="22"/>
                <w:szCs w:val="22"/>
                <w14:ligatures w14:val="none"/>
              </w:rPr>
            </w:pPr>
          </w:p>
          <w:p w14:paraId="726B1DF5" w14:textId="77777777" w:rsidR="00B30AB9" w:rsidRDefault="00B30AB9" w:rsidP="5183A234">
            <w:pPr>
              <w:textAlignment w:val="baseline"/>
              <w:rPr>
                <w:rFonts w:ascii="Calibri" w:eastAsia="Calibri" w:hAnsi="Calibri" w:cs="Calibri"/>
                <w:kern w:val="0"/>
                <w:sz w:val="22"/>
                <w:szCs w:val="22"/>
                <w14:ligatures w14:val="none"/>
              </w:rPr>
            </w:pPr>
          </w:p>
        </w:tc>
      </w:tr>
      <w:tr w:rsidR="00C52042" w14:paraId="6283CA5D" w14:textId="77777777" w:rsidTr="25367036">
        <w:tc>
          <w:tcPr>
            <w:tcW w:w="3030" w:type="dxa"/>
          </w:tcPr>
          <w:p w14:paraId="4C4EACC1" w14:textId="6BD1F23D" w:rsidR="00C52042" w:rsidRDefault="4E5B0721"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lastRenderedPageBreak/>
              <w:t>Illicit Drug</w:t>
            </w:r>
            <w:r w:rsidR="31294950" w:rsidRPr="5183A234">
              <w:rPr>
                <w:rFonts w:ascii="Calibri" w:eastAsia="Calibri" w:hAnsi="Calibri" w:cs="Calibri"/>
                <w:kern w:val="0"/>
                <w:sz w:val="22"/>
                <w:szCs w:val="22"/>
                <w14:ligatures w14:val="none"/>
              </w:rPr>
              <w:t xml:space="preserve"> Use:</w:t>
            </w:r>
          </w:p>
          <w:p w14:paraId="027C005C" w14:textId="5154E1D7" w:rsidR="00BA55A6" w:rsidRDefault="31294950" w:rsidP="5183A234">
            <w:pPr>
              <w:rPr>
                <w:rFonts w:ascii="Calibri" w:eastAsia="Calibri" w:hAnsi="Calibri" w:cs="Calibri"/>
                <w:sz w:val="22"/>
                <w:szCs w:val="22"/>
                <w:highlight w:val="yellow"/>
              </w:rPr>
            </w:pPr>
            <w:r w:rsidRPr="00E93B73">
              <w:rPr>
                <w:rFonts w:ascii="Calibri" w:eastAsia="Calibri" w:hAnsi="Calibri" w:cs="Calibri"/>
                <w:kern w:val="0"/>
                <w:sz w:val="22"/>
                <w:szCs w:val="22"/>
                <w14:ligatures w14:val="none"/>
              </w:rPr>
              <w:t>(</w:t>
            </w:r>
            <w:r w:rsidR="56DEC485" w:rsidRPr="00E93B73">
              <w:rPr>
                <w:rFonts w:ascii="Calibri" w:eastAsia="Calibri" w:hAnsi="Calibri" w:cs="Calibri"/>
                <w:sz w:val="22"/>
                <w:szCs w:val="22"/>
              </w:rPr>
              <w:t xml:space="preserve">4 </w:t>
            </w:r>
            <w:r w:rsidRPr="00E93B73">
              <w:rPr>
                <w:rFonts w:ascii="Calibri" w:eastAsia="Calibri" w:hAnsi="Calibri" w:cs="Calibri"/>
                <w:sz w:val="22"/>
                <w:szCs w:val="22"/>
              </w:rPr>
              <w:t>points)</w:t>
            </w:r>
          </w:p>
        </w:tc>
        <w:tc>
          <w:tcPr>
            <w:tcW w:w="6320" w:type="dxa"/>
          </w:tcPr>
          <w:p w14:paraId="6A268330" w14:textId="09AD7879" w:rsidR="00C52042" w:rsidRDefault="31294950" w:rsidP="5183A234">
            <w:pPr>
              <w:rPr>
                <w:rFonts w:ascii="Calibri" w:eastAsia="Calibri" w:hAnsi="Calibri" w:cs="Calibri"/>
                <w:sz w:val="22"/>
                <w:szCs w:val="22"/>
              </w:rPr>
            </w:pPr>
            <w:r w:rsidRPr="5183A234">
              <w:rPr>
                <w:rFonts w:ascii="Calibri" w:eastAsia="Calibri" w:hAnsi="Calibri" w:cs="Calibri"/>
                <w:kern w:val="0"/>
                <w:sz w:val="22"/>
                <w:szCs w:val="22"/>
                <w14:ligatures w14:val="none"/>
              </w:rPr>
              <w:t xml:space="preserve">Describe how the applicant will </w:t>
            </w:r>
            <w:r w:rsidRPr="5183A234">
              <w:rPr>
                <w:rFonts w:ascii="Calibri" w:eastAsia="Calibri" w:hAnsi="Calibri" w:cs="Calibri"/>
                <w:sz w:val="22"/>
                <w:szCs w:val="22"/>
              </w:rPr>
              <w:t xml:space="preserve">assist with efforts to </w:t>
            </w:r>
            <w:r w:rsidR="65AE235F" w:rsidRPr="5183A234">
              <w:rPr>
                <w:rFonts w:ascii="Calibri" w:eastAsia="Calibri" w:hAnsi="Calibri" w:cs="Calibri"/>
                <w:sz w:val="22"/>
                <w:szCs w:val="22"/>
              </w:rPr>
              <w:t>decrease</w:t>
            </w:r>
            <w:r w:rsidR="3F8F3F4C" w:rsidRPr="5183A234">
              <w:rPr>
                <w:rFonts w:ascii="Calibri" w:eastAsia="Calibri" w:hAnsi="Calibri" w:cs="Calibri"/>
                <w:sz w:val="22"/>
                <w:szCs w:val="22"/>
              </w:rPr>
              <w:t xml:space="preserve"> </w:t>
            </w:r>
            <w:r w:rsidRPr="5183A234">
              <w:rPr>
                <w:rFonts w:ascii="Calibri" w:eastAsia="Calibri" w:hAnsi="Calibri" w:cs="Calibri"/>
                <w:sz w:val="22"/>
                <w:szCs w:val="22"/>
              </w:rPr>
              <w:t xml:space="preserve">the public use of illicit drugs and quickly connect individuals </w:t>
            </w:r>
            <w:r w:rsidR="51C7A05B" w:rsidRPr="5183A234">
              <w:rPr>
                <w:rFonts w:ascii="Calibri" w:eastAsia="Calibri" w:hAnsi="Calibri" w:cs="Calibri"/>
                <w:sz w:val="22"/>
                <w:szCs w:val="22"/>
              </w:rPr>
              <w:t>who are using illicit drugs in public with appropriate services and/or law enforcement</w:t>
            </w:r>
            <w:r w:rsidR="006903A9" w:rsidRPr="5183A234">
              <w:rPr>
                <w:rFonts w:ascii="Calibri" w:eastAsia="Calibri" w:hAnsi="Calibri" w:cs="Calibri"/>
                <w:sz w:val="22"/>
                <w:szCs w:val="22"/>
              </w:rPr>
              <w:t xml:space="preserve">.  </w:t>
            </w:r>
            <w:r w:rsidR="51C7A05B" w:rsidRPr="5183A234">
              <w:rPr>
                <w:rFonts w:ascii="Calibri" w:eastAsia="Calibri" w:hAnsi="Calibri" w:cs="Calibri"/>
                <w:sz w:val="22"/>
                <w:szCs w:val="22"/>
              </w:rPr>
              <w:t xml:space="preserve">(please </w:t>
            </w:r>
            <w:proofErr w:type="gramStart"/>
            <w:r w:rsidR="51C7A05B" w:rsidRPr="5183A234">
              <w:rPr>
                <w:rFonts w:ascii="Calibri" w:eastAsia="Calibri" w:hAnsi="Calibri" w:cs="Calibri"/>
                <w:sz w:val="22"/>
                <w:szCs w:val="22"/>
              </w:rPr>
              <w:t>limit</w:t>
            </w:r>
            <w:proofErr w:type="gramEnd"/>
            <w:r w:rsidR="51C7A05B" w:rsidRPr="5183A234">
              <w:rPr>
                <w:rFonts w:ascii="Calibri" w:eastAsia="Calibri" w:hAnsi="Calibri" w:cs="Calibri"/>
                <w:sz w:val="22"/>
                <w:szCs w:val="22"/>
              </w:rPr>
              <w:t xml:space="preserve"> to 250 words)</w:t>
            </w:r>
          </w:p>
        </w:tc>
      </w:tr>
      <w:tr w:rsidR="00B30AB9" w14:paraId="3870D8C6" w14:textId="77777777" w:rsidTr="25367036">
        <w:trPr>
          <w:trHeight w:val="2033"/>
        </w:trPr>
        <w:tc>
          <w:tcPr>
            <w:tcW w:w="935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
              <w:gridCol w:w="8388"/>
            </w:tblGrid>
            <w:tr w:rsidR="003D648F" w:rsidRPr="00C463F0" w14:paraId="479485C2" w14:textId="77777777">
              <w:trPr>
                <w:tblCellSpacing w:w="15" w:type="dxa"/>
              </w:trPr>
              <w:tc>
                <w:tcPr>
                  <w:tcW w:w="0" w:type="auto"/>
                  <w:vAlign w:val="center"/>
                  <w:hideMark/>
                </w:tcPr>
                <w:p w14:paraId="13D9CB5E" w14:textId="7580730B" w:rsidR="003D648F" w:rsidRPr="00C463F0" w:rsidRDefault="003D648F" w:rsidP="003D648F">
                  <w:pPr>
                    <w:spacing w:after="0" w:line="240" w:lineRule="auto"/>
                    <w:textAlignment w:val="baseline"/>
                    <w:rPr>
                      <w:rFonts w:ascii="Calibri" w:eastAsia="Calibri" w:hAnsi="Calibri" w:cs="Calibri"/>
                      <w:b/>
                      <w:bCs/>
                      <w:color w:val="EE0000"/>
                      <w:kern w:val="0"/>
                      <w:sz w:val="22"/>
                      <w:szCs w:val="22"/>
                      <w14:ligatures w14:val="none"/>
                    </w:rPr>
                  </w:pPr>
                  <w:r w:rsidRPr="00C463F0">
                    <w:rPr>
                      <w:rFonts w:ascii="Calibri" w:eastAsia="Calibri" w:hAnsi="Calibri" w:cs="Calibri"/>
                      <w:b/>
                      <w:bCs/>
                      <w:color w:val="EE0000"/>
                      <w:kern w:val="0"/>
                      <w:sz w:val="22"/>
                      <w:szCs w:val="22"/>
                      <w14:ligatures w14:val="none"/>
                    </w:rPr>
                    <w:t>4 points:</w:t>
                  </w:r>
                </w:p>
              </w:tc>
              <w:tc>
                <w:tcPr>
                  <w:tcW w:w="0" w:type="auto"/>
                  <w:vAlign w:val="center"/>
                  <w:hideMark/>
                </w:tcPr>
                <w:p w14:paraId="29699E74" w14:textId="77777777" w:rsidR="003D648F" w:rsidRDefault="003D648F" w:rsidP="003D648F">
                  <w:pPr>
                    <w:spacing w:after="0" w:line="240" w:lineRule="auto"/>
                    <w:textAlignment w:val="baseline"/>
                    <w:rPr>
                      <w:rFonts w:ascii="Calibri" w:eastAsia="Calibri" w:hAnsi="Calibri" w:cs="Calibri"/>
                      <w:b/>
                      <w:bCs/>
                      <w:color w:val="EE0000"/>
                      <w:kern w:val="0"/>
                      <w:sz w:val="22"/>
                      <w:szCs w:val="22"/>
                      <w14:ligatures w14:val="none"/>
                    </w:rPr>
                  </w:pPr>
                  <w:r w:rsidRPr="00C463F0">
                    <w:rPr>
                      <w:rFonts w:ascii="Calibri" w:eastAsia="Calibri" w:hAnsi="Calibri" w:cs="Calibri"/>
                      <w:b/>
                      <w:bCs/>
                      <w:color w:val="EE0000"/>
                      <w:kern w:val="0"/>
                      <w:sz w:val="22"/>
                      <w:szCs w:val="22"/>
                      <w14:ligatures w14:val="none"/>
                    </w:rPr>
                    <w:t>Response provides a comprehensive, well-developed strategy for reducing public illicit drug use through coordinated outreach, engagement, and rapid connection to appropriate services. Clearly describes how individuals will be identified and connected to behavioral health treatment, substance use disorder services, crisis intervention, housing, and other supportive services, as appropriate. Explains coordination with law enforcement, first responders, and community partners when appropriate, while demonstrating a participant-centered, evidence-informed approach and organizational capacity to implement the strategy.</w:t>
                  </w:r>
                </w:p>
                <w:p w14:paraId="255BA34D" w14:textId="77777777" w:rsidR="00C463F0" w:rsidRPr="00C463F0" w:rsidRDefault="00C463F0" w:rsidP="003D648F">
                  <w:pPr>
                    <w:spacing w:after="0" w:line="240" w:lineRule="auto"/>
                    <w:textAlignment w:val="baseline"/>
                    <w:rPr>
                      <w:rFonts w:ascii="Calibri" w:eastAsia="Calibri" w:hAnsi="Calibri" w:cs="Calibri"/>
                      <w:b/>
                      <w:bCs/>
                      <w:color w:val="EE0000"/>
                      <w:kern w:val="0"/>
                      <w:sz w:val="22"/>
                      <w:szCs w:val="22"/>
                      <w14:ligatures w14:val="none"/>
                    </w:rPr>
                  </w:pPr>
                </w:p>
              </w:tc>
            </w:tr>
          </w:tbl>
          <w:p w14:paraId="27DC3394" w14:textId="77777777" w:rsidR="003D648F" w:rsidRPr="00C463F0" w:rsidRDefault="003D648F" w:rsidP="003D648F">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3"/>
              <w:gridCol w:w="8331"/>
            </w:tblGrid>
            <w:tr w:rsidR="003D648F" w:rsidRPr="00C463F0" w14:paraId="5663FBD2" w14:textId="77777777" w:rsidTr="25367036">
              <w:trPr>
                <w:tblCellSpacing w:w="15" w:type="dxa"/>
              </w:trPr>
              <w:tc>
                <w:tcPr>
                  <w:tcW w:w="0" w:type="auto"/>
                  <w:vAlign w:val="center"/>
                  <w:hideMark/>
                </w:tcPr>
                <w:p w14:paraId="45B36EE9" w14:textId="4CDB3633" w:rsidR="003D648F" w:rsidRPr="00C463F0" w:rsidRDefault="00424D91" w:rsidP="003D648F">
                  <w:pPr>
                    <w:spacing w:after="0" w:line="240" w:lineRule="auto"/>
                    <w:textAlignment w:val="baseline"/>
                    <w:rPr>
                      <w:rFonts w:ascii="Calibri" w:eastAsia="Calibri" w:hAnsi="Calibri" w:cs="Calibri"/>
                      <w:b/>
                      <w:bCs/>
                      <w:color w:val="EE0000"/>
                      <w:kern w:val="0"/>
                      <w:sz w:val="22"/>
                      <w:szCs w:val="22"/>
                      <w14:ligatures w14:val="none"/>
                    </w:rPr>
                  </w:pPr>
                  <w:r w:rsidRPr="00C463F0">
                    <w:rPr>
                      <w:rFonts w:ascii="Calibri" w:eastAsia="Calibri" w:hAnsi="Calibri" w:cs="Calibri"/>
                      <w:b/>
                      <w:bCs/>
                      <w:color w:val="EE0000"/>
                      <w:kern w:val="0"/>
                      <w:sz w:val="22"/>
                      <w:szCs w:val="22"/>
                      <w14:ligatures w14:val="none"/>
                    </w:rPr>
                    <w:t>2-3 points:</w:t>
                  </w:r>
                </w:p>
              </w:tc>
              <w:tc>
                <w:tcPr>
                  <w:tcW w:w="0" w:type="auto"/>
                  <w:vAlign w:val="center"/>
                  <w:hideMark/>
                </w:tcPr>
                <w:p w14:paraId="4F7AA343" w14:textId="0E0B1C7E" w:rsidR="003D648F" w:rsidRDefault="21C44CC6" w:rsidP="003D648F">
                  <w:pPr>
                    <w:spacing w:after="0" w:line="240" w:lineRule="auto"/>
                    <w:textAlignment w:val="baseline"/>
                    <w:rPr>
                      <w:rFonts w:ascii="Calibri" w:eastAsia="Calibri" w:hAnsi="Calibri" w:cs="Calibri"/>
                      <w:b/>
                      <w:bCs/>
                      <w:color w:val="EE0000"/>
                      <w:kern w:val="0"/>
                      <w:sz w:val="22"/>
                      <w:szCs w:val="22"/>
                      <w14:ligatures w14:val="none"/>
                    </w:rPr>
                  </w:pPr>
                  <w:r w:rsidRPr="00C463F0">
                    <w:rPr>
                      <w:rFonts w:ascii="Calibri" w:eastAsia="Calibri" w:hAnsi="Calibri" w:cs="Calibri"/>
                      <w:b/>
                      <w:bCs/>
                      <w:color w:val="EE0000"/>
                      <w:kern w:val="0"/>
                      <w:sz w:val="22"/>
                      <w:szCs w:val="22"/>
                      <w14:ligatures w14:val="none"/>
                    </w:rPr>
                    <w:t xml:space="preserve">Response adequately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and describes a clear strategy for connecting individuals to appropriate services and coordinating with law enforcement or community partners. The response is well organized but lacks detail, specificity, or supporting evidence in one or more areas.</w:t>
                  </w:r>
                </w:p>
                <w:p w14:paraId="0FB2B8B0" w14:textId="77777777" w:rsidR="00C463F0" w:rsidRPr="00C463F0" w:rsidRDefault="00C463F0" w:rsidP="003D648F">
                  <w:pPr>
                    <w:spacing w:after="0" w:line="240" w:lineRule="auto"/>
                    <w:textAlignment w:val="baseline"/>
                    <w:rPr>
                      <w:rFonts w:ascii="Calibri" w:eastAsia="Calibri" w:hAnsi="Calibri" w:cs="Calibri"/>
                      <w:b/>
                      <w:bCs/>
                      <w:color w:val="EE0000"/>
                      <w:kern w:val="0"/>
                      <w:sz w:val="22"/>
                      <w:szCs w:val="22"/>
                      <w14:ligatures w14:val="none"/>
                    </w:rPr>
                  </w:pPr>
                </w:p>
              </w:tc>
            </w:tr>
          </w:tbl>
          <w:p w14:paraId="54C096DB" w14:textId="77777777" w:rsidR="003D648F" w:rsidRPr="00C463F0" w:rsidRDefault="003D648F" w:rsidP="003D648F">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
              <w:gridCol w:w="8335"/>
            </w:tblGrid>
            <w:tr w:rsidR="003D648F" w:rsidRPr="00C463F0" w14:paraId="19776420" w14:textId="77777777" w:rsidTr="25367036">
              <w:trPr>
                <w:tblCellSpacing w:w="15" w:type="dxa"/>
              </w:trPr>
              <w:tc>
                <w:tcPr>
                  <w:tcW w:w="0" w:type="auto"/>
                  <w:vAlign w:val="center"/>
                  <w:hideMark/>
                </w:tcPr>
                <w:p w14:paraId="7B683B27" w14:textId="56A958D3" w:rsidR="003D648F" w:rsidRPr="00C463F0" w:rsidRDefault="00424D91" w:rsidP="003D648F">
                  <w:pPr>
                    <w:spacing w:after="0" w:line="240" w:lineRule="auto"/>
                    <w:textAlignment w:val="baseline"/>
                    <w:rPr>
                      <w:rFonts w:ascii="Calibri" w:eastAsia="Calibri" w:hAnsi="Calibri" w:cs="Calibri"/>
                      <w:b/>
                      <w:bCs/>
                      <w:color w:val="EE0000"/>
                      <w:kern w:val="0"/>
                      <w:sz w:val="22"/>
                      <w:szCs w:val="22"/>
                      <w14:ligatures w14:val="none"/>
                    </w:rPr>
                  </w:pPr>
                  <w:r w:rsidRPr="00C463F0">
                    <w:rPr>
                      <w:rFonts w:ascii="Calibri" w:eastAsia="Calibri" w:hAnsi="Calibri" w:cs="Calibri"/>
                      <w:b/>
                      <w:bCs/>
                      <w:color w:val="EE0000"/>
                      <w:kern w:val="0"/>
                      <w:sz w:val="22"/>
                      <w:szCs w:val="22"/>
                      <w14:ligatures w14:val="none"/>
                    </w:rPr>
                    <w:t>0-1 points:</w:t>
                  </w:r>
                </w:p>
              </w:tc>
              <w:tc>
                <w:tcPr>
                  <w:tcW w:w="0" w:type="auto"/>
                  <w:vAlign w:val="center"/>
                  <w:hideMark/>
                </w:tcPr>
                <w:p w14:paraId="68B24113" w14:textId="34AC96B7" w:rsidR="003D648F" w:rsidRPr="00C463F0" w:rsidRDefault="21C44CC6" w:rsidP="003D648F">
                  <w:pPr>
                    <w:spacing w:after="0" w:line="240" w:lineRule="auto"/>
                    <w:textAlignment w:val="baseline"/>
                    <w:rPr>
                      <w:rFonts w:ascii="Calibri" w:eastAsia="Calibri" w:hAnsi="Calibri" w:cs="Calibri"/>
                      <w:b/>
                      <w:bCs/>
                      <w:color w:val="EE0000"/>
                      <w:kern w:val="0"/>
                      <w:sz w:val="22"/>
                      <w:szCs w:val="22"/>
                      <w14:ligatures w14:val="none"/>
                    </w:rPr>
                  </w:pPr>
                  <w:r w:rsidRPr="00C463F0">
                    <w:rPr>
                      <w:rFonts w:ascii="Calibri" w:eastAsia="Calibri" w:hAnsi="Calibri" w:cs="Calibri"/>
                      <w:b/>
                      <w:bCs/>
                      <w:color w:val="EE0000"/>
                      <w:kern w:val="0"/>
                      <w:sz w:val="22"/>
                      <w:szCs w:val="22"/>
                      <w14:ligatures w14:val="none"/>
                    </w:rPr>
                    <w:t xml:space="preserve">Response </w:t>
                  </w:r>
                  <w:r w:rsidR="063B3839" w:rsidRPr="00C463F0">
                    <w:rPr>
                      <w:rFonts w:ascii="Calibri" w:eastAsia="Calibri" w:hAnsi="Calibri" w:cs="Calibri"/>
                      <w:b/>
                      <w:bCs/>
                      <w:color w:val="EE0000"/>
                      <w:kern w:val="0"/>
                      <w:sz w:val="22"/>
                      <w:szCs w:val="22"/>
                      <w14:ligatures w14:val="none"/>
                    </w:rPr>
                    <w:t xml:space="preserve">may </w:t>
                  </w:r>
                  <w:r w:rsidRPr="00C463F0">
                    <w:rPr>
                      <w:rFonts w:ascii="Calibri" w:eastAsia="Calibri" w:hAnsi="Calibri" w:cs="Calibri"/>
                      <w:b/>
                      <w:bCs/>
                      <w:color w:val="EE0000"/>
                      <w:kern w:val="0"/>
                      <w:sz w:val="22"/>
                      <w:szCs w:val="22"/>
                      <w14:ligatures w14:val="none"/>
                    </w:rPr>
                    <w:t xml:space="preserve">partially address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but provides only a general description of outreach, service coordination, or law enforcement collaboration. Omits several important elements or lacks a clear implementation plan for reducing public illicit drug use and connecting individuals to services.</w:t>
                  </w:r>
                </w:p>
              </w:tc>
            </w:tr>
          </w:tbl>
          <w:p w14:paraId="1448DA86" w14:textId="77777777" w:rsidR="003D648F" w:rsidRPr="003D648F" w:rsidRDefault="003D648F" w:rsidP="003D648F">
            <w:pPr>
              <w:textAlignment w:val="baseline"/>
              <w:rPr>
                <w:rFonts w:ascii="Calibri" w:eastAsia="Calibri" w:hAnsi="Calibri" w:cs="Calibri"/>
                <w:vanish/>
                <w:kern w:val="0"/>
                <w:sz w:val="22"/>
                <w:szCs w:val="22"/>
                <w14:ligatures w14:val="none"/>
              </w:rPr>
            </w:pPr>
          </w:p>
          <w:p w14:paraId="60625C03" w14:textId="77777777" w:rsidR="00B30AB9" w:rsidRDefault="00B30AB9" w:rsidP="5183A234">
            <w:pPr>
              <w:textAlignment w:val="baseline"/>
              <w:rPr>
                <w:rFonts w:ascii="Calibri" w:eastAsia="Calibri" w:hAnsi="Calibri" w:cs="Calibri"/>
                <w:kern w:val="0"/>
                <w:sz w:val="22"/>
                <w:szCs w:val="22"/>
                <w14:ligatures w14:val="none"/>
              </w:rPr>
            </w:pPr>
          </w:p>
        </w:tc>
      </w:tr>
      <w:tr w:rsidR="00C52042" w14:paraId="50F877FA" w14:textId="77777777" w:rsidTr="25367036">
        <w:tc>
          <w:tcPr>
            <w:tcW w:w="3030" w:type="dxa"/>
          </w:tcPr>
          <w:p w14:paraId="74F74147" w14:textId="64769867" w:rsidR="00C52042" w:rsidRDefault="6628142E" w:rsidP="5183A234">
            <w:pPr>
              <w:rPr>
                <w:rFonts w:ascii="Calibri" w:eastAsia="Calibri" w:hAnsi="Calibri" w:cs="Calibri"/>
                <w:sz w:val="22"/>
                <w:szCs w:val="22"/>
                <w:highlight w:val="yellow"/>
              </w:rPr>
            </w:pPr>
            <w:r w:rsidRPr="5183A234">
              <w:rPr>
                <w:rFonts w:ascii="Calibri" w:eastAsia="Calibri" w:hAnsi="Calibri" w:cs="Calibri"/>
                <w:kern w:val="0"/>
                <w:sz w:val="22"/>
                <w:szCs w:val="22"/>
                <w14:ligatures w14:val="none"/>
              </w:rPr>
              <w:t>Addressing</w:t>
            </w:r>
            <w:r w:rsidR="509E8018" w:rsidRPr="5183A234">
              <w:rPr>
                <w:rFonts w:ascii="Calibri" w:eastAsia="Calibri" w:hAnsi="Calibri" w:cs="Calibri"/>
                <w:kern w:val="0"/>
                <w:sz w:val="22"/>
                <w:szCs w:val="22"/>
                <w14:ligatures w14:val="none"/>
              </w:rPr>
              <w:t xml:space="preserve"> Immediate Danger:</w:t>
            </w:r>
            <w:r w:rsidR="00583146">
              <w:br/>
            </w:r>
            <w:r w:rsidR="509E8018" w:rsidRPr="00E93B73">
              <w:rPr>
                <w:rFonts w:ascii="Calibri" w:eastAsia="Calibri" w:hAnsi="Calibri" w:cs="Calibri"/>
                <w:kern w:val="0"/>
                <w:sz w:val="22"/>
                <w:szCs w:val="22"/>
                <w14:ligatures w14:val="none"/>
              </w:rPr>
              <w:t>(</w:t>
            </w:r>
            <w:r w:rsidR="7900B204" w:rsidRPr="00E93B73">
              <w:rPr>
                <w:rFonts w:ascii="Calibri" w:eastAsia="Calibri" w:hAnsi="Calibri" w:cs="Calibri"/>
                <w:sz w:val="22"/>
                <w:szCs w:val="22"/>
              </w:rPr>
              <w:t xml:space="preserve">3 </w:t>
            </w:r>
            <w:r w:rsidR="509E8018" w:rsidRPr="00E93B73">
              <w:rPr>
                <w:rFonts w:ascii="Calibri" w:eastAsia="Calibri" w:hAnsi="Calibri" w:cs="Calibri"/>
                <w:sz w:val="22"/>
                <w:szCs w:val="22"/>
              </w:rPr>
              <w:t>points)</w:t>
            </w:r>
          </w:p>
        </w:tc>
        <w:tc>
          <w:tcPr>
            <w:tcW w:w="6320" w:type="dxa"/>
          </w:tcPr>
          <w:p w14:paraId="7D48CFC2" w14:textId="4F18DD7F" w:rsidR="00C52042" w:rsidRDefault="509E8018"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how the </w:t>
            </w:r>
            <w:r w:rsidR="50724780" w:rsidRPr="5183A234">
              <w:rPr>
                <w:rFonts w:ascii="Calibri" w:eastAsia="Calibri" w:hAnsi="Calibri" w:cs="Calibri"/>
                <w:kern w:val="0"/>
                <w:sz w:val="22"/>
                <w:szCs w:val="22"/>
                <w14:ligatures w14:val="none"/>
              </w:rPr>
              <w:t>applicant</w:t>
            </w:r>
            <w:r w:rsidRPr="5183A234">
              <w:rPr>
                <w:rFonts w:ascii="Calibri" w:eastAsia="Calibri" w:hAnsi="Calibri" w:cs="Calibri"/>
                <w:kern w:val="0"/>
                <w:sz w:val="22"/>
                <w:szCs w:val="22"/>
                <w14:ligatures w14:val="none"/>
              </w:rPr>
              <w:t xml:space="preserve"> </w:t>
            </w:r>
            <w:r w:rsidR="78927C2E" w:rsidRPr="5183A234">
              <w:rPr>
                <w:rFonts w:ascii="Calibri" w:eastAsia="Calibri" w:hAnsi="Calibri" w:cs="Calibri"/>
                <w:kern w:val="0"/>
                <w:sz w:val="22"/>
                <w:szCs w:val="22"/>
                <w14:ligatures w14:val="none"/>
              </w:rPr>
              <w:t xml:space="preserve">will </w:t>
            </w:r>
            <w:r w:rsidR="78927C2E" w:rsidRPr="5183A234">
              <w:rPr>
                <w:rFonts w:ascii="Calibri" w:eastAsia="Calibri" w:hAnsi="Calibri" w:cs="Calibri"/>
                <w:sz w:val="22"/>
                <w:szCs w:val="22"/>
              </w:rPr>
              <w:t>assist with efforts to address homeless individuals who are a danger to themselves or others (e.g.</w:t>
            </w:r>
            <w:r w:rsidR="08B2CFF0" w:rsidRPr="5183A234">
              <w:rPr>
                <w:rFonts w:ascii="Calibri" w:eastAsia="Calibri" w:hAnsi="Calibri" w:cs="Calibri"/>
                <w:sz w:val="22"/>
                <w:szCs w:val="22"/>
              </w:rPr>
              <w:t>, involuntary</w:t>
            </w:r>
            <w:r w:rsidR="78927C2E" w:rsidRPr="5183A234">
              <w:rPr>
                <w:rFonts w:ascii="Calibri" w:eastAsia="Calibri" w:hAnsi="Calibri" w:cs="Calibri"/>
                <w:sz w:val="22"/>
                <w:szCs w:val="22"/>
              </w:rPr>
              <w:t xml:space="preserve"> commitment)</w:t>
            </w:r>
            <w:r w:rsidR="2A7A72FB" w:rsidRPr="5183A234">
              <w:rPr>
                <w:rFonts w:ascii="Calibri" w:eastAsia="Calibri" w:hAnsi="Calibri" w:cs="Calibri"/>
                <w:sz w:val="22"/>
                <w:szCs w:val="22"/>
              </w:rPr>
              <w:t xml:space="preserve">. </w:t>
            </w:r>
          </w:p>
          <w:p w14:paraId="4C90256C" w14:textId="690DEF7D" w:rsidR="00023858" w:rsidRDefault="2A7A72FB"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(please </w:t>
            </w:r>
            <w:proofErr w:type="gramStart"/>
            <w:r w:rsidRPr="5183A234">
              <w:rPr>
                <w:rFonts w:ascii="Calibri" w:eastAsia="Calibri" w:hAnsi="Calibri" w:cs="Calibri"/>
                <w:kern w:val="0"/>
                <w:sz w:val="22"/>
                <w:szCs w:val="22"/>
                <w14:ligatures w14:val="none"/>
              </w:rPr>
              <w:t>limit</w:t>
            </w:r>
            <w:proofErr w:type="gramEnd"/>
            <w:r w:rsidRPr="5183A234">
              <w:rPr>
                <w:rFonts w:ascii="Calibri" w:eastAsia="Calibri" w:hAnsi="Calibri" w:cs="Calibri"/>
                <w:kern w:val="0"/>
                <w:sz w:val="22"/>
                <w:szCs w:val="22"/>
                <w14:ligatures w14:val="none"/>
              </w:rPr>
              <w:t xml:space="preserve"> to 250 words)</w:t>
            </w:r>
          </w:p>
        </w:tc>
      </w:tr>
      <w:tr w:rsidR="00B30AB9" w14:paraId="1810DD28" w14:textId="77777777" w:rsidTr="25367036">
        <w:trPr>
          <w:trHeight w:val="2348"/>
        </w:trPr>
        <w:tc>
          <w:tcPr>
            <w:tcW w:w="935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
              <w:gridCol w:w="8388"/>
            </w:tblGrid>
            <w:tr w:rsidR="003F5F5C" w:rsidRPr="00A3235C" w14:paraId="4CC2695B" w14:textId="77777777">
              <w:trPr>
                <w:tblCellSpacing w:w="15" w:type="dxa"/>
              </w:trPr>
              <w:tc>
                <w:tcPr>
                  <w:tcW w:w="0" w:type="auto"/>
                  <w:vAlign w:val="center"/>
                  <w:hideMark/>
                </w:tcPr>
                <w:p w14:paraId="638F15DE" w14:textId="15D6592A" w:rsidR="003F5F5C" w:rsidRPr="00A3235C" w:rsidRDefault="003F5F5C" w:rsidP="003F5F5C">
                  <w:pPr>
                    <w:spacing w:after="0" w:line="240" w:lineRule="auto"/>
                    <w:textAlignment w:val="baseline"/>
                    <w:rPr>
                      <w:rFonts w:ascii="Calibri" w:eastAsia="Calibri" w:hAnsi="Calibri" w:cs="Calibri"/>
                      <w:b/>
                      <w:bCs/>
                      <w:color w:val="EE0000"/>
                      <w:kern w:val="0"/>
                      <w:sz w:val="22"/>
                      <w:szCs w:val="22"/>
                      <w14:ligatures w14:val="none"/>
                    </w:rPr>
                  </w:pPr>
                  <w:r w:rsidRPr="00A3235C">
                    <w:rPr>
                      <w:rFonts w:ascii="Calibri" w:eastAsia="Calibri" w:hAnsi="Calibri" w:cs="Calibri"/>
                      <w:b/>
                      <w:bCs/>
                      <w:color w:val="EE0000"/>
                      <w:kern w:val="0"/>
                      <w:sz w:val="22"/>
                      <w:szCs w:val="22"/>
                      <w14:ligatures w14:val="none"/>
                    </w:rPr>
                    <w:lastRenderedPageBreak/>
                    <w:t>3 points:</w:t>
                  </w:r>
                </w:p>
              </w:tc>
              <w:tc>
                <w:tcPr>
                  <w:tcW w:w="0" w:type="auto"/>
                  <w:vAlign w:val="center"/>
                  <w:hideMark/>
                </w:tcPr>
                <w:p w14:paraId="768107FA" w14:textId="77777777" w:rsidR="003F5F5C" w:rsidRDefault="003F5F5C" w:rsidP="003F5F5C">
                  <w:pPr>
                    <w:spacing w:after="0" w:line="240" w:lineRule="auto"/>
                    <w:textAlignment w:val="baseline"/>
                    <w:rPr>
                      <w:rFonts w:ascii="Calibri" w:eastAsia="Calibri" w:hAnsi="Calibri" w:cs="Calibri"/>
                      <w:b/>
                      <w:bCs/>
                      <w:color w:val="EE0000"/>
                      <w:kern w:val="0"/>
                      <w:sz w:val="22"/>
                      <w:szCs w:val="22"/>
                      <w14:ligatures w14:val="none"/>
                    </w:rPr>
                  </w:pPr>
                  <w:r w:rsidRPr="00A3235C">
                    <w:rPr>
                      <w:rFonts w:ascii="Calibri" w:eastAsia="Calibri" w:hAnsi="Calibri" w:cs="Calibri"/>
                      <w:b/>
                      <w:bCs/>
                      <w:color w:val="EE0000"/>
                      <w:kern w:val="0"/>
                      <w:sz w:val="22"/>
                      <w:szCs w:val="22"/>
                      <w14:ligatures w14:val="none"/>
                    </w:rPr>
                    <w:t>Response provides a comprehensive, well-developed strategy for identifying and responding to homeless individuals who may be a danger to themselves or others. Clearly describes coordination with behavioral health providers, crisis response teams, emergency medical services, and/or law enforcement, as appropriate. Explains procedures for crisis intervention, referral to treatment, involuntary commitment when legally appropriate, and connection to ongoing housing and supportive services. Demonstrates organizational capacity and strong partnerships to implement the proposed approach.</w:t>
                  </w:r>
                </w:p>
                <w:p w14:paraId="0346C363" w14:textId="77777777" w:rsidR="00A3235C" w:rsidRPr="00A3235C" w:rsidRDefault="00A3235C" w:rsidP="003F5F5C">
                  <w:pPr>
                    <w:spacing w:after="0" w:line="240" w:lineRule="auto"/>
                    <w:textAlignment w:val="baseline"/>
                    <w:rPr>
                      <w:rFonts w:ascii="Calibri" w:eastAsia="Calibri" w:hAnsi="Calibri" w:cs="Calibri"/>
                      <w:b/>
                      <w:bCs/>
                      <w:color w:val="EE0000"/>
                      <w:kern w:val="0"/>
                      <w:sz w:val="22"/>
                      <w:szCs w:val="22"/>
                      <w14:ligatures w14:val="none"/>
                    </w:rPr>
                  </w:pPr>
                </w:p>
              </w:tc>
            </w:tr>
          </w:tbl>
          <w:p w14:paraId="5950B155" w14:textId="77777777" w:rsidR="003F5F5C" w:rsidRPr="00A3235C" w:rsidRDefault="003F5F5C" w:rsidP="003F5F5C">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8383"/>
            </w:tblGrid>
            <w:tr w:rsidR="003F5F5C" w:rsidRPr="00A3235C" w14:paraId="31A79B4C" w14:textId="77777777" w:rsidTr="25367036">
              <w:trPr>
                <w:tblCellSpacing w:w="15" w:type="dxa"/>
              </w:trPr>
              <w:tc>
                <w:tcPr>
                  <w:tcW w:w="0" w:type="auto"/>
                  <w:vAlign w:val="center"/>
                  <w:hideMark/>
                </w:tcPr>
                <w:p w14:paraId="07B00298" w14:textId="5C39AB77" w:rsidR="003F5F5C" w:rsidRPr="00A3235C" w:rsidRDefault="003F5F5C" w:rsidP="003F5F5C">
                  <w:pPr>
                    <w:spacing w:after="0" w:line="240" w:lineRule="auto"/>
                    <w:textAlignment w:val="baseline"/>
                    <w:rPr>
                      <w:rFonts w:ascii="Calibri" w:eastAsia="Calibri" w:hAnsi="Calibri" w:cs="Calibri"/>
                      <w:b/>
                      <w:bCs/>
                      <w:color w:val="EE0000"/>
                      <w:kern w:val="0"/>
                      <w:sz w:val="22"/>
                      <w:szCs w:val="22"/>
                      <w14:ligatures w14:val="none"/>
                    </w:rPr>
                  </w:pPr>
                  <w:r w:rsidRPr="00A3235C">
                    <w:rPr>
                      <w:rFonts w:ascii="Calibri" w:eastAsia="Calibri" w:hAnsi="Calibri" w:cs="Calibri"/>
                      <w:b/>
                      <w:bCs/>
                      <w:color w:val="EE0000"/>
                      <w:kern w:val="0"/>
                      <w:sz w:val="22"/>
                      <w:szCs w:val="22"/>
                      <w14:ligatures w14:val="none"/>
                    </w:rPr>
                    <w:t xml:space="preserve">2 </w:t>
                  </w:r>
                  <w:r w:rsidR="0051741E" w:rsidRPr="00A3235C">
                    <w:rPr>
                      <w:rFonts w:ascii="Calibri" w:eastAsia="Calibri" w:hAnsi="Calibri" w:cs="Calibri"/>
                      <w:b/>
                      <w:bCs/>
                      <w:color w:val="EE0000"/>
                      <w:kern w:val="0"/>
                      <w:sz w:val="22"/>
                      <w:szCs w:val="22"/>
                      <w14:ligatures w14:val="none"/>
                    </w:rPr>
                    <w:t>points:</w:t>
                  </w:r>
                </w:p>
              </w:tc>
              <w:tc>
                <w:tcPr>
                  <w:tcW w:w="0" w:type="auto"/>
                  <w:vAlign w:val="center"/>
                  <w:hideMark/>
                </w:tcPr>
                <w:p w14:paraId="0166A7D8" w14:textId="5F827C38" w:rsidR="003F5F5C" w:rsidRDefault="0A5490BA" w:rsidP="003F5F5C">
                  <w:pPr>
                    <w:spacing w:after="0" w:line="240" w:lineRule="auto"/>
                    <w:textAlignment w:val="baseline"/>
                    <w:rPr>
                      <w:rFonts w:ascii="Calibri" w:eastAsia="Calibri" w:hAnsi="Calibri" w:cs="Calibri"/>
                      <w:b/>
                      <w:bCs/>
                      <w:color w:val="EE0000"/>
                      <w:kern w:val="0"/>
                      <w:sz w:val="22"/>
                      <w:szCs w:val="22"/>
                      <w14:ligatures w14:val="none"/>
                    </w:rPr>
                  </w:pPr>
                  <w:r w:rsidRPr="00A3235C">
                    <w:rPr>
                      <w:rFonts w:ascii="Calibri" w:eastAsia="Calibri" w:hAnsi="Calibri" w:cs="Calibri"/>
                      <w:b/>
                      <w:bCs/>
                      <w:color w:val="EE0000"/>
                      <w:kern w:val="0"/>
                      <w:sz w:val="22"/>
                      <w:szCs w:val="22"/>
                      <w14:ligatures w14:val="none"/>
                    </w:rPr>
                    <w:t xml:space="preserve">Response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but </w:t>
                  </w:r>
                  <w:r w:rsidR="23484404" w:rsidRPr="25367036">
                    <w:rPr>
                      <w:rFonts w:ascii="Calibri" w:eastAsia="Calibri" w:hAnsi="Calibri" w:cs="Calibri"/>
                      <w:b/>
                      <w:bCs/>
                      <w:color w:val="EE0000"/>
                      <w:sz w:val="22"/>
                      <w:szCs w:val="22"/>
                    </w:rPr>
                    <w:t>lacks some detail or specificity to t</w:t>
                  </w:r>
                  <w:r w:rsidR="5F13FE66" w:rsidRPr="25367036">
                    <w:rPr>
                      <w:rFonts w:ascii="Calibri" w:eastAsia="Calibri" w:hAnsi="Calibri" w:cs="Calibri"/>
                      <w:b/>
                      <w:bCs/>
                      <w:color w:val="EE0000"/>
                      <w:sz w:val="22"/>
                      <w:szCs w:val="22"/>
                    </w:rPr>
                    <w:t>heir</w:t>
                  </w:r>
                  <w:r w:rsidRPr="25367036">
                    <w:rPr>
                      <w:rFonts w:ascii="Calibri" w:eastAsia="Calibri" w:hAnsi="Calibri" w:cs="Calibri"/>
                      <w:b/>
                      <w:bCs/>
                      <w:color w:val="EE0000"/>
                      <w:sz w:val="22"/>
                      <w:szCs w:val="22"/>
                    </w:rPr>
                    <w:t xml:space="preserve"> strategy. Describes some coordination with behavioral health providers, crisis responders, or law enforcement but lacks sufficient detail regarding implementation, partnerships, referral processes, or ongoing service coordination.</w:t>
                  </w:r>
                </w:p>
                <w:p w14:paraId="0660263D" w14:textId="74F8FD52" w:rsidR="00A3235C" w:rsidRPr="00A3235C" w:rsidRDefault="00A3235C" w:rsidP="003F5F5C">
                  <w:pPr>
                    <w:spacing w:after="0" w:line="240" w:lineRule="auto"/>
                    <w:textAlignment w:val="baseline"/>
                    <w:rPr>
                      <w:rFonts w:ascii="Calibri" w:eastAsia="Calibri" w:hAnsi="Calibri" w:cs="Calibri"/>
                      <w:b/>
                      <w:bCs/>
                      <w:color w:val="EE0000"/>
                      <w:kern w:val="0"/>
                      <w:sz w:val="22"/>
                      <w:szCs w:val="22"/>
                      <w14:ligatures w14:val="none"/>
                    </w:rPr>
                  </w:pPr>
                </w:p>
              </w:tc>
            </w:tr>
          </w:tbl>
          <w:p w14:paraId="05FD81BD" w14:textId="77777777" w:rsidR="003F5F5C" w:rsidRPr="00A3235C" w:rsidRDefault="003F5F5C" w:rsidP="003F5F5C">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gridCol w:w="8432"/>
            </w:tblGrid>
            <w:tr w:rsidR="003F5F5C" w:rsidRPr="00A3235C" w14:paraId="590304D9" w14:textId="77777777" w:rsidTr="0051741E">
              <w:trPr>
                <w:tblCellSpacing w:w="15" w:type="dxa"/>
              </w:trPr>
              <w:tc>
                <w:tcPr>
                  <w:tcW w:w="657" w:type="dxa"/>
                  <w:vAlign w:val="center"/>
                  <w:hideMark/>
                </w:tcPr>
                <w:p w14:paraId="6966DBF1" w14:textId="630F909C" w:rsidR="003F5F5C" w:rsidRPr="00A3235C" w:rsidRDefault="003F5F5C" w:rsidP="003F5F5C">
                  <w:pPr>
                    <w:spacing w:after="0" w:line="240" w:lineRule="auto"/>
                    <w:textAlignment w:val="baseline"/>
                    <w:rPr>
                      <w:rFonts w:ascii="Calibri" w:eastAsia="Calibri" w:hAnsi="Calibri" w:cs="Calibri"/>
                      <w:b/>
                      <w:bCs/>
                      <w:color w:val="EE0000"/>
                      <w:kern w:val="0"/>
                      <w:sz w:val="22"/>
                      <w:szCs w:val="22"/>
                      <w14:ligatures w14:val="none"/>
                    </w:rPr>
                  </w:pPr>
                  <w:r w:rsidRPr="00A3235C">
                    <w:rPr>
                      <w:rFonts w:ascii="Calibri" w:eastAsia="Calibri" w:hAnsi="Calibri" w:cs="Calibri"/>
                      <w:b/>
                      <w:bCs/>
                      <w:color w:val="EE0000"/>
                      <w:kern w:val="0"/>
                      <w:sz w:val="22"/>
                      <w:szCs w:val="22"/>
                      <w14:ligatures w14:val="none"/>
                    </w:rPr>
                    <w:t xml:space="preserve">1 </w:t>
                  </w:r>
                  <w:r w:rsidR="0051741E" w:rsidRPr="00A3235C">
                    <w:rPr>
                      <w:rFonts w:ascii="Calibri" w:eastAsia="Calibri" w:hAnsi="Calibri" w:cs="Calibri"/>
                      <w:b/>
                      <w:bCs/>
                      <w:color w:val="EE0000"/>
                      <w:kern w:val="0"/>
                      <w:sz w:val="22"/>
                      <w:szCs w:val="22"/>
                      <w14:ligatures w14:val="none"/>
                    </w:rPr>
                    <w:t>point:</w:t>
                  </w:r>
                </w:p>
              </w:tc>
              <w:tc>
                <w:tcPr>
                  <w:tcW w:w="8387" w:type="dxa"/>
                  <w:vAlign w:val="center"/>
                  <w:hideMark/>
                </w:tcPr>
                <w:p w14:paraId="16CD4E5F" w14:textId="77777777" w:rsidR="0051741E" w:rsidRDefault="003F5F5C" w:rsidP="003F5F5C">
                  <w:pPr>
                    <w:spacing w:after="0" w:line="240" w:lineRule="auto"/>
                    <w:textAlignment w:val="baseline"/>
                    <w:rPr>
                      <w:rFonts w:ascii="Calibri" w:eastAsia="Calibri" w:hAnsi="Calibri" w:cs="Calibri"/>
                      <w:b/>
                      <w:bCs/>
                      <w:color w:val="EE0000"/>
                      <w:kern w:val="0"/>
                      <w:sz w:val="22"/>
                      <w:szCs w:val="22"/>
                      <w14:ligatures w14:val="none"/>
                    </w:rPr>
                  </w:pPr>
                  <w:r w:rsidRPr="00A3235C">
                    <w:rPr>
                      <w:rFonts w:ascii="Calibri" w:eastAsia="Calibri" w:hAnsi="Calibri" w:cs="Calibri"/>
                      <w:b/>
                      <w:bCs/>
                      <w:color w:val="EE0000"/>
                      <w:kern w:val="0"/>
                      <w:sz w:val="22"/>
                      <w:szCs w:val="22"/>
                      <w14:ligatures w14:val="none"/>
                    </w:rPr>
                    <w:t xml:space="preserve">Response </w:t>
                  </w:r>
                  <w:r w:rsidR="00BA2547" w:rsidRPr="00A3235C">
                    <w:rPr>
                      <w:rFonts w:ascii="Calibri" w:eastAsia="Calibri" w:hAnsi="Calibri" w:cs="Calibri"/>
                      <w:b/>
                      <w:bCs/>
                      <w:color w:val="EE0000"/>
                      <w:kern w:val="0"/>
                      <w:sz w:val="22"/>
                      <w:szCs w:val="22"/>
                      <w14:ligatures w14:val="none"/>
                    </w:rPr>
                    <w:t>provides only a general or partially developed strategy.</w:t>
                  </w:r>
                  <w:r w:rsidRPr="00A3235C">
                    <w:rPr>
                      <w:rFonts w:ascii="Calibri" w:eastAsia="Calibri" w:hAnsi="Calibri" w:cs="Calibri"/>
                      <w:b/>
                      <w:bCs/>
                      <w:color w:val="EE0000"/>
                      <w:kern w:val="0"/>
                      <w:sz w:val="22"/>
                      <w:szCs w:val="22"/>
                      <w14:ligatures w14:val="none"/>
                    </w:rPr>
                    <w:t xml:space="preserve"> Fails to describe a meaningful strategy for responding to homeless individuals who may be a danger to themselves or others or </w:t>
                  </w:r>
                  <w:proofErr w:type="gramStart"/>
                  <w:r w:rsidRPr="00A3235C">
                    <w:rPr>
                      <w:rFonts w:ascii="Calibri" w:eastAsia="Calibri" w:hAnsi="Calibri" w:cs="Calibri"/>
                      <w:b/>
                      <w:bCs/>
                      <w:color w:val="EE0000"/>
                      <w:kern w:val="0"/>
                      <w:sz w:val="22"/>
                      <w:szCs w:val="22"/>
                      <w14:ligatures w14:val="none"/>
                    </w:rPr>
                    <w:t>does</w:t>
                  </w:r>
                  <w:proofErr w:type="gramEnd"/>
                  <w:r w:rsidRPr="00A3235C">
                    <w:rPr>
                      <w:rFonts w:ascii="Calibri" w:eastAsia="Calibri" w:hAnsi="Calibri" w:cs="Calibri"/>
                      <w:b/>
                      <w:bCs/>
                      <w:color w:val="EE0000"/>
                      <w:kern w:val="0"/>
                      <w:sz w:val="22"/>
                      <w:szCs w:val="22"/>
                      <w14:ligatures w14:val="none"/>
                    </w:rPr>
                    <w:t xml:space="preserve"> not adequately address coordination, crisis intervention, or connection to appropriate services.</w:t>
                  </w:r>
                </w:p>
                <w:p w14:paraId="25C6CF6D" w14:textId="77777777" w:rsidR="00A3235C" w:rsidRPr="00A3235C" w:rsidRDefault="00A3235C" w:rsidP="003F5F5C">
                  <w:pPr>
                    <w:spacing w:after="0" w:line="240" w:lineRule="auto"/>
                    <w:textAlignment w:val="baseline"/>
                    <w:rPr>
                      <w:rFonts w:ascii="Calibri" w:eastAsia="Calibri" w:hAnsi="Calibri" w:cs="Calibri"/>
                      <w:b/>
                      <w:bCs/>
                      <w:color w:val="EE0000"/>
                      <w:kern w:val="0"/>
                      <w:sz w:val="22"/>
                      <w:szCs w:val="22"/>
                      <w14:ligatures w14:val="none"/>
                    </w:rPr>
                  </w:pPr>
                </w:p>
                <w:p w14:paraId="2A1093CE" w14:textId="08DBDF31" w:rsidR="0051741E" w:rsidRPr="00A3235C" w:rsidRDefault="0051741E" w:rsidP="003F5F5C">
                  <w:pPr>
                    <w:spacing w:after="0" w:line="240" w:lineRule="auto"/>
                    <w:textAlignment w:val="baseline"/>
                    <w:rPr>
                      <w:rFonts w:ascii="Calibri" w:eastAsia="Calibri" w:hAnsi="Calibri" w:cs="Calibri"/>
                      <w:b/>
                      <w:bCs/>
                      <w:color w:val="EE0000"/>
                      <w:kern w:val="0"/>
                      <w:sz w:val="22"/>
                      <w:szCs w:val="22"/>
                      <w14:ligatures w14:val="none"/>
                    </w:rPr>
                  </w:pPr>
                </w:p>
              </w:tc>
            </w:tr>
          </w:tbl>
          <w:p w14:paraId="24D4F03B" w14:textId="0CCF7D37" w:rsidR="00B30AB9" w:rsidRDefault="0051741E" w:rsidP="5183A234">
            <w:pPr>
              <w:textAlignment w:val="baseline"/>
              <w:rPr>
                <w:rFonts w:ascii="Calibri" w:eastAsia="Calibri" w:hAnsi="Calibri" w:cs="Calibri"/>
                <w:kern w:val="0"/>
                <w:sz w:val="22"/>
                <w:szCs w:val="22"/>
                <w14:ligatures w14:val="none"/>
              </w:rPr>
            </w:pPr>
            <w:r w:rsidRPr="00A3235C">
              <w:rPr>
                <w:rFonts w:ascii="Calibri" w:eastAsia="Calibri" w:hAnsi="Calibri" w:cs="Calibri"/>
                <w:b/>
                <w:bCs/>
                <w:color w:val="EE0000"/>
                <w:kern w:val="0"/>
                <w:sz w:val="22"/>
                <w:szCs w:val="22"/>
                <w14:ligatures w14:val="none"/>
              </w:rPr>
              <w:t>0 points: Response is incomplete, vague, or largely nonresponsive.</w:t>
            </w:r>
          </w:p>
        </w:tc>
      </w:tr>
      <w:tr w:rsidR="00583146" w14:paraId="7FB02E66" w14:textId="77777777" w:rsidTr="25367036">
        <w:tc>
          <w:tcPr>
            <w:tcW w:w="3030" w:type="dxa"/>
          </w:tcPr>
          <w:p w14:paraId="010A9F28" w14:textId="7C85A560" w:rsidR="00583146" w:rsidRDefault="2A7A72FB"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Sharing Information</w:t>
            </w:r>
            <w:r w:rsidR="50724780" w:rsidRPr="5183A234">
              <w:rPr>
                <w:rFonts w:ascii="Calibri" w:eastAsia="Calibri" w:hAnsi="Calibri" w:cs="Calibri"/>
                <w:kern w:val="0"/>
                <w:sz w:val="22"/>
                <w:szCs w:val="22"/>
                <w14:ligatures w14:val="none"/>
              </w:rPr>
              <w:t>:</w:t>
            </w:r>
            <w:r w:rsidR="00023858">
              <w:br/>
            </w:r>
            <w:r w:rsidR="50724780" w:rsidRPr="00445B3A">
              <w:rPr>
                <w:rFonts w:ascii="Calibri" w:eastAsia="Calibri" w:hAnsi="Calibri" w:cs="Calibri"/>
                <w:kern w:val="0"/>
                <w:sz w:val="22"/>
                <w:szCs w:val="22"/>
                <w14:ligatures w14:val="none"/>
              </w:rPr>
              <w:t>(</w:t>
            </w:r>
            <w:r w:rsidR="2B03D76A" w:rsidRPr="00445B3A">
              <w:rPr>
                <w:rFonts w:ascii="Calibri" w:eastAsia="Calibri" w:hAnsi="Calibri" w:cs="Calibri"/>
                <w:sz w:val="22"/>
                <w:szCs w:val="22"/>
              </w:rPr>
              <w:t xml:space="preserve">3 </w:t>
            </w:r>
            <w:r w:rsidR="50724780" w:rsidRPr="00445B3A">
              <w:rPr>
                <w:rFonts w:ascii="Calibri" w:eastAsia="Calibri" w:hAnsi="Calibri" w:cs="Calibri"/>
                <w:sz w:val="22"/>
                <w:szCs w:val="22"/>
              </w:rPr>
              <w:t>points)</w:t>
            </w:r>
          </w:p>
        </w:tc>
        <w:tc>
          <w:tcPr>
            <w:tcW w:w="6320" w:type="dxa"/>
          </w:tcPr>
          <w:p w14:paraId="2F502ABC" w14:textId="57003DF2" w:rsidR="00583146" w:rsidRDefault="5072478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Describe how the applicant will </w:t>
            </w:r>
            <w:r w:rsidRPr="5183A234">
              <w:rPr>
                <w:rFonts w:ascii="Calibri" w:eastAsia="Calibri" w:hAnsi="Calibri" w:cs="Calibri"/>
                <w:sz w:val="22"/>
                <w:szCs w:val="22"/>
              </w:rPr>
              <w:t>assist with efforts to comprehensively share information, including location information, in accordance with the Sex Offender Registry and Notification Act (SORNA)</w:t>
            </w:r>
            <w:r w:rsidR="27964508" w:rsidRPr="5183A234">
              <w:rPr>
                <w:rFonts w:ascii="Calibri" w:eastAsia="Calibri" w:hAnsi="Calibri" w:cs="Calibri"/>
                <w:sz w:val="22"/>
                <w:szCs w:val="22"/>
              </w:rPr>
              <w:t>.</w:t>
            </w:r>
          </w:p>
          <w:p w14:paraId="0F886C52" w14:textId="151D428D" w:rsidR="002852DF" w:rsidRDefault="50724780" w:rsidP="5183A234">
            <w:pPr>
              <w:textAlignment w:val="baseline"/>
              <w:rPr>
                <w:rFonts w:ascii="Calibri" w:eastAsia="Calibri" w:hAnsi="Calibri" w:cs="Calibri"/>
                <w:kern w:val="0"/>
                <w:sz w:val="22"/>
                <w:szCs w:val="22"/>
                <w14:ligatures w14:val="none"/>
              </w:rPr>
            </w:pPr>
            <w:r w:rsidRPr="5183A234">
              <w:rPr>
                <w:rFonts w:ascii="Calibri" w:eastAsia="Calibri" w:hAnsi="Calibri" w:cs="Calibri"/>
                <w:kern w:val="0"/>
                <w:sz w:val="22"/>
                <w:szCs w:val="22"/>
                <w14:ligatures w14:val="none"/>
              </w:rPr>
              <w:t xml:space="preserve">(please </w:t>
            </w:r>
            <w:proofErr w:type="gramStart"/>
            <w:r w:rsidRPr="5183A234">
              <w:rPr>
                <w:rFonts w:ascii="Calibri" w:eastAsia="Calibri" w:hAnsi="Calibri" w:cs="Calibri"/>
                <w:kern w:val="0"/>
                <w:sz w:val="22"/>
                <w:szCs w:val="22"/>
                <w14:ligatures w14:val="none"/>
              </w:rPr>
              <w:t>limit</w:t>
            </w:r>
            <w:proofErr w:type="gramEnd"/>
            <w:r w:rsidRPr="5183A234">
              <w:rPr>
                <w:rFonts w:ascii="Calibri" w:eastAsia="Calibri" w:hAnsi="Calibri" w:cs="Calibri"/>
                <w:kern w:val="0"/>
                <w:sz w:val="22"/>
                <w:szCs w:val="22"/>
                <w14:ligatures w14:val="none"/>
              </w:rPr>
              <w:t xml:space="preserve"> to 250 words)</w:t>
            </w:r>
          </w:p>
        </w:tc>
      </w:tr>
      <w:tr w:rsidR="00B30AB9" w14:paraId="2E4B9D82" w14:textId="77777777" w:rsidTr="25367036">
        <w:trPr>
          <w:trHeight w:val="2240"/>
        </w:trPr>
        <w:tc>
          <w:tcPr>
            <w:tcW w:w="935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
              <w:gridCol w:w="8388"/>
            </w:tblGrid>
            <w:tr w:rsidR="00F667AF" w:rsidRPr="00CA3848" w14:paraId="167D52A7" w14:textId="77777777">
              <w:trPr>
                <w:tblCellSpacing w:w="15" w:type="dxa"/>
              </w:trPr>
              <w:tc>
                <w:tcPr>
                  <w:tcW w:w="0" w:type="auto"/>
                  <w:vAlign w:val="center"/>
                  <w:hideMark/>
                </w:tcPr>
                <w:p w14:paraId="2EEBEA76" w14:textId="35C7D7B8" w:rsidR="00F667AF" w:rsidRPr="00CA3848" w:rsidRDefault="006C7727"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3 points:</w:t>
                  </w:r>
                </w:p>
              </w:tc>
              <w:tc>
                <w:tcPr>
                  <w:tcW w:w="0" w:type="auto"/>
                  <w:vAlign w:val="center"/>
                  <w:hideMark/>
                </w:tcPr>
                <w:p w14:paraId="793E4E06" w14:textId="77777777" w:rsidR="00F667AF" w:rsidRDefault="00F667AF"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Response provides a comprehensive, well-developed plan for sharing information, including location information, in accordance with SORNA requirements. Clearly describes coordination with law enforcement, corrections, and other relevant agencies; outlines procedures for timely, accurate, and legally compliant information sharing; demonstrates strong interagency collaboration; and provides evidence of organizational capacity to implement the proposed approach.</w:t>
                  </w:r>
                </w:p>
                <w:p w14:paraId="2B8E8B28" w14:textId="77777777" w:rsidR="00CA3848" w:rsidRPr="00CA3848" w:rsidRDefault="00CA3848" w:rsidP="00F667AF">
                  <w:pPr>
                    <w:spacing w:after="0" w:line="240" w:lineRule="auto"/>
                    <w:textAlignment w:val="baseline"/>
                    <w:rPr>
                      <w:rFonts w:ascii="Calibri" w:eastAsia="Calibri" w:hAnsi="Calibri" w:cs="Calibri"/>
                      <w:b/>
                      <w:bCs/>
                      <w:color w:val="EE0000"/>
                      <w:kern w:val="0"/>
                      <w:sz w:val="22"/>
                      <w:szCs w:val="22"/>
                      <w14:ligatures w14:val="none"/>
                    </w:rPr>
                  </w:pPr>
                </w:p>
              </w:tc>
            </w:tr>
          </w:tbl>
          <w:p w14:paraId="60D89154" w14:textId="77777777" w:rsidR="00F667AF" w:rsidRPr="00CA3848" w:rsidRDefault="00F667AF" w:rsidP="00F667AF">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
              <w:gridCol w:w="8379"/>
            </w:tblGrid>
            <w:tr w:rsidR="00F667AF" w:rsidRPr="00CA3848" w14:paraId="4C9ADC16" w14:textId="77777777" w:rsidTr="25367036">
              <w:trPr>
                <w:tblCellSpacing w:w="15" w:type="dxa"/>
              </w:trPr>
              <w:tc>
                <w:tcPr>
                  <w:tcW w:w="0" w:type="auto"/>
                  <w:vAlign w:val="center"/>
                  <w:hideMark/>
                </w:tcPr>
                <w:p w14:paraId="6F4C3A59" w14:textId="59C767A1" w:rsidR="00F667AF" w:rsidRPr="00CA3848" w:rsidRDefault="006C7727"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2 points:</w:t>
                  </w:r>
                </w:p>
              </w:tc>
              <w:tc>
                <w:tcPr>
                  <w:tcW w:w="0" w:type="auto"/>
                  <w:vAlign w:val="center"/>
                  <w:hideMark/>
                </w:tcPr>
                <w:p w14:paraId="6403BF61" w14:textId="6AA64D6E" w:rsidR="00F667AF" w:rsidRDefault="2713C760"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 xml:space="preserve">Response adequately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and describes a clear approach to information sharing and coordination with partner agencies. Demonstrates an understanding of SORNA-related responsibilities but lacks detail, specificity, or supporting evidence in one or more areas.</w:t>
                  </w:r>
                </w:p>
                <w:p w14:paraId="5A676BAE" w14:textId="77777777" w:rsidR="00CA3848" w:rsidRPr="00CA3848" w:rsidRDefault="00CA3848" w:rsidP="00F667AF">
                  <w:pPr>
                    <w:spacing w:after="0" w:line="240" w:lineRule="auto"/>
                    <w:textAlignment w:val="baseline"/>
                    <w:rPr>
                      <w:rFonts w:ascii="Calibri" w:eastAsia="Calibri" w:hAnsi="Calibri" w:cs="Calibri"/>
                      <w:b/>
                      <w:bCs/>
                      <w:color w:val="EE0000"/>
                      <w:kern w:val="0"/>
                      <w:sz w:val="22"/>
                      <w:szCs w:val="22"/>
                      <w14:ligatures w14:val="none"/>
                    </w:rPr>
                  </w:pPr>
                </w:p>
              </w:tc>
            </w:tr>
          </w:tbl>
          <w:p w14:paraId="6BFA04B7" w14:textId="77777777" w:rsidR="00F667AF" w:rsidRPr="00CA3848" w:rsidRDefault="00F667AF" w:rsidP="00F667AF">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gridCol w:w="8432"/>
            </w:tblGrid>
            <w:tr w:rsidR="00F667AF" w:rsidRPr="00CA3848" w14:paraId="3D650939" w14:textId="77777777" w:rsidTr="25367036">
              <w:trPr>
                <w:tblCellSpacing w:w="15" w:type="dxa"/>
              </w:trPr>
              <w:tc>
                <w:tcPr>
                  <w:tcW w:w="657" w:type="dxa"/>
                  <w:vAlign w:val="center"/>
                  <w:hideMark/>
                </w:tcPr>
                <w:p w14:paraId="7193E0AE" w14:textId="4977E59D" w:rsidR="00F667AF" w:rsidRPr="00CA3848" w:rsidRDefault="006C7727"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1</w:t>
                  </w:r>
                  <w:r w:rsidR="00F667AF" w:rsidRPr="00CA3848">
                    <w:rPr>
                      <w:rFonts w:ascii="Calibri" w:eastAsia="Calibri" w:hAnsi="Calibri" w:cs="Calibri"/>
                      <w:b/>
                      <w:bCs/>
                      <w:color w:val="EE0000"/>
                      <w:kern w:val="0"/>
                      <w:sz w:val="22"/>
                      <w:szCs w:val="22"/>
                      <w14:ligatures w14:val="none"/>
                    </w:rPr>
                    <w:t xml:space="preserve"> </w:t>
                  </w:r>
                  <w:r w:rsidRPr="00CA3848">
                    <w:rPr>
                      <w:rFonts w:ascii="Calibri" w:eastAsia="Calibri" w:hAnsi="Calibri" w:cs="Calibri"/>
                      <w:b/>
                      <w:bCs/>
                      <w:color w:val="EE0000"/>
                      <w:kern w:val="0"/>
                      <w:sz w:val="22"/>
                      <w:szCs w:val="22"/>
                      <w14:ligatures w14:val="none"/>
                    </w:rPr>
                    <w:t>point:</w:t>
                  </w:r>
                </w:p>
              </w:tc>
              <w:tc>
                <w:tcPr>
                  <w:tcW w:w="8387" w:type="dxa"/>
                  <w:vAlign w:val="center"/>
                  <w:hideMark/>
                </w:tcPr>
                <w:p w14:paraId="53ED394E" w14:textId="4BA5BE2A" w:rsidR="00F667AF" w:rsidRDefault="2713C760"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 xml:space="preserve">Response partially addresses the </w:t>
                  </w:r>
                  <w:r w:rsidR="6FDC6D31" w:rsidRPr="25367036">
                    <w:rPr>
                      <w:rFonts w:ascii="Calibri" w:eastAsia="Calibri" w:hAnsi="Calibri" w:cs="Calibri"/>
                      <w:b/>
                      <w:bCs/>
                      <w:color w:val="EE0000"/>
                      <w:sz w:val="22"/>
                      <w:szCs w:val="22"/>
                    </w:rPr>
                    <w:t>question</w:t>
                  </w:r>
                  <w:r w:rsidRPr="25367036">
                    <w:rPr>
                      <w:rFonts w:ascii="Calibri" w:eastAsia="Calibri" w:hAnsi="Calibri" w:cs="Calibri"/>
                      <w:b/>
                      <w:bCs/>
                      <w:color w:val="EE0000"/>
                      <w:sz w:val="22"/>
                      <w:szCs w:val="22"/>
                    </w:rPr>
                    <w:t xml:space="preserve"> but provides only a general or limited description of information-sharing practices. Omits several important elements, such as implementation procedures, coordination with relevant agencies, or compliance considerations.</w:t>
                  </w:r>
                </w:p>
                <w:p w14:paraId="511F6B52" w14:textId="77777777" w:rsidR="00CA3848" w:rsidRPr="00CA3848" w:rsidRDefault="00CA3848" w:rsidP="00F667AF">
                  <w:pPr>
                    <w:spacing w:after="0" w:line="240" w:lineRule="auto"/>
                    <w:textAlignment w:val="baseline"/>
                    <w:rPr>
                      <w:rFonts w:ascii="Calibri" w:eastAsia="Calibri" w:hAnsi="Calibri" w:cs="Calibri"/>
                      <w:b/>
                      <w:bCs/>
                      <w:color w:val="EE0000"/>
                      <w:kern w:val="0"/>
                      <w:sz w:val="22"/>
                      <w:szCs w:val="22"/>
                      <w14:ligatures w14:val="none"/>
                    </w:rPr>
                  </w:pPr>
                </w:p>
              </w:tc>
            </w:tr>
          </w:tbl>
          <w:p w14:paraId="681FA0C7" w14:textId="77777777" w:rsidR="00F667AF" w:rsidRPr="00CA3848" w:rsidRDefault="00F667AF" w:rsidP="00F667AF">
            <w:pPr>
              <w:textAlignment w:val="baseline"/>
              <w:rPr>
                <w:rFonts w:ascii="Calibri" w:eastAsia="Calibri" w:hAnsi="Calibri" w:cs="Calibri"/>
                <w:b/>
                <w:bCs/>
                <w:vanish/>
                <w:color w:val="EE0000"/>
                <w:kern w:val="0"/>
                <w:sz w:val="22"/>
                <w:szCs w:val="22"/>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5"/>
              <w:gridCol w:w="8369"/>
            </w:tblGrid>
            <w:tr w:rsidR="00F667AF" w:rsidRPr="00CA3848" w14:paraId="67C4439C" w14:textId="77777777">
              <w:trPr>
                <w:tblCellSpacing w:w="15" w:type="dxa"/>
              </w:trPr>
              <w:tc>
                <w:tcPr>
                  <w:tcW w:w="0" w:type="auto"/>
                  <w:vAlign w:val="center"/>
                  <w:hideMark/>
                </w:tcPr>
                <w:p w14:paraId="2067E0AA" w14:textId="40F9FAF8" w:rsidR="00F667AF" w:rsidRPr="00CA3848" w:rsidRDefault="006C7727"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0 points:</w:t>
                  </w:r>
                </w:p>
              </w:tc>
              <w:tc>
                <w:tcPr>
                  <w:tcW w:w="0" w:type="auto"/>
                  <w:vAlign w:val="center"/>
                  <w:hideMark/>
                </w:tcPr>
                <w:p w14:paraId="4C22A296" w14:textId="77777777" w:rsidR="00F667AF" w:rsidRPr="00CA3848" w:rsidRDefault="00F667AF" w:rsidP="00F667AF">
                  <w:pPr>
                    <w:spacing w:after="0" w:line="240" w:lineRule="auto"/>
                    <w:textAlignment w:val="baseline"/>
                    <w:rPr>
                      <w:rFonts w:ascii="Calibri" w:eastAsia="Calibri" w:hAnsi="Calibri" w:cs="Calibri"/>
                      <w:b/>
                      <w:bCs/>
                      <w:color w:val="EE0000"/>
                      <w:kern w:val="0"/>
                      <w:sz w:val="22"/>
                      <w:szCs w:val="22"/>
                      <w14:ligatures w14:val="none"/>
                    </w:rPr>
                  </w:pPr>
                  <w:r w:rsidRPr="00CA3848">
                    <w:rPr>
                      <w:rFonts w:ascii="Calibri" w:eastAsia="Calibri" w:hAnsi="Calibri" w:cs="Calibri"/>
                      <w:b/>
                      <w:bCs/>
                      <w:color w:val="EE0000"/>
                      <w:kern w:val="0"/>
                      <w:sz w:val="22"/>
                      <w:szCs w:val="22"/>
                      <w14:ligatures w14:val="none"/>
                    </w:rPr>
                    <w:t>Response is incomplete, vague, or largely nonresponsive. Fails to describe a meaningful strategy for sharing information in accordance with SORNA or does not adequately address coordination, legal compliance, or implementation.</w:t>
                  </w:r>
                </w:p>
              </w:tc>
            </w:tr>
          </w:tbl>
          <w:p w14:paraId="7A6C782F" w14:textId="77777777" w:rsidR="00B30AB9" w:rsidRDefault="00B30AB9" w:rsidP="5183A234">
            <w:pPr>
              <w:textAlignment w:val="baseline"/>
              <w:rPr>
                <w:rFonts w:ascii="Calibri" w:eastAsia="Calibri" w:hAnsi="Calibri" w:cs="Calibri"/>
                <w:kern w:val="0"/>
                <w:sz w:val="22"/>
                <w:szCs w:val="22"/>
                <w14:ligatures w14:val="none"/>
              </w:rPr>
            </w:pPr>
          </w:p>
        </w:tc>
      </w:tr>
    </w:tbl>
    <w:p w14:paraId="2DC33C31" w14:textId="77777777" w:rsidR="00CD2AF0" w:rsidRDefault="00CD2AF0" w:rsidP="5183A234">
      <w:pPr>
        <w:spacing w:after="0" w:line="240" w:lineRule="auto"/>
        <w:textAlignment w:val="baseline"/>
        <w:rPr>
          <w:rFonts w:ascii="Calibri" w:eastAsia="Calibri" w:hAnsi="Calibri" w:cs="Calibri"/>
          <w:kern w:val="0"/>
          <w:sz w:val="22"/>
          <w:szCs w:val="22"/>
          <w14:ligatures w14:val="none"/>
        </w:rPr>
      </w:pPr>
    </w:p>
    <w:p w14:paraId="53CF0742" w14:textId="77777777" w:rsidR="009760AC" w:rsidRDefault="009760AC" w:rsidP="5183A234">
      <w:pPr>
        <w:spacing w:after="0" w:line="240" w:lineRule="auto"/>
        <w:textAlignment w:val="baseline"/>
        <w:rPr>
          <w:rFonts w:ascii="Calibri" w:eastAsia="Calibri" w:hAnsi="Calibri" w:cs="Calibri"/>
          <w:kern w:val="0"/>
          <w:sz w:val="22"/>
          <w:szCs w:val="22"/>
          <w14:ligatures w14:val="none"/>
        </w:rPr>
      </w:pPr>
    </w:p>
    <w:p w14:paraId="1A6BD0CA" w14:textId="0ECF7C4F" w:rsidR="0044756C" w:rsidRPr="0044756C" w:rsidRDefault="6FD5D0BC" w:rsidP="5183A234">
      <w:pPr>
        <w:spacing w:after="0" w:line="240" w:lineRule="auto"/>
        <w:textAlignment w:val="baseline"/>
        <w:rPr>
          <w:rFonts w:ascii="Calibri" w:eastAsia="Calibri" w:hAnsi="Calibri" w:cs="Calibri"/>
          <w:kern w:val="0"/>
          <w14:ligatures w14:val="none"/>
        </w:rPr>
      </w:pPr>
      <w:r w:rsidRPr="5183A234">
        <w:rPr>
          <w:rFonts w:ascii="Calibri" w:eastAsia="Calibri" w:hAnsi="Calibri" w:cs="Calibri"/>
          <w:b/>
          <w:bCs/>
          <w:kern w:val="0"/>
          <w:lang w:val="en"/>
          <w14:ligatures w14:val="none"/>
        </w:rPr>
        <w:t>For Reviewer Use Only</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5"/>
        <w:gridCol w:w="4569"/>
      </w:tblGrid>
      <w:tr w:rsidR="0044756C" w:rsidRPr="0044756C" w14:paraId="2E214282" w14:textId="77777777" w:rsidTr="009E5332">
        <w:trPr>
          <w:trHeight w:val="300"/>
        </w:trPr>
        <w:tc>
          <w:tcPr>
            <w:tcW w:w="47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59752" w14:textId="69264FB9" w:rsidR="0044756C" w:rsidRPr="00012100" w:rsidRDefault="6FD5D0BC" w:rsidP="00012100">
            <w:pPr>
              <w:rPr>
                <w:rFonts w:ascii="Calibri" w:eastAsia="Calibri" w:hAnsi="Calibri" w:cs="Calibri"/>
                <w:sz w:val="22"/>
                <w:szCs w:val="22"/>
              </w:rPr>
            </w:pPr>
            <w:r w:rsidRPr="00012100">
              <w:rPr>
                <w:rFonts w:ascii="Calibri" w:eastAsia="Calibri" w:hAnsi="Calibri" w:cs="Calibri"/>
                <w:sz w:val="22"/>
                <w:szCs w:val="22"/>
              </w:rPr>
              <w:t>Applicant Budget submitted is feasible, cost effective, and allowable. (5 points) </w:t>
            </w:r>
          </w:p>
        </w:tc>
        <w:tc>
          <w:tcPr>
            <w:tcW w:w="4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79B6D3" w14:textId="77777777" w:rsidR="0044756C" w:rsidRDefault="6FD5D0BC" w:rsidP="00012100">
            <w:pPr>
              <w:rPr>
                <w:rFonts w:ascii="Calibri" w:eastAsia="Calibri" w:hAnsi="Calibri" w:cs="Calibri"/>
                <w:sz w:val="22"/>
                <w:szCs w:val="22"/>
              </w:rPr>
            </w:pPr>
            <w:r w:rsidRPr="00BA7B13">
              <w:rPr>
                <w:rFonts w:ascii="Segoe UI Symbol" w:eastAsia="Calibri" w:hAnsi="Segoe UI Symbol" w:cs="Segoe UI Symbol"/>
                <w:sz w:val="22"/>
                <w:szCs w:val="22"/>
              </w:rPr>
              <w:t>☐</w:t>
            </w:r>
            <w:r w:rsidRPr="00BA7B13">
              <w:rPr>
                <w:rFonts w:ascii="Calibri" w:eastAsia="Calibri" w:hAnsi="Calibri" w:cs="Calibri"/>
                <w:sz w:val="22"/>
                <w:szCs w:val="22"/>
              </w:rPr>
              <w:t xml:space="preserve"> Yes   </w:t>
            </w:r>
            <w:r w:rsidRPr="00BA7B13">
              <w:rPr>
                <w:rFonts w:ascii="Segoe UI Symbol" w:eastAsia="Calibri" w:hAnsi="Segoe UI Symbol" w:cs="Segoe UI Symbol"/>
                <w:sz w:val="22"/>
                <w:szCs w:val="22"/>
              </w:rPr>
              <w:t>☐</w:t>
            </w:r>
            <w:r w:rsidRPr="00BA7B13">
              <w:rPr>
                <w:rFonts w:ascii="Calibri" w:eastAsia="Calibri" w:hAnsi="Calibri" w:cs="Calibri"/>
                <w:sz w:val="22"/>
                <w:szCs w:val="22"/>
              </w:rPr>
              <w:t xml:space="preserve"> No</w:t>
            </w:r>
          </w:p>
          <w:p w14:paraId="6FF30803" w14:textId="77777777" w:rsidR="004F6206" w:rsidRPr="004F6206" w:rsidRDefault="004F6206" w:rsidP="00012100">
            <w:pPr>
              <w:rPr>
                <w:rFonts w:ascii="Calibri" w:eastAsia="Calibri" w:hAnsi="Calibri" w:cs="Calibri"/>
                <w:b/>
                <w:bCs/>
                <w:color w:val="EE0000"/>
                <w:sz w:val="22"/>
                <w:szCs w:val="22"/>
              </w:rPr>
            </w:pPr>
            <w:r w:rsidRPr="004F6206">
              <w:rPr>
                <w:rFonts w:ascii="Calibri" w:eastAsia="Calibri" w:hAnsi="Calibri" w:cs="Calibri"/>
                <w:b/>
                <w:bCs/>
                <w:color w:val="EE0000"/>
                <w:sz w:val="22"/>
                <w:szCs w:val="22"/>
              </w:rPr>
              <w:t>Yes=5</w:t>
            </w:r>
          </w:p>
          <w:p w14:paraId="63FAF8A2" w14:textId="7A4E7356" w:rsidR="004F6206" w:rsidRPr="00BA7B13" w:rsidRDefault="004F6206" w:rsidP="00012100">
            <w:pPr>
              <w:rPr>
                <w:rFonts w:ascii="Calibri" w:eastAsia="Calibri" w:hAnsi="Calibri" w:cs="Calibri"/>
                <w:sz w:val="22"/>
                <w:szCs w:val="22"/>
              </w:rPr>
            </w:pPr>
            <w:r w:rsidRPr="004F6206">
              <w:rPr>
                <w:rFonts w:ascii="Calibri" w:eastAsia="Calibri" w:hAnsi="Calibri" w:cs="Calibri"/>
                <w:b/>
                <w:bCs/>
                <w:color w:val="EE0000"/>
                <w:sz w:val="22"/>
                <w:szCs w:val="22"/>
              </w:rPr>
              <w:t>No=0</w:t>
            </w:r>
          </w:p>
        </w:tc>
      </w:tr>
    </w:tbl>
    <w:p w14:paraId="7805522D" w14:textId="0560CE92" w:rsidR="00B14C3B" w:rsidRPr="0044756C" w:rsidRDefault="00B14C3B" w:rsidP="5183A234">
      <w:pPr>
        <w:spacing w:after="0" w:line="240" w:lineRule="auto"/>
        <w:textAlignment w:val="baseline"/>
        <w:rPr>
          <w:rFonts w:ascii="Calibri" w:eastAsia="Calibri" w:hAnsi="Calibri" w:cs="Calibri"/>
          <w:kern w:val="0"/>
          <w:sz w:val="22"/>
          <w:szCs w:val="22"/>
          <w14:ligatures w14:val="none"/>
        </w:rPr>
      </w:pPr>
    </w:p>
    <w:sectPr w:rsidR="00B14C3B" w:rsidRPr="0044756C" w:rsidSect="00831F27">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E69F" w14:textId="77777777" w:rsidR="00D0763E" w:rsidRDefault="00D0763E">
      <w:pPr>
        <w:spacing w:after="0" w:line="240" w:lineRule="auto"/>
      </w:pPr>
      <w:r>
        <w:separator/>
      </w:r>
    </w:p>
  </w:endnote>
  <w:endnote w:type="continuationSeparator" w:id="0">
    <w:p w14:paraId="21E3DB58" w14:textId="77777777" w:rsidR="00D0763E" w:rsidRDefault="00D0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3A13" w14:textId="73D21B5F" w:rsidR="0113673B" w:rsidRDefault="0113673B"/>
  <w:tbl>
    <w:tblPr>
      <w:tblW w:w="0" w:type="auto"/>
      <w:tblLook w:val="06A0" w:firstRow="1" w:lastRow="0" w:firstColumn="1" w:lastColumn="0" w:noHBand="1" w:noVBand="1"/>
    </w:tblPr>
    <w:tblGrid>
      <w:gridCol w:w="3120"/>
      <w:gridCol w:w="3120"/>
      <w:gridCol w:w="3120"/>
    </w:tblGrid>
    <w:tr w:rsidR="5183A234" w14:paraId="6B3F0A1C" w14:textId="77777777" w:rsidTr="0113673B">
      <w:trPr>
        <w:trHeight w:val="300"/>
      </w:trPr>
      <w:tc>
        <w:tcPr>
          <w:tcW w:w="3120" w:type="dxa"/>
        </w:tcPr>
        <w:p w14:paraId="2716E6FD" w14:textId="1FD326B3" w:rsidR="5183A234" w:rsidRDefault="5183A234" w:rsidP="5183A234">
          <w:pPr>
            <w:pStyle w:val="Header"/>
            <w:ind w:left="-115"/>
          </w:pPr>
        </w:p>
      </w:tc>
      <w:tc>
        <w:tcPr>
          <w:tcW w:w="3120" w:type="dxa"/>
        </w:tcPr>
        <w:p w14:paraId="0ADD88FE" w14:textId="0EF1C0ED" w:rsidR="5183A234" w:rsidRDefault="5183A234" w:rsidP="5183A234">
          <w:pPr>
            <w:pStyle w:val="Header"/>
            <w:jc w:val="center"/>
          </w:pPr>
        </w:p>
      </w:tc>
      <w:tc>
        <w:tcPr>
          <w:tcW w:w="3120" w:type="dxa"/>
        </w:tcPr>
        <w:p w14:paraId="64DEE66D" w14:textId="5B5AF8C1" w:rsidR="5183A234" w:rsidRDefault="5183A234" w:rsidP="5183A234">
          <w:pPr>
            <w:pStyle w:val="Header"/>
            <w:ind w:right="-115"/>
            <w:jc w:val="right"/>
          </w:pPr>
          <w:r>
            <w:fldChar w:fldCharType="begin"/>
          </w:r>
          <w:r>
            <w:instrText>PAGE</w:instrText>
          </w:r>
          <w:r>
            <w:fldChar w:fldCharType="separate"/>
          </w:r>
          <w:r w:rsidR="007E7EF5">
            <w:rPr>
              <w:noProof/>
            </w:rPr>
            <w:t>1</w:t>
          </w:r>
          <w:r>
            <w:fldChar w:fldCharType="end"/>
          </w:r>
        </w:p>
      </w:tc>
    </w:tr>
  </w:tbl>
  <w:p w14:paraId="491B3A73" w14:textId="36CB97A4" w:rsidR="5183A234" w:rsidRDefault="5183A234" w:rsidP="5183A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1CC4" w14:textId="77777777" w:rsidR="00D0763E" w:rsidRDefault="00D0763E">
      <w:pPr>
        <w:spacing w:after="0" w:line="240" w:lineRule="auto"/>
      </w:pPr>
      <w:r>
        <w:separator/>
      </w:r>
    </w:p>
  </w:footnote>
  <w:footnote w:type="continuationSeparator" w:id="0">
    <w:p w14:paraId="065869DA" w14:textId="77777777" w:rsidR="00D0763E" w:rsidRDefault="00D07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183A234" w14:paraId="43AB15ED" w14:textId="77777777" w:rsidTr="5183A234">
      <w:trPr>
        <w:trHeight w:val="300"/>
      </w:trPr>
      <w:tc>
        <w:tcPr>
          <w:tcW w:w="3120" w:type="dxa"/>
        </w:tcPr>
        <w:p w14:paraId="37F00FCF" w14:textId="468AAF3B" w:rsidR="5183A234" w:rsidRDefault="5183A234" w:rsidP="5183A234">
          <w:pPr>
            <w:pStyle w:val="Header"/>
            <w:ind w:left="-115"/>
          </w:pPr>
        </w:p>
      </w:tc>
      <w:tc>
        <w:tcPr>
          <w:tcW w:w="3120" w:type="dxa"/>
        </w:tcPr>
        <w:p w14:paraId="4FBE8F14" w14:textId="5AECA119" w:rsidR="5183A234" w:rsidRDefault="5183A234" w:rsidP="5183A234">
          <w:pPr>
            <w:pStyle w:val="Header"/>
            <w:jc w:val="center"/>
            <w:rPr>
              <w:rFonts w:ascii="Segoe UI" w:eastAsia="Times New Roman" w:hAnsi="Segoe UI" w:cs="Segoe UI"/>
              <w:sz w:val="18"/>
              <w:szCs w:val="18"/>
            </w:rPr>
          </w:pPr>
          <w:r>
            <w:rPr>
              <w:noProof/>
            </w:rPr>
            <w:drawing>
              <wp:inline distT="0" distB="0" distL="0" distR="0" wp14:anchorId="70CA164B" wp14:editId="78E43EC2">
                <wp:extent cx="1606550" cy="895350"/>
                <wp:effectExtent l="0" t="0" r="0" b="0"/>
                <wp:docPr id="78246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895350"/>
                        </a:xfrm>
                        <a:prstGeom prst="rect">
                          <a:avLst/>
                        </a:prstGeom>
                        <a:noFill/>
                        <a:ln>
                          <a:noFill/>
                        </a:ln>
                      </pic:spPr>
                    </pic:pic>
                  </a:graphicData>
                </a:graphic>
              </wp:inline>
            </w:drawing>
          </w:r>
        </w:p>
      </w:tc>
      <w:tc>
        <w:tcPr>
          <w:tcW w:w="3120" w:type="dxa"/>
        </w:tcPr>
        <w:p w14:paraId="6BB73CEF" w14:textId="384346E3" w:rsidR="5183A234" w:rsidRDefault="5183A234" w:rsidP="5183A234">
          <w:pPr>
            <w:pStyle w:val="Header"/>
            <w:ind w:right="-115"/>
            <w:jc w:val="right"/>
          </w:pPr>
        </w:p>
      </w:tc>
    </w:tr>
  </w:tbl>
  <w:p w14:paraId="01C6F61A" w14:textId="3F5667E5" w:rsidR="5183A234" w:rsidRDefault="5183A234" w:rsidP="5183A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B7DCF"/>
    <w:multiLevelType w:val="multilevel"/>
    <w:tmpl w:val="132C01D8"/>
    <w:lvl w:ilvl="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1682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6C"/>
    <w:rsid w:val="00012100"/>
    <w:rsid w:val="00023858"/>
    <w:rsid w:val="000302B9"/>
    <w:rsid w:val="00040E1C"/>
    <w:rsid w:val="000517FB"/>
    <w:rsid w:val="000977A2"/>
    <w:rsid w:val="000B6063"/>
    <w:rsid w:val="000F0C1E"/>
    <w:rsid w:val="00102824"/>
    <w:rsid w:val="00115A8D"/>
    <w:rsid w:val="001212B4"/>
    <w:rsid w:val="0012269E"/>
    <w:rsid w:val="00150F86"/>
    <w:rsid w:val="0016328A"/>
    <w:rsid w:val="00165BD1"/>
    <w:rsid w:val="001730A2"/>
    <w:rsid w:val="001A10F1"/>
    <w:rsid w:val="001C2CE7"/>
    <w:rsid w:val="001C536A"/>
    <w:rsid w:val="001C6FD6"/>
    <w:rsid w:val="001D4FC4"/>
    <w:rsid w:val="001D55BC"/>
    <w:rsid w:val="001E881E"/>
    <w:rsid w:val="001F7D46"/>
    <w:rsid w:val="00201BE6"/>
    <w:rsid w:val="00210690"/>
    <w:rsid w:val="00244786"/>
    <w:rsid w:val="00244843"/>
    <w:rsid w:val="00254FEF"/>
    <w:rsid w:val="00263F29"/>
    <w:rsid w:val="002852DF"/>
    <w:rsid w:val="002855B0"/>
    <w:rsid w:val="002A5087"/>
    <w:rsid w:val="002B33D2"/>
    <w:rsid w:val="002D71B6"/>
    <w:rsid w:val="002E0A2C"/>
    <w:rsid w:val="002F3C54"/>
    <w:rsid w:val="00300981"/>
    <w:rsid w:val="003112C8"/>
    <w:rsid w:val="003224AB"/>
    <w:rsid w:val="0033666F"/>
    <w:rsid w:val="003411DB"/>
    <w:rsid w:val="00342C30"/>
    <w:rsid w:val="003452DE"/>
    <w:rsid w:val="003568CB"/>
    <w:rsid w:val="00385F37"/>
    <w:rsid w:val="003865DB"/>
    <w:rsid w:val="003C26D1"/>
    <w:rsid w:val="003C52D1"/>
    <w:rsid w:val="003D11B4"/>
    <w:rsid w:val="003D648F"/>
    <w:rsid w:val="003D75C7"/>
    <w:rsid w:val="003E446D"/>
    <w:rsid w:val="003F5F5C"/>
    <w:rsid w:val="0040702E"/>
    <w:rsid w:val="00424D91"/>
    <w:rsid w:val="00430D74"/>
    <w:rsid w:val="004452A3"/>
    <w:rsid w:val="00445B3A"/>
    <w:rsid w:val="0044756C"/>
    <w:rsid w:val="00450A0C"/>
    <w:rsid w:val="004577B7"/>
    <w:rsid w:val="004A538B"/>
    <w:rsid w:val="004C1B70"/>
    <w:rsid w:val="004C20DF"/>
    <w:rsid w:val="004C53AD"/>
    <w:rsid w:val="004F6206"/>
    <w:rsid w:val="005150DE"/>
    <w:rsid w:val="0051741E"/>
    <w:rsid w:val="00517954"/>
    <w:rsid w:val="00525F9A"/>
    <w:rsid w:val="0054027A"/>
    <w:rsid w:val="00554E9A"/>
    <w:rsid w:val="00570342"/>
    <w:rsid w:val="0057277E"/>
    <w:rsid w:val="00583146"/>
    <w:rsid w:val="005B6AD4"/>
    <w:rsid w:val="005D239A"/>
    <w:rsid w:val="005F694A"/>
    <w:rsid w:val="0063027B"/>
    <w:rsid w:val="00636CFD"/>
    <w:rsid w:val="00642792"/>
    <w:rsid w:val="006479E2"/>
    <w:rsid w:val="006601D6"/>
    <w:rsid w:val="00685346"/>
    <w:rsid w:val="006903A9"/>
    <w:rsid w:val="006B0965"/>
    <w:rsid w:val="006C0BB9"/>
    <w:rsid w:val="006C7727"/>
    <w:rsid w:val="006D4911"/>
    <w:rsid w:val="006E2D75"/>
    <w:rsid w:val="006F184A"/>
    <w:rsid w:val="0078426A"/>
    <w:rsid w:val="00797508"/>
    <w:rsid w:val="007A6FC2"/>
    <w:rsid w:val="007B4E41"/>
    <w:rsid w:val="007E37CA"/>
    <w:rsid w:val="007E7EF5"/>
    <w:rsid w:val="0080296E"/>
    <w:rsid w:val="0080400B"/>
    <w:rsid w:val="00816FC6"/>
    <w:rsid w:val="00831F27"/>
    <w:rsid w:val="008430A3"/>
    <w:rsid w:val="008626C5"/>
    <w:rsid w:val="00877EE4"/>
    <w:rsid w:val="008933A0"/>
    <w:rsid w:val="008940C1"/>
    <w:rsid w:val="008B3F28"/>
    <w:rsid w:val="008B44B1"/>
    <w:rsid w:val="008B7EE8"/>
    <w:rsid w:val="008C1031"/>
    <w:rsid w:val="00916E08"/>
    <w:rsid w:val="00925C47"/>
    <w:rsid w:val="00934464"/>
    <w:rsid w:val="00936012"/>
    <w:rsid w:val="00961B4B"/>
    <w:rsid w:val="009712EE"/>
    <w:rsid w:val="00972B45"/>
    <w:rsid w:val="00974BEA"/>
    <w:rsid w:val="009760AC"/>
    <w:rsid w:val="009A1620"/>
    <w:rsid w:val="009E5332"/>
    <w:rsid w:val="00A03224"/>
    <w:rsid w:val="00A3235C"/>
    <w:rsid w:val="00A529DA"/>
    <w:rsid w:val="00A53DE2"/>
    <w:rsid w:val="00A62283"/>
    <w:rsid w:val="00A643F8"/>
    <w:rsid w:val="00A6725D"/>
    <w:rsid w:val="00A932AD"/>
    <w:rsid w:val="00A97236"/>
    <w:rsid w:val="00AA569A"/>
    <w:rsid w:val="00AB63EF"/>
    <w:rsid w:val="00AC0823"/>
    <w:rsid w:val="00AC1EF9"/>
    <w:rsid w:val="00AD2BE4"/>
    <w:rsid w:val="00AE59B6"/>
    <w:rsid w:val="00B14C3B"/>
    <w:rsid w:val="00B30AB9"/>
    <w:rsid w:val="00B52D34"/>
    <w:rsid w:val="00B556EB"/>
    <w:rsid w:val="00B82D38"/>
    <w:rsid w:val="00B83F8F"/>
    <w:rsid w:val="00B866D8"/>
    <w:rsid w:val="00BA2547"/>
    <w:rsid w:val="00BA55A6"/>
    <w:rsid w:val="00BA7B13"/>
    <w:rsid w:val="00BC34A5"/>
    <w:rsid w:val="00BD4D7C"/>
    <w:rsid w:val="00BE4A34"/>
    <w:rsid w:val="00C366FA"/>
    <w:rsid w:val="00C463F0"/>
    <w:rsid w:val="00C52042"/>
    <w:rsid w:val="00C551F3"/>
    <w:rsid w:val="00C57B91"/>
    <w:rsid w:val="00C735F7"/>
    <w:rsid w:val="00C77F37"/>
    <w:rsid w:val="00C904A7"/>
    <w:rsid w:val="00C924D7"/>
    <w:rsid w:val="00C950B9"/>
    <w:rsid w:val="00CA3235"/>
    <w:rsid w:val="00CA3848"/>
    <w:rsid w:val="00CD2AF0"/>
    <w:rsid w:val="00D00B30"/>
    <w:rsid w:val="00D0763E"/>
    <w:rsid w:val="00D22495"/>
    <w:rsid w:val="00D45321"/>
    <w:rsid w:val="00D759A0"/>
    <w:rsid w:val="00D939C7"/>
    <w:rsid w:val="00D94790"/>
    <w:rsid w:val="00DA1368"/>
    <w:rsid w:val="00DA1EE6"/>
    <w:rsid w:val="00DA6146"/>
    <w:rsid w:val="00DB021F"/>
    <w:rsid w:val="00DB3380"/>
    <w:rsid w:val="00DCB188"/>
    <w:rsid w:val="00DD0B7C"/>
    <w:rsid w:val="00DE4AAD"/>
    <w:rsid w:val="00DF2FD1"/>
    <w:rsid w:val="00E01960"/>
    <w:rsid w:val="00E149F0"/>
    <w:rsid w:val="00E3295B"/>
    <w:rsid w:val="00E6678E"/>
    <w:rsid w:val="00E73A32"/>
    <w:rsid w:val="00E93B73"/>
    <w:rsid w:val="00EA0976"/>
    <w:rsid w:val="00EB6CF9"/>
    <w:rsid w:val="00EC2F80"/>
    <w:rsid w:val="00EE7089"/>
    <w:rsid w:val="00EF5D8F"/>
    <w:rsid w:val="00F22FE3"/>
    <w:rsid w:val="00F27407"/>
    <w:rsid w:val="00F47259"/>
    <w:rsid w:val="00F4767C"/>
    <w:rsid w:val="00F667AF"/>
    <w:rsid w:val="00F873AC"/>
    <w:rsid w:val="00FD185A"/>
    <w:rsid w:val="00FD2F70"/>
    <w:rsid w:val="00FE5066"/>
    <w:rsid w:val="00FF3ABF"/>
    <w:rsid w:val="0113673B"/>
    <w:rsid w:val="012432C0"/>
    <w:rsid w:val="0248233E"/>
    <w:rsid w:val="02D10C69"/>
    <w:rsid w:val="02D8DBCA"/>
    <w:rsid w:val="030B4755"/>
    <w:rsid w:val="034AA9A0"/>
    <w:rsid w:val="0358425C"/>
    <w:rsid w:val="044CB6CC"/>
    <w:rsid w:val="04979E5E"/>
    <w:rsid w:val="058B1043"/>
    <w:rsid w:val="05B57F57"/>
    <w:rsid w:val="063B3839"/>
    <w:rsid w:val="074AE1BD"/>
    <w:rsid w:val="076E9572"/>
    <w:rsid w:val="07A2E584"/>
    <w:rsid w:val="085C88B1"/>
    <w:rsid w:val="08B2CFF0"/>
    <w:rsid w:val="09CFDF39"/>
    <w:rsid w:val="0A5338A4"/>
    <w:rsid w:val="0A5490BA"/>
    <w:rsid w:val="0ADC6330"/>
    <w:rsid w:val="0BB62542"/>
    <w:rsid w:val="0BE557C9"/>
    <w:rsid w:val="0C3BA9B7"/>
    <w:rsid w:val="0C6689D4"/>
    <w:rsid w:val="0CC429D4"/>
    <w:rsid w:val="0CE5D972"/>
    <w:rsid w:val="0D9F5F73"/>
    <w:rsid w:val="101624C0"/>
    <w:rsid w:val="10B339EB"/>
    <w:rsid w:val="11024C95"/>
    <w:rsid w:val="117D9CCC"/>
    <w:rsid w:val="11BE3BF3"/>
    <w:rsid w:val="1200B67E"/>
    <w:rsid w:val="121DA6A8"/>
    <w:rsid w:val="125083F0"/>
    <w:rsid w:val="1311F5E8"/>
    <w:rsid w:val="1395CB65"/>
    <w:rsid w:val="13C9C506"/>
    <w:rsid w:val="14CCA06B"/>
    <w:rsid w:val="154878B9"/>
    <w:rsid w:val="1574CAB7"/>
    <w:rsid w:val="1633D12D"/>
    <w:rsid w:val="164BEB4E"/>
    <w:rsid w:val="19979B9A"/>
    <w:rsid w:val="19BDB629"/>
    <w:rsid w:val="19E2087D"/>
    <w:rsid w:val="1B2A0D64"/>
    <w:rsid w:val="1B3A01A2"/>
    <w:rsid w:val="1C0B1AF0"/>
    <w:rsid w:val="1F2AC1EB"/>
    <w:rsid w:val="1F6DBDDB"/>
    <w:rsid w:val="1FD81CA1"/>
    <w:rsid w:val="20515BD9"/>
    <w:rsid w:val="20669AE5"/>
    <w:rsid w:val="20D6D918"/>
    <w:rsid w:val="218D96B4"/>
    <w:rsid w:val="21C44CC6"/>
    <w:rsid w:val="22BFD196"/>
    <w:rsid w:val="23484404"/>
    <w:rsid w:val="2348735A"/>
    <w:rsid w:val="25367036"/>
    <w:rsid w:val="26A00D36"/>
    <w:rsid w:val="2713C760"/>
    <w:rsid w:val="27219E88"/>
    <w:rsid w:val="27894CA3"/>
    <w:rsid w:val="27964508"/>
    <w:rsid w:val="27C1905D"/>
    <w:rsid w:val="29F75A56"/>
    <w:rsid w:val="2A7A72FB"/>
    <w:rsid w:val="2AC8C034"/>
    <w:rsid w:val="2AFFBD42"/>
    <w:rsid w:val="2B03D76A"/>
    <w:rsid w:val="2B07A7D7"/>
    <w:rsid w:val="2D0F359E"/>
    <w:rsid w:val="2D1315D6"/>
    <w:rsid w:val="2F662C77"/>
    <w:rsid w:val="2FC6A6DA"/>
    <w:rsid w:val="30725EFA"/>
    <w:rsid w:val="308DFF20"/>
    <w:rsid w:val="309A3842"/>
    <w:rsid w:val="31294950"/>
    <w:rsid w:val="319D0D3F"/>
    <w:rsid w:val="31A375D3"/>
    <w:rsid w:val="31C93D90"/>
    <w:rsid w:val="3215A68F"/>
    <w:rsid w:val="332F19D0"/>
    <w:rsid w:val="33F77B2A"/>
    <w:rsid w:val="3401A685"/>
    <w:rsid w:val="35AC3805"/>
    <w:rsid w:val="3802B84A"/>
    <w:rsid w:val="3A83388E"/>
    <w:rsid w:val="3AB50A62"/>
    <w:rsid w:val="3AB7036C"/>
    <w:rsid w:val="3B5DC3CE"/>
    <w:rsid w:val="3C0059DF"/>
    <w:rsid w:val="3D55DA3C"/>
    <w:rsid w:val="3DA319BF"/>
    <w:rsid w:val="3DC5C7BF"/>
    <w:rsid w:val="3F8F3F4C"/>
    <w:rsid w:val="41356133"/>
    <w:rsid w:val="41924BB1"/>
    <w:rsid w:val="4195AB94"/>
    <w:rsid w:val="421F6BD4"/>
    <w:rsid w:val="42AFC514"/>
    <w:rsid w:val="42EE4B66"/>
    <w:rsid w:val="4318F47A"/>
    <w:rsid w:val="436C8C79"/>
    <w:rsid w:val="44282AB2"/>
    <w:rsid w:val="442B367F"/>
    <w:rsid w:val="4629EB85"/>
    <w:rsid w:val="484E170A"/>
    <w:rsid w:val="4ABCBFCE"/>
    <w:rsid w:val="4B0F291A"/>
    <w:rsid w:val="4BF2F577"/>
    <w:rsid w:val="4C8B9E7F"/>
    <w:rsid w:val="4D79E084"/>
    <w:rsid w:val="4DE322F6"/>
    <w:rsid w:val="4DF42225"/>
    <w:rsid w:val="4E5B0721"/>
    <w:rsid w:val="4F4AE274"/>
    <w:rsid w:val="4F7F6CC8"/>
    <w:rsid w:val="4F809993"/>
    <w:rsid w:val="4FC443D3"/>
    <w:rsid w:val="50650323"/>
    <w:rsid w:val="50724780"/>
    <w:rsid w:val="509E8018"/>
    <w:rsid w:val="50C6AF17"/>
    <w:rsid w:val="50EF4CC9"/>
    <w:rsid w:val="50FA6202"/>
    <w:rsid w:val="5183A234"/>
    <w:rsid w:val="5184F978"/>
    <w:rsid w:val="51C7A05B"/>
    <w:rsid w:val="52081575"/>
    <w:rsid w:val="5330AC69"/>
    <w:rsid w:val="540DF532"/>
    <w:rsid w:val="54554CF5"/>
    <w:rsid w:val="54F30086"/>
    <w:rsid w:val="56DEC485"/>
    <w:rsid w:val="571810AA"/>
    <w:rsid w:val="588B3DBC"/>
    <w:rsid w:val="59E7A04B"/>
    <w:rsid w:val="5B4976EA"/>
    <w:rsid w:val="5B641E00"/>
    <w:rsid w:val="5BDFE2AE"/>
    <w:rsid w:val="5DAF5048"/>
    <w:rsid w:val="5F13FE66"/>
    <w:rsid w:val="5F2C5845"/>
    <w:rsid w:val="5FA77793"/>
    <w:rsid w:val="5FAB81D6"/>
    <w:rsid w:val="5FC3A6A5"/>
    <w:rsid w:val="5FEC4CEA"/>
    <w:rsid w:val="60CA92BF"/>
    <w:rsid w:val="623D776C"/>
    <w:rsid w:val="624381BB"/>
    <w:rsid w:val="6316B89E"/>
    <w:rsid w:val="63B4872B"/>
    <w:rsid w:val="64058CEA"/>
    <w:rsid w:val="6464872F"/>
    <w:rsid w:val="649E6EF5"/>
    <w:rsid w:val="64D25E5A"/>
    <w:rsid w:val="650B5E2A"/>
    <w:rsid w:val="651B66FD"/>
    <w:rsid w:val="65283A07"/>
    <w:rsid w:val="65AE235F"/>
    <w:rsid w:val="6625F2EB"/>
    <w:rsid w:val="6628142E"/>
    <w:rsid w:val="6628A9AB"/>
    <w:rsid w:val="66C6DB08"/>
    <w:rsid w:val="66E721D5"/>
    <w:rsid w:val="68926D44"/>
    <w:rsid w:val="68ADAF42"/>
    <w:rsid w:val="68EE7BB7"/>
    <w:rsid w:val="6920D84C"/>
    <w:rsid w:val="6955CF09"/>
    <w:rsid w:val="696ECC74"/>
    <w:rsid w:val="69C7B7B5"/>
    <w:rsid w:val="6A776F3A"/>
    <w:rsid w:val="6AC7738E"/>
    <w:rsid w:val="6B0C29D3"/>
    <w:rsid w:val="6B606F93"/>
    <w:rsid w:val="6C59806E"/>
    <w:rsid w:val="6C88AE12"/>
    <w:rsid w:val="6CDDB0D5"/>
    <w:rsid w:val="6D0D8B77"/>
    <w:rsid w:val="6D0D8E43"/>
    <w:rsid w:val="6D4F1BA0"/>
    <w:rsid w:val="6E5B0D06"/>
    <w:rsid w:val="6F3325CA"/>
    <w:rsid w:val="6F5B3447"/>
    <w:rsid w:val="6FD5D0BC"/>
    <w:rsid w:val="6FDC6D31"/>
    <w:rsid w:val="6FED512A"/>
    <w:rsid w:val="71229497"/>
    <w:rsid w:val="7126EA0D"/>
    <w:rsid w:val="72416BC0"/>
    <w:rsid w:val="732C287B"/>
    <w:rsid w:val="7416FB4E"/>
    <w:rsid w:val="74540367"/>
    <w:rsid w:val="74D7CB24"/>
    <w:rsid w:val="7555D385"/>
    <w:rsid w:val="76B21022"/>
    <w:rsid w:val="770D955F"/>
    <w:rsid w:val="78624750"/>
    <w:rsid w:val="7864434B"/>
    <w:rsid w:val="78678D88"/>
    <w:rsid w:val="78927C2E"/>
    <w:rsid w:val="78FC3837"/>
    <w:rsid w:val="7900B204"/>
    <w:rsid w:val="79DA503A"/>
    <w:rsid w:val="7AF88F0D"/>
    <w:rsid w:val="7B83D135"/>
    <w:rsid w:val="7C1132B8"/>
    <w:rsid w:val="7D01ADD9"/>
    <w:rsid w:val="7D1F2776"/>
    <w:rsid w:val="7D242EF4"/>
    <w:rsid w:val="7E33BCCA"/>
    <w:rsid w:val="7E53BA17"/>
    <w:rsid w:val="7FEC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8F32"/>
  <w15:chartTrackingRefBased/>
  <w15:docId w15:val="{1B8B006E-B33A-46A9-96CE-1C27BDF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76"/>
  </w:style>
  <w:style w:type="paragraph" w:styleId="Heading1">
    <w:name w:val="heading 1"/>
    <w:basedOn w:val="Normal"/>
    <w:next w:val="Normal"/>
    <w:link w:val="Heading1Char"/>
    <w:uiPriority w:val="9"/>
    <w:qFormat/>
    <w:rsid w:val="00447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56C"/>
    <w:rPr>
      <w:rFonts w:eastAsiaTheme="majorEastAsia" w:cstheme="majorBidi"/>
      <w:color w:val="272727" w:themeColor="text1" w:themeTint="D8"/>
    </w:rPr>
  </w:style>
  <w:style w:type="paragraph" w:styleId="Title">
    <w:name w:val="Title"/>
    <w:basedOn w:val="Normal"/>
    <w:next w:val="Normal"/>
    <w:link w:val="TitleChar"/>
    <w:uiPriority w:val="10"/>
    <w:qFormat/>
    <w:rsid w:val="00447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56C"/>
    <w:pPr>
      <w:spacing w:before="160"/>
      <w:jc w:val="center"/>
    </w:pPr>
    <w:rPr>
      <w:i/>
      <w:iCs/>
      <w:color w:val="404040" w:themeColor="text1" w:themeTint="BF"/>
    </w:rPr>
  </w:style>
  <w:style w:type="character" w:customStyle="1" w:styleId="QuoteChar">
    <w:name w:val="Quote Char"/>
    <w:basedOn w:val="DefaultParagraphFont"/>
    <w:link w:val="Quote"/>
    <w:uiPriority w:val="29"/>
    <w:rsid w:val="0044756C"/>
    <w:rPr>
      <w:i/>
      <w:iCs/>
      <w:color w:val="404040" w:themeColor="text1" w:themeTint="BF"/>
    </w:rPr>
  </w:style>
  <w:style w:type="paragraph" w:styleId="ListParagraph">
    <w:name w:val="List Paragraph"/>
    <w:basedOn w:val="Normal"/>
    <w:uiPriority w:val="34"/>
    <w:qFormat/>
    <w:rsid w:val="0044756C"/>
    <w:pPr>
      <w:ind w:left="720"/>
      <w:contextualSpacing/>
    </w:pPr>
  </w:style>
  <w:style w:type="character" w:styleId="IntenseEmphasis">
    <w:name w:val="Intense Emphasis"/>
    <w:basedOn w:val="DefaultParagraphFont"/>
    <w:uiPriority w:val="21"/>
    <w:qFormat/>
    <w:rsid w:val="0044756C"/>
    <w:rPr>
      <w:i/>
      <w:iCs/>
      <w:color w:val="0F4761" w:themeColor="accent1" w:themeShade="BF"/>
    </w:rPr>
  </w:style>
  <w:style w:type="paragraph" w:styleId="IntenseQuote">
    <w:name w:val="Intense Quote"/>
    <w:basedOn w:val="Normal"/>
    <w:next w:val="Normal"/>
    <w:link w:val="IntenseQuoteChar"/>
    <w:uiPriority w:val="30"/>
    <w:qFormat/>
    <w:rsid w:val="00447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56C"/>
    <w:rPr>
      <w:i/>
      <w:iCs/>
      <w:color w:val="0F4761" w:themeColor="accent1" w:themeShade="BF"/>
    </w:rPr>
  </w:style>
  <w:style w:type="character" w:styleId="IntenseReference">
    <w:name w:val="Intense Reference"/>
    <w:basedOn w:val="DefaultParagraphFont"/>
    <w:uiPriority w:val="32"/>
    <w:qFormat/>
    <w:rsid w:val="0044756C"/>
    <w:rPr>
      <w:b/>
      <w:bCs/>
      <w:smallCaps/>
      <w:color w:val="0F4761" w:themeColor="accent1" w:themeShade="BF"/>
      <w:spacing w:val="5"/>
    </w:rPr>
  </w:style>
  <w:style w:type="paragraph" w:styleId="NoSpacing">
    <w:name w:val="No Spacing"/>
    <w:uiPriority w:val="1"/>
    <w:qFormat/>
    <w:rsid w:val="0044756C"/>
    <w:pPr>
      <w:spacing w:after="0" w:line="240" w:lineRule="auto"/>
    </w:pPr>
  </w:style>
  <w:style w:type="character" w:styleId="Hyperlink">
    <w:name w:val="Hyperlink"/>
    <w:basedOn w:val="DefaultParagraphFont"/>
    <w:uiPriority w:val="99"/>
    <w:unhideWhenUsed/>
    <w:rsid w:val="0044756C"/>
    <w:rPr>
      <w:color w:val="467886" w:themeColor="hyperlink"/>
      <w:u w:val="single"/>
    </w:rPr>
  </w:style>
  <w:style w:type="character" w:styleId="UnresolvedMention">
    <w:name w:val="Unresolved Mention"/>
    <w:basedOn w:val="DefaultParagraphFont"/>
    <w:uiPriority w:val="99"/>
    <w:semiHidden/>
    <w:unhideWhenUsed/>
    <w:rsid w:val="0044756C"/>
    <w:rPr>
      <w:color w:val="605E5C"/>
      <w:shd w:val="clear" w:color="auto" w:fill="E1DFDD"/>
    </w:rPr>
  </w:style>
  <w:style w:type="table" w:styleId="TableGrid">
    <w:name w:val="Table Grid"/>
    <w:basedOn w:val="TableNormal"/>
    <w:uiPriority w:val="39"/>
    <w:rsid w:val="004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5183A234"/>
    <w:pPr>
      <w:tabs>
        <w:tab w:val="center" w:pos="4680"/>
        <w:tab w:val="right" w:pos="9360"/>
      </w:tabs>
      <w:spacing w:after="0" w:line="240" w:lineRule="auto"/>
    </w:pPr>
  </w:style>
  <w:style w:type="paragraph" w:styleId="Footer">
    <w:name w:val="footer"/>
    <w:basedOn w:val="Normal"/>
    <w:uiPriority w:val="99"/>
    <w:unhideWhenUsed/>
    <w:rsid w:val="5183A234"/>
    <w:pPr>
      <w:tabs>
        <w:tab w:val="center" w:pos="4680"/>
        <w:tab w:val="right" w:pos="9360"/>
      </w:tabs>
      <w:spacing w:after="0" w:line="240" w:lineRule="auto"/>
    </w:pPr>
  </w:style>
  <w:style w:type="character" w:customStyle="1" w:styleId="normaltextrun">
    <w:name w:val="normaltextrun"/>
    <w:basedOn w:val="DefaultParagraphFont"/>
    <w:uiPriority w:val="1"/>
    <w:rsid w:val="2536703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tsendhomelessness.org/about/fun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keys@letsendhomelessnes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72f708-7235-4c6d-b2c6-718e4626d441">
      <Terms xmlns="http://schemas.microsoft.com/office/infopath/2007/PartnerControls"/>
    </lcf76f155ced4ddcb4097134ff3c332f>
    <TaxCatchAll xmlns="192c16b1-47fd-44eb-bf1a-072866750f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86354-C703-4ED3-837F-5F9A76CD22F9}">
  <ds:schemaRefs>
    <ds:schemaRef ds:uri="http://schemas.microsoft.com/office/2006/metadata/properties"/>
    <ds:schemaRef ds:uri="http://schemas.microsoft.com/office/infopath/2007/PartnerControls"/>
    <ds:schemaRef ds:uri="e972f708-7235-4c6d-b2c6-718e4626d441"/>
    <ds:schemaRef ds:uri="192c16b1-47fd-44eb-bf1a-072866750f87"/>
  </ds:schemaRefs>
</ds:datastoreItem>
</file>

<file path=customXml/itemProps2.xml><?xml version="1.0" encoding="utf-8"?>
<ds:datastoreItem xmlns:ds="http://schemas.openxmlformats.org/officeDocument/2006/customXml" ds:itemID="{CD932579-E587-47A8-A67E-E23BD2C46636}">
  <ds:schemaRefs>
    <ds:schemaRef ds:uri="http://schemas.microsoft.com/sharepoint/v3/contenttype/forms"/>
  </ds:schemaRefs>
</ds:datastoreItem>
</file>

<file path=customXml/itemProps3.xml><?xml version="1.0" encoding="utf-8"?>
<ds:datastoreItem xmlns:ds="http://schemas.openxmlformats.org/officeDocument/2006/customXml" ds:itemID="{D960E54B-5BCA-4468-8472-E44185664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4064</Words>
  <Characters>23170</Characters>
  <Application>Microsoft Office Word</Application>
  <DocSecurity>0</DocSecurity>
  <Lines>193</Lines>
  <Paragraphs>54</Paragraphs>
  <ScaleCrop>false</ScaleCrop>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Markham</dc:creator>
  <cp:keywords/>
  <dc:description/>
  <cp:lastModifiedBy>Jennifer  Keys</cp:lastModifiedBy>
  <cp:revision>2</cp:revision>
  <dcterms:created xsi:type="dcterms:W3CDTF">2026-07-07T17:40:00Z</dcterms:created>
  <dcterms:modified xsi:type="dcterms:W3CDTF">2026-07-07T17:40:00Z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MediaServiceImageTags">
    <vt:lpwstr/>
  </property>
</Properties>
</file>