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C7673" w14:textId="6E735410" w:rsidR="000C2692" w:rsidRDefault="000C2692" w:rsidP="000C2692">
      <w:pPr>
        <w:pStyle w:val="NoSpacing"/>
        <w:jc w:val="center"/>
      </w:pPr>
      <w:r>
        <w:rPr>
          <w:noProof/>
        </w:rPr>
        <w:drawing>
          <wp:inline distT="0" distB="0" distL="0" distR="0" wp14:anchorId="120AEFA5" wp14:editId="489852D9">
            <wp:extent cx="2310130" cy="1104900"/>
            <wp:effectExtent l="0" t="0" r="0" b="0"/>
            <wp:docPr id="1" name="Picture 1" descr="A logo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lin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3558" cy="1120888"/>
                    </a:xfrm>
                    <a:prstGeom prst="rect">
                      <a:avLst/>
                    </a:prstGeom>
                    <a:noFill/>
                    <a:ln>
                      <a:noFill/>
                    </a:ln>
                  </pic:spPr>
                </pic:pic>
              </a:graphicData>
            </a:graphic>
          </wp:inline>
        </w:drawing>
      </w:r>
    </w:p>
    <w:p w14:paraId="3093E789" w14:textId="77777777" w:rsidR="000C2692" w:rsidRDefault="000C2692" w:rsidP="000C2692">
      <w:pPr>
        <w:pStyle w:val="NoSpacing"/>
        <w:jc w:val="center"/>
      </w:pPr>
    </w:p>
    <w:p w14:paraId="3A342D2D" w14:textId="526DE51B" w:rsidR="000C2692" w:rsidRPr="00945F6F" w:rsidRDefault="000C2692" w:rsidP="000C2692">
      <w:pPr>
        <w:tabs>
          <w:tab w:val="left" w:pos="2300"/>
        </w:tabs>
        <w:spacing w:line="439" w:lineRule="exact"/>
        <w:ind w:left="140"/>
        <w:rPr>
          <w:rFonts w:ascii="Aptos" w:hAnsi="Aptos"/>
          <w:b/>
          <w:i/>
          <w:sz w:val="24"/>
          <w:szCs w:val="24"/>
        </w:rPr>
      </w:pPr>
      <w:r w:rsidRPr="00945F6F">
        <w:rPr>
          <w:rFonts w:ascii="Aptos" w:hAnsi="Aptos"/>
          <w:b/>
          <w:i/>
          <w:color w:val="00337E"/>
          <w:sz w:val="24"/>
          <w:szCs w:val="24"/>
        </w:rPr>
        <w:t>Title:</w:t>
      </w:r>
      <w:r w:rsidRPr="00945F6F">
        <w:rPr>
          <w:rFonts w:ascii="Aptos" w:hAnsi="Aptos"/>
          <w:b/>
          <w:i/>
          <w:color w:val="00337E"/>
          <w:sz w:val="24"/>
          <w:szCs w:val="24"/>
        </w:rPr>
        <w:tab/>
      </w:r>
      <w:r w:rsidR="00781B05" w:rsidRPr="00781B05">
        <w:rPr>
          <w:rFonts w:ascii="Aptos" w:hAnsi="Aptos"/>
          <w:b/>
          <w:i/>
          <w:color w:val="00337E"/>
          <w:sz w:val="24"/>
          <w:szCs w:val="24"/>
        </w:rPr>
        <w:t>Homeless Program</w:t>
      </w:r>
      <w:r w:rsidR="00C54A0C">
        <w:rPr>
          <w:rFonts w:ascii="Aptos" w:hAnsi="Aptos"/>
          <w:b/>
          <w:i/>
          <w:color w:val="00337E"/>
          <w:sz w:val="24"/>
          <w:szCs w:val="24"/>
        </w:rPr>
        <w:t>s</w:t>
      </w:r>
      <w:r w:rsidR="00781B05" w:rsidRPr="00781B05">
        <w:rPr>
          <w:rFonts w:ascii="Aptos" w:hAnsi="Aptos"/>
          <w:b/>
          <w:i/>
          <w:color w:val="00337E"/>
          <w:sz w:val="24"/>
          <w:szCs w:val="24"/>
        </w:rPr>
        <w:t xml:space="preserve"> Support Specialist</w:t>
      </w:r>
      <w:r w:rsidRPr="00945F6F">
        <w:rPr>
          <w:rFonts w:ascii="Aptos" w:hAnsi="Aptos"/>
          <w:b/>
          <w:i/>
          <w:color w:val="00337E"/>
          <w:sz w:val="24"/>
          <w:szCs w:val="24"/>
        </w:rPr>
        <w:tab/>
      </w:r>
    </w:p>
    <w:p w14:paraId="7EB5F72D" w14:textId="6F702026" w:rsidR="000C2692" w:rsidRPr="00945F6F" w:rsidRDefault="000C2692" w:rsidP="000C2692">
      <w:pPr>
        <w:pStyle w:val="NoSpacing"/>
        <w:rPr>
          <w:rFonts w:ascii="Aptos" w:hAnsi="Aptos"/>
          <w:bCs/>
          <w:iCs/>
          <w:sz w:val="24"/>
          <w:szCs w:val="24"/>
        </w:rPr>
      </w:pPr>
      <w:r w:rsidRPr="00945F6F">
        <w:rPr>
          <w:rFonts w:ascii="Aptos" w:hAnsi="Aptos"/>
          <w:b/>
          <w:i/>
          <w:sz w:val="24"/>
          <w:szCs w:val="24"/>
        </w:rPr>
        <w:t>Supervised</w:t>
      </w:r>
      <w:r w:rsidRPr="00945F6F">
        <w:rPr>
          <w:rFonts w:ascii="Aptos" w:hAnsi="Aptos"/>
          <w:b/>
          <w:i/>
          <w:spacing w:val="-3"/>
          <w:sz w:val="24"/>
          <w:szCs w:val="24"/>
        </w:rPr>
        <w:t xml:space="preserve"> </w:t>
      </w:r>
      <w:r w:rsidRPr="00945F6F">
        <w:rPr>
          <w:rFonts w:ascii="Aptos" w:hAnsi="Aptos"/>
          <w:b/>
          <w:i/>
          <w:sz w:val="24"/>
          <w:szCs w:val="24"/>
        </w:rPr>
        <w:t>By:</w:t>
      </w:r>
      <w:r w:rsidRPr="00945F6F">
        <w:rPr>
          <w:rFonts w:ascii="Aptos" w:hAnsi="Aptos"/>
          <w:b/>
          <w:i/>
          <w:sz w:val="24"/>
          <w:szCs w:val="24"/>
        </w:rPr>
        <w:tab/>
      </w:r>
      <w:r w:rsidR="001A7BDA" w:rsidRPr="00945F6F">
        <w:rPr>
          <w:rFonts w:ascii="Aptos" w:hAnsi="Aptos"/>
          <w:bCs/>
          <w:iCs/>
          <w:sz w:val="24"/>
          <w:szCs w:val="24"/>
        </w:rPr>
        <w:t>TBD</w:t>
      </w:r>
    </w:p>
    <w:p w14:paraId="25D885C4" w14:textId="77777777" w:rsidR="000C2692" w:rsidRPr="00945F6F" w:rsidRDefault="000C2692" w:rsidP="000C2692">
      <w:pPr>
        <w:pStyle w:val="NoSpacing"/>
        <w:rPr>
          <w:rFonts w:ascii="Aptos" w:hAnsi="Aptos"/>
          <w:b/>
          <w:i/>
          <w:sz w:val="24"/>
          <w:szCs w:val="24"/>
        </w:rPr>
      </w:pPr>
      <w:r w:rsidRPr="00945F6F">
        <w:rPr>
          <w:rFonts w:ascii="Aptos" w:hAnsi="Aptos"/>
          <w:b/>
          <w:i/>
          <w:sz w:val="24"/>
          <w:szCs w:val="24"/>
        </w:rPr>
        <w:t>Supervises:</w:t>
      </w:r>
      <w:r w:rsidRPr="00945F6F">
        <w:rPr>
          <w:rFonts w:ascii="Aptos" w:hAnsi="Aptos"/>
          <w:b/>
          <w:i/>
          <w:sz w:val="24"/>
          <w:szCs w:val="24"/>
        </w:rPr>
        <w:tab/>
      </w:r>
    </w:p>
    <w:p w14:paraId="7E9072F6" w14:textId="72F9EE15" w:rsidR="000C2692" w:rsidRPr="00945F6F" w:rsidRDefault="000C2692" w:rsidP="000C2692">
      <w:pPr>
        <w:pStyle w:val="NoSpacing"/>
        <w:rPr>
          <w:rFonts w:ascii="Aptos" w:hAnsi="Aptos"/>
          <w:sz w:val="24"/>
          <w:szCs w:val="24"/>
        </w:rPr>
      </w:pPr>
      <w:r w:rsidRPr="00945F6F">
        <w:rPr>
          <w:rFonts w:ascii="Aptos" w:hAnsi="Aptos"/>
          <w:b/>
          <w:i/>
          <w:sz w:val="24"/>
          <w:szCs w:val="24"/>
        </w:rPr>
        <w:t>FLSA</w:t>
      </w:r>
      <w:r w:rsidRPr="00945F6F">
        <w:rPr>
          <w:rFonts w:ascii="Aptos" w:hAnsi="Aptos"/>
          <w:b/>
          <w:i/>
          <w:spacing w:val="-2"/>
          <w:sz w:val="24"/>
          <w:szCs w:val="24"/>
        </w:rPr>
        <w:t xml:space="preserve"> </w:t>
      </w:r>
      <w:r w:rsidRPr="00945F6F">
        <w:rPr>
          <w:rFonts w:ascii="Aptos" w:hAnsi="Aptos"/>
          <w:b/>
          <w:i/>
          <w:sz w:val="24"/>
          <w:szCs w:val="24"/>
        </w:rPr>
        <w:t>Status:</w:t>
      </w:r>
      <w:r w:rsidRPr="00945F6F">
        <w:rPr>
          <w:rFonts w:ascii="Aptos" w:hAnsi="Aptos"/>
          <w:b/>
          <w:i/>
          <w:sz w:val="24"/>
          <w:szCs w:val="24"/>
        </w:rPr>
        <w:tab/>
      </w:r>
      <w:r w:rsidRPr="00945F6F">
        <w:rPr>
          <w:rFonts w:ascii="Aptos" w:hAnsi="Aptos"/>
          <w:b/>
          <w:i/>
          <w:sz w:val="24"/>
          <w:szCs w:val="24"/>
        </w:rPr>
        <w:tab/>
      </w:r>
      <w:r w:rsidRPr="00945F6F">
        <w:rPr>
          <w:rFonts w:ascii="Aptos" w:hAnsi="Aptos"/>
          <w:sz w:val="24"/>
          <w:szCs w:val="24"/>
        </w:rPr>
        <w:t xml:space="preserve">Exempt/Full-Time/40 hr. week </w:t>
      </w:r>
    </w:p>
    <w:p w14:paraId="06974181" w14:textId="7950A5D1" w:rsidR="000C2692" w:rsidRPr="00945F6F" w:rsidRDefault="000C2692" w:rsidP="000C2692">
      <w:pPr>
        <w:pStyle w:val="NoSpacing"/>
        <w:rPr>
          <w:rFonts w:ascii="Aptos" w:hAnsi="Aptos"/>
          <w:sz w:val="24"/>
          <w:szCs w:val="24"/>
        </w:rPr>
      </w:pPr>
      <w:r w:rsidRPr="00945F6F">
        <w:rPr>
          <w:rFonts w:ascii="Aptos" w:hAnsi="Aptos"/>
          <w:b/>
          <w:i/>
          <w:sz w:val="24"/>
          <w:szCs w:val="24"/>
        </w:rPr>
        <w:t>Effective</w:t>
      </w:r>
      <w:r w:rsidRPr="00945F6F">
        <w:rPr>
          <w:rFonts w:ascii="Aptos" w:hAnsi="Aptos"/>
          <w:b/>
          <w:i/>
          <w:spacing w:val="-4"/>
          <w:sz w:val="24"/>
          <w:szCs w:val="24"/>
        </w:rPr>
        <w:t xml:space="preserve"> </w:t>
      </w:r>
      <w:r w:rsidRPr="00945F6F">
        <w:rPr>
          <w:rFonts w:ascii="Aptos" w:hAnsi="Aptos"/>
          <w:b/>
          <w:i/>
          <w:sz w:val="24"/>
          <w:szCs w:val="24"/>
        </w:rPr>
        <w:t>Date:</w:t>
      </w:r>
      <w:r w:rsidRPr="00945F6F">
        <w:rPr>
          <w:rFonts w:ascii="Aptos" w:hAnsi="Aptos"/>
          <w:b/>
          <w:i/>
          <w:sz w:val="24"/>
          <w:szCs w:val="24"/>
        </w:rPr>
        <w:tab/>
      </w:r>
      <w:r w:rsidRPr="00945F6F">
        <w:rPr>
          <w:rFonts w:ascii="Aptos" w:hAnsi="Aptos"/>
          <w:sz w:val="24"/>
          <w:szCs w:val="24"/>
        </w:rPr>
        <w:t>July 2024</w:t>
      </w:r>
    </w:p>
    <w:p w14:paraId="0E1EC71C" w14:textId="77777777" w:rsidR="000C2692" w:rsidRPr="00945F6F" w:rsidRDefault="000C2692" w:rsidP="000C2692">
      <w:pPr>
        <w:tabs>
          <w:tab w:val="left" w:pos="2300"/>
        </w:tabs>
        <w:spacing w:line="292" w:lineRule="exact"/>
        <w:ind w:left="140"/>
        <w:rPr>
          <w:rFonts w:ascii="Aptos" w:hAnsi="Aptos"/>
          <w:sz w:val="24"/>
          <w:szCs w:val="24"/>
        </w:rPr>
      </w:pPr>
    </w:p>
    <w:p w14:paraId="4DC924F5" w14:textId="50E59F15" w:rsidR="000C2692" w:rsidRDefault="000C2692" w:rsidP="000C2692">
      <w:pPr>
        <w:pStyle w:val="BodyText"/>
        <w:spacing w:before="9"/>
        <w:ind w:left="0" w:firstLine="140"/>
        <w:rPr>
          <w:rFonts w:ascii="Aptos" w:hAnsi="Aptos"/>
          <w:b/>
          <w:bCs/>
          <w:color w:val="2F5496" w:themeColor="accent1" w:themeShade="BF"/>
          <w:u w:val="single"/>
        </w:rPr>
      </w:pPr>
      <w:r w:rsidRPr="00945F6F">
        <w:rPr>
          <w:rFonts w:ascii="Aptos" w:hAnsi="Aptos"/>
          <w:b/>
          <w:bCs/>
          <w:color w:val="2F5496" w:themeColor="accent1" w:themeShade="BF"/>
          <w:u w:val="single"/>
        </w:rPr>
        <w:t>Organization Description</w:t>
      </w:r>
    </w:p>
    <w:p w14:paraId="06D03961" w14:textId="77777777" w:rsidR="00931B87" w:rsidRPr="00945F6F" w:rsidRDefault="00931B87" w:rsidP="000C2692">
      <w:pPr>
        <w:pStyle w:val="BodyText"/>
        <w:spacing w:before="9"/>
        <w:ind w:left="0" w:firstLine="140"/>
        <w:rPr>
          <w:rFonts w:ascii="Aptos" w:hAnsi="Aptos"/>
          <w:b/>
          <w:bCs/>
          <w:color w:val="00B0F0"/>
          <w:u w:val="single"/>
        </w:rPr>
      </w:pPr>
    </w:p>
    <w:p w14:paraId="389BB627" w14:textId="77777777" w:rsidR="000C2692" w:rsidRPr="00945F6F" w:rsidRDefault="000C2692" w:rsidP="000C2692">
      <w:pPr>
        <w:pStyle w:val="Heading1"/>
        <w:rPr>
          <w:rFonts w:ascii="Aptos" w:hAnsi="Aptos"/>
          <w:b w:val="0"/>
          <w:sz w:val="24"/>
          <w:szCs w:val="24"/>
          <w:u w:val="none"/>
        </w:rPr>
      </w:pPr>
      <w:r w:rsidRPr="00945F6F">
        <w:rPr>
          <w:rFonts w:ascii="Aptos" w:hAnsi="Aptos"/>
          <w:b w:val="0"/>
          <w:sz w:val="24"/>
          <w:szCs w:val="24"/>
          <w:u w:val="none"/>
        </w:rPr>
        <w:t>Partners Ending Homelessness is the primary planning and coordinating body for homeless housing and services in Monroe County, NY and is the lead agency of the Continuum of Care (CoC). It is a 501(c)(3) non-profit organization, with a Board of Directors and a stakeholder's group, the Homeless Services Network (HSN), that is comprised of more than 80 organizations and individuals who are directly involved in providing services to the homeless in the community. The primary responsibilities of Partners Ending Homelessness include: Operation of the CoC; designation of a Homeless Management Information System (HMIS) lead agency and oversight of the HMIS system; CoC planning; and coordination of a competitive and transparent process for applying for CoC Program Funding and submission of the Collaborative Application annually to HUD.</w:t>
      </w:r>
    </w:p>
    <w:p w14:paraId="15C982B7" w14:textId="77777777" w:rsidR="000C2692" w:rsidRPr="00945F6F" w:rsidRDefault="000C2692" w:rsidP="000C2692">
      <w:pPr>
        <w:pStyle w:val="NoSpacing"/>
        <w:rPr>
          <w:rFonts w:ascii="Aptos" w:hAnsi="Aptos"/>
          <w:sz w:val="24"/>
          <w:szCs w:val="24"/>
        </w:rPr>
      </w:pPr>
    </w:p>
    <w:p w14:paraId="4D57E3A3" w14:textId="09A7BE7F" w:rsidR="00120D2E" w:rsidRPr="00945F6F" w:rsidRDefault="00120D2E" w:rsidP="00120D2E">
      <w:pPr>
        <w:pStyle w:val="Heading1"/>
        <w:tabs>
          <w:tab w:val="left" w:pos="9530"/>
        </w:tabs>
        <w:spacing w:before="1"/>
        <w:rPr>
          <w:rFonts w:ascii="Aptos" w:hAnsi="Aptos"/>
          <w:sz w:val="24"/>
          <w:szCs w:val="24"/>
          <w:u w:val="none"/>
        </w:rPr>
      </w:pPr>
      <w:r w:rsidRPr="00945F6F">
        <w:rPr>
          <w:rFonts w:ascii="Aptos" w:hAnsi="Aptos"/>
          <w:color w:val="2F5496" w:themeColor="accent1" w:themeShade="BF"/>
          <w:sz w:val="24"/>
          <w:szCs w:val="24"/>
          <w:u w:color="00337E"/>
        </w:rPr>
        <w:t>Position</w:t>
      </w:r>
      <w:r w:rsidRPr="00945F6F">
        <w:rPr>
          <w:rFonts w:ascii="Aptos" w:hAnsi="Aptos"/>
          <w:color w:val="00337E"/>
          <w:spacing w:val="-6"/>
          <w:sz w:val="24"/>
          <w:szCs w:val="24"/>
          <w:u w:color="00337E"/>
        </w:rPr>
        <w:t xml:space="preserve"> </w:t>
      </w:r>
      <w:r w:rsidRPr="00945F6F">
        <w:rPr>
          <w:rFonts w:ascii="Aptos" w:hAnsi="Aptos"/>
          <w:color w:val="00337E"/>
          <w:sz w:val="24"/>
          <w:szCs w:val="24"/>
          <w:u w:color="00337E"/>
        </w:rPr>
        <w:t>Summary</w:t>
      </w:r>
    </w:p>
    <w:p w14:paraId="4D6018CA" w14:textId="77777777" w:rsidR="000C2692" w:rsidRPr="00945F6F" w:rsidRDefault="000C2692" w:rsidP="00120D2E">
      <w:pPr>
        <w:pStyle w:val="NoSpacing"/>
        <w:rPr>
          <w:rFonts w:ascii="Aptos" w:hAnsi="Aptos"/>
          <w:sz w:val="24"/>
          <w:szCs w:val="24"/>
        </w:rPr>
      </w:pPr>
    </w:p>
    <w:p w14:paraId="20A7C27E" w14:textId="45E10B1D" w:rsidR="002214C4" w:rsidRPr="00945F6F" w:rsidRDefault="00120D2E" w:rsidP="00120D2E">
      <w:pPr>
        <w:pStyle w:val="NoSpacing"/>
        <w:ind w:left="140"/>
        <w:rPr>
          <w:rFonts w:ascii="Aptos" w:hAnsi="Aptos"/>
          <w:sz w:val="24"/>
          <w:szCs w:val="24"/>
        </w:rPr>
      </w:pPr>
      <w:r w:rsidRPr="00945F6F">
        <w:rPr>
          <w:rFonts w:ascii="Aptos" w:hAnsi="Aptos"/>
          <w:sz w:val="24"/>
          <w:szCs w:val="24"/>
        </w:rPr>
        <w:t xml:space="preserve">The Coordinator of </w:t>
      </w:r>
      <w:r w:rsidR="00683F99" w:rsidRPr="00945F6F">
        <w:rPr>
          <w:rFonts w:ascii="Aptos" w:hAnsi="Aptos"/>
          <w:sz w:val="24"/>
          <w:szCs w:val="24"/>
        </w:rPr>
        <w:t>N</w:t>
      </w:r>
      <w:r w:rsidRPr="00945F6F">
        <w:rPr>
          <w:rFonts w:ascii="Aptos" w:hAnsi="Aptos"/>
          <w:sz w:val="24"/>
          <w:szCs w:val="24"/>
        </w:rPr>
        <w:t xml:space="preserve">on-CoC Funded Programs </w:t>
      </w:r>
      <w:r w:rsidR="00683F99" w:rsidRPr="00945F6F">
        <w:rPr>
          <w:rFonts w:ascii="Aptos" w:hAnsi="Aptos"/>
          <w:sz w:val="24"/>
          <w:szCs w:val="24"/>
        </w:rPr>
        <w:t xml:space="preserve">is responsible to provide support and technical assistance to the components of the CoC that do not receive CoC funding to ensure that all of the components are in alignment and are focused on achieving the goals of ending homelessness in Monroe County.  </w:t>
      </w:r>
      <w:r w:rsidR="0091761F" w:rsidRPr="00945F6F">
        <w:rPr>
          <w:rFonts w:ascii="Aptos" w:hAnsi="Aptos"/>
          <w:sz w:val="24"/>
          <w:szCs w:val="24"/>
        </w:rPr>
        <w:t xml:space="preserve">Funding sources could include Emergency Solutions Grants, NYS and local government funding.  </w:t>
      </w:r>
      <w:r w:rsidR="00683F99" w:rsidRPr="00945F6F">
        <w:rPr>
          <w:rFonts w:ascii="Aptos" w:hAnsi="Aptos"/>
          <w:sz w:val="24"/>
          <w:szCs w:val="24"/>
        </w:rPr>
        <w:t>These programs provide emergency shelter, street outreach</w:t>
      </w:r>
      <w:r w:rsidR="00571D8A" w:rsidRPr="00945F6F">
        <w:rPr>
          <w:rFonts w:ascii="Aptos" w:hAnsi="Aptos"/>
          <w:sz w:val="24"/>
          <w:szCs w:val="24"/>
        </w:rPr>
        <w:t xml:space="preserve">, homelessness prevention, code blue services and permanent supportive housing.  Support will be provided to ensure all programs are in compliance with the regulations of their funding source(s), to improve data collection and data quality, are fully participating in Coordinated Entry, implementation of ongoing training programs, and other activities that addresses the needs and challenges identified by the programs.  </w:t>
      </w:r>
      <w:r w:rsidR="00683F99" w:rsidRPr="00945F6F">
        <w:rPr>
          <w:rFonts w:ascii="Aptos" w:hAnsi="Aptos"/>
          <w:sz w:val="24"/>
          <w:szCs w:val="24"/>
        </w:rPr>
        <w:t>Common goals and performance targets will be established</w:t>
      </w:r>
      <w:r w:rsidR="0091761F" w:rsidRPr="00945F6F">
        <w:rPr>
          <w:rFonts w:ascii="Aptos" w:hAnsi="Aptos"/>
          <w:sz w:val="24"/>
          <w:szCs w:val="24"/>
        </w:rPr>
        <w:t xml:space="preserve">.  </w:t>
      </w:r>
    </w:p>
    <w:p w14:paraId="3EC8145A" w14:textId="77777777" w:rsidR="0091761F" w:rsidRPr="00945F6F" w:rsidRDefault="0091761F" w:rsidP="00120D2E">
      <w:pPr>
        <w:pStyle w:val="NoSpacing"/>
        <w:ind w:left="140"/>
        <w:rPr>
          <w:rFonts w:ascii="Aptos" w:hAnsi="Aptos"/>
          <w:sz w:val="24"/>
          <w:szCs w:val="24"/>
        </w:rPr>
      </w:pPr>
    </w:p>
    <w:p w14:paraId="51927D6D" w14:textId="70FB1304" w:rsidR="0091761F" w:rsidRPr="00945F6F" w:rsidRDefault="0091761F" w:rsidP="0091761F">
      <w:pPr>
        <w:pStyle w:val="Heading1"/>
        <w:tabs>
          <w:tab w:val="left" w:pos="9530"/>
        </w:tabs>
        <w:spacing w:before="1"/>
        <w:rPr>
          <w:rFonts w:ascii="Aptos" w:hAnsi="Aptos"/>
          <w:color w:val="2F5496" w:themeColor="accent1" w:themeShade="BF"/>
          <w:sz w:val="24"/>
          <w:szCs w:val="24"/>
        </w:rPr>
      </w:pPr>
      <w:r w:rsidRPr="00945F6F">
        <w:rPr>
          <w:rFonts w:ascii="Aptos" w:hAnsi="Aptos"/>
          <w:color w:val="2F5496" w:themeColor="accent1" w:themeShade="BF"/>
          <w:sz w:val="24"/>
          <w:szCs w:val="24"/>
        </w:rPr>
        <w:t>Skills and Abilities</w:t>
      </w:r>
    </w:p>
    <w:p w14:paraId="019D255B" w14:textId="77777777" w:rsidR="0091761F" w:rsidRPr="00945F6F" w:rsidRDefault="0091761F" w:rsidP="0091761F">
      <w:pPr>
        <w:pStyle w:val="Heading1"/>
        <w:tabs>
          <w:tab w:val="left" w:pos="9530"/>
        </w:tabs>
        <w:spacing w:before="1"/>
        <w:rPr>
          <w:rFonts w:ascii="Aptos" w:hAnsi="Aptos"/>
          <w:color w:val="2F5496" w:themeColor="accent1" w:themeShade="BF"/>
          <w:sz w:val="24"/>
          <w:szCs w:val="24"/>
        </w:rPr>
      </w:pPr>
    </w:p>
    <w:p w14:paraId="681BD842" w14:textId="08E08E63" w:rsidR="0091761F" w:rsidRPr="00945F6F" w:rsidRDefault="0091761F" w:rsidP="0091761F">
      <w:pPr>
        <w:pStyle w:val="BodyText"/>
        <w:spacing w:before="1" w:line="244" w:lineRule="auto"/>
        <w:ind w:left="140" w:right="133"/>
        <w:jc w:val="both"/>
        <w:rPr>
          <w:rFonts w:ascii="Aptos" w:hAnsi="Aptos"/>
        </w:rPr>
      </w:pPr>
      <w:r w:rsidRPr="00945F6F">
        <w:rPr>
          <w:rFonts w:ascii="Aptos" w:hAnsi="Aptos"/>
        </w:rPr>
        <w:t xml:space="preserve">This position requires </w:t>
      </w:r>
      <w:r w:rsidR="00F72079" w:rsidRPr="00945F6F">
        <w:rPr>
          <w:rFonts w:ascii="Aptos" w:hAnsi="Aptos"/>
        </w:rPr>
        <w:t xml:space="preserve">a commitment to the goals of PEH, Housing First and Housing Focused best practices, </w:t>
      </w:r>
      <w:r w:rsidRPr="00945F6F">
        <w:rPr>
          <w:rFonts w:ascii="Aptos" w:hAnsi="Aptos"/>
        </w:rPr>
        <w:t xml:space="preserve">strong verbal and written communication skills to include report creation; data management and analyses skills; program evaluation; </w:t>
      </w:r>
      <w:r w:rsidR="00D727AF" w:rsidRPr="00945F6F">
        <w:rPr>
          <w:rFonts w:ascii="Aptos" w:hAnsi="Aptos"/>
        </w:rPr>
        <w:t xml:space="preserve">the </w:t>
      </w:r>
      <w:r w:rsidRPr="00945F6F">
        <w:rPr>
          <w:rFonts w:ascii="Aptos" w:hAnsi="Aptos"/>
        </w:rPr>
        <w:t xml:space="preserve">ability to handle multiple tasks and manage competing demands; conflict resolution; team building; </w:t>
      </w:r>
      <w:r w:rsidR="00F72079" w:rsidRPr="00945F6F">
        <w:rPr>
          <w:rFonts w:ascii="Aptos" w:hAnsi="Aptos"/>
        </w:rPr>
        <w:t xml:space="preserve">the ability to understand and </w:t>
      </w:r>
      <w:r w:rsidR="00B154FC" w:rsidRPr="00945F6F">
        <w:rPr>
          <w:rFonts w:ascii="Aptos" w:hAnsi="Aptos"/>
        </w:rPr>
        <w:t>interpret government regulations</w:t>
      </w:r>
      <w:r w:rsidR="008D5D54" w:rsidRPr="00945F6F">
        <w:rPr>
          <w:rFonts w:ascii="Aptos" w:hAnsi="Aptos"/>
        </w:rPr>
        <w:t xml:space="preserve"> </w:t>
      </w:r>
      <w:r w:rsidRPr="00945F6F">
        <w:rPr>
          <w:rFonts w:ascii="Aptos" w:hAnsi="Aptos"/>
        </w:rPr>
        <w:t xml:space="preserve">, problem solving; meeting facilitation; interpersonal skills; </w:t>
      </w:r>
      <w:r w:rsidR="00D727AF" w:rsidRPr="00945F6F">
        <w:rPr>
          <w:rFonts w:ascii="Aptos" w:hAnsi="Aptos"/>
        </w:rPr>
        <w:t xml:space="preserve">the ability to build collaborations, support advocacy activities, </w:t>
      </w:r>
      <w:r w:rsidRPr="00945F6F">
        <w:rPr>
          <w:rFonts w:ascii="Aptos" w:hAnsi="Aptos"/>
        </w:rPr>
        <w:t>standard office computer</w:t>
      </w:r>
      <w:r w:rsidRPr="00945F6F">
        <w:rPr>
          <w:rFonts w:ascii="Aptos" w:hAnsi="Aptos"/>
          <w:spacing w:val="-1"/>
        </w:rPr>
        <w:t xml:space="preserve"> </w:t>
      </w:r>
      <w:r w:rsidRPr="00945F6F">
        <w:rPr>
          <w:rFonts w:ascii="Aptos" w:hAnsi="Aptos"/>
        </w:rPr>
        <w:t>skills</w:t>
      </w:r>
      <w:r w:rsidR="00D727AF" w:rsidRPr="00945F6F">
        <w:rPr>
          <w:rFonts w:ascii="Aptos" w:hAnsi="Aptos"/>
        </w:rPr>
        <w:t xml:space="preserve"> the ability</w:t>
      </w:r>
      <w:r w:rsidR="00D727AF" w:rsidRPr="00945F6F">
        <w:rPr>
          <w:rFonts w:ascii="Aptos" w:hAnsi="Aptos"/>
          <w:spacing w:val="-18"/>
        </w:rPr>
        <w:t xml:space="preserve"> </w:t>
      </w:r>
      <w:r w:rsidR="00D727AF" w:rsidRPr="00945F6F">
        <w:rPr>
          <w:rFonts w:ascii="Aptos" w:hAnsi="Aptos"/>
        </w:rPr>
        <w:t>to</w:t>
      </w:r>
      <w:r w:rsidR="00D727AF" w:rsidRPr="00945F6F">
        <w:rPr>
          <w:rFonts w:ascii="Aptos" w:hAnsi="Aptos"/>
          <w:spacing w:val="-15"/>
        </w:rPr>
        <w:t xml:space="preserve"> </w:t>
      </w:r>
      <w:r w:rsidR="00D727AF" w:rsidRPr="00945F6F">
        <w:rPr>
          <w:rFonts w:ascii="Aptos" w:hAnsi="Aptos"/>
        </w:rPr>
        <w:t>work</w:t>
      </w:r>
      <w:r w:rsidR="00D727AF" w:rsidRPr="00945F6F">
        <w:rPr>
          <w:rFonts w:ascii="Aptos" w:hAnsi="Aptos"/>
          <w:spacing w:val="-15"/>
        </w:rPr>
        <w:t xml:space="preserve"> </w:t>
      </w:r>
      <w:r w:rsidR="00D727AF" w:rsidRPr="00945F6F">
        <w:rPr>
          <w:rFonts w:ascii="Aptos" w:hAnsi="Aptos"/>
        </w:rPr>
        <w:t>with</w:t>
      </w:r>
      <w:r w:rsidR="00D727AF" w:rsidRPr="00945F6F">
        <w:rPr>
          <w:rFonts w:ascii="Aptos" w:hAnsi="Aptos"/>
          <w:spacing w:val="-15"/>
        </w:rPr>
        <w:t xml:space="preserve"> </w:t>
      </w:r>
      <w:r w:rsidR="00D727AF" w:rsidRPr="00945F6F">
        <w:rPr>
          <w:rFonts w:ascii="Aptos" w:hAnsi="Aptos"/>
        </w:rPr>
        <w:t>minimal</w:t>
      </w:r>
      <w:r w:rsidR="00D727AF" w:rsidRPr="00945F6F">
        <w:rPr>
          <w:rFonts w:ascii="Aptos" w:hAnsi="Aptos"/>
          <w:spacing w:val="-14"/>
        </w:rPr>
        <w:t xml:space="preserve"> </w:t>
      </w:r>
      <w:r w:rsidR="00D727AF" w:rsidRPr="00945F6F">
        <w:rPr>
          <w:rFonts w:ascii="Aptos" w:hAnsi="Aptos"/>
        </w:rPr>
        <w:t>supervision once fully oriented and trained.</w:t>
      </w:r>
    </w:p>
    <w:p w14:paraId="338EB8F5" w14:textId="77777777" w:rsidR="0091761F" w:rsidRPr="00945F6F" w:rsidRDefault="0091761F" w:rsidP="0091761F">
      <w:pPr>
        <w:pStyle w:val="Heading1"/>
        <w:tabs>
          <w:tab w:val="left" w:pos="9530"/>
        </w:tabs>
        <w:spacing w:before="1"/>
        <w:rPr>
          <w:rFonts w:ascii="Aptos" w:hAnsi="Aptos"/>
          <w:b w:val="0"/>
          <w:bCs w:val="0"/>
          <w:color w:val="2F5496" w:themeColor="accent1" w:themeShade="BF"/>
          <w:sz w:val="24"/>
          <w:szCs w:val="24"/>
          <w:u w:val="none"/>
        </w:rPr>
      </w:pPr>
    </w:p>
    <w:p w14:paraId="4C51227B" w14:textId="42EEC4DC" w:rsidR="00F72079" w:rsidRDefault="00F72079" w:rsidP="00F72079">
      <w:pPr>
        <w:pStyle w:val="Heading1"/>
        <w:tabs>
          <w:tab w:val="left" w:pos="9530"/>
        </w:tabs>
        <w:spacing w:before="1"/>
        <w:rPr>
          <w:rFonts w:ascii="Aptos" w:hAnsi="Aptos"/>
          <w:color w:val="2F5496" w:themeColor="accent1" w:themeShade="BF"/>
          <w:sz w:val="24"/>
          <w:szCs w:val="24"/>
        </w:rPr>
      </w:pPr>
      <w:r w:rsidRPr="00945F6F">
        <w:rPr>
          <w:rFonts w:ascii="Aptos" w:hAnsi="Aptos"/>
          <w:color w:val="2F5496" w:themeColor="accent1" w:themeShade="BF"/>
          <w:sz w:val="24"/>
          <w:szCs w:val="24"/>
        </w:rPr>
        <w:t>Essential Duties/Responsibilities</w:t>
      </w:r>
    </w:p>
    <w:p w14:paraId="1C6F49A9" w14:textId="77777777" w:rsidR="00931B87" w:rsidRPr="00945F6F" w:rsidRDefault="00931B87" w:rsidP="00F72079">
      <w:pPr>
        <w:pStyle w:val="Heading1"/>
        <w:tabs>
          <w:tab w:val="left" w:pos="9530"/>
        </w:tabs>
        <w:spacing w:before="1"/>
        <w:rPr>
          <w:rFonts w:ascii="Aptos" w:hAnsi="Aptos"/>
          <w:color w:val="2F5496" w:themeColor="accent1" w:themeShade="BF"/>
          <w:sz w:val="24"/>
          <w:szCs w:val="24"/>
        </w:rPr>
      </w:pPr>
    </w:p>
    <w:p w14:paraId="7C6FFB1E" w14:textId="00E7412A" w:rsidR="0044228F" w:rsidRPr="00945F6F" w:rsidRDefault="0044228F" w:rsidP="00716AB9">
      <w:pPr>
        <w:pStyle w:val="ListParagraph"/>
        <w:numPr>
          <w:ilvl w:val="0"/>
          <w:numId w:val="3"/>
        </w:numPr>
        <w:rPr>
          <w:rFonts w:ascii="Aptos" w:hAnsi="Aptos"/>
          <w:sz w:val="24"/>
          <w:szCs w:val="24"/>
        </w:rPr>
      </w:pPr>
      <w:r w:rsidRPr="00945F6F">
        <w:rPr>
          <w:rFonts w:ascii="Aptos" w:hAnsi="Aptos"/>
          <w:sz w:val="24"/>
          <w:szCs w:val="24"/>
        </w:rPr>
        <w:t xml:space="preserve">Provide technical assistance </w:t>
      </w:r>
      <w:r w:rsidR="00E52E0A" w:rsidRPr="00945F6F">
        <w:rPr>
          <w:rFonts w:ascii="Aptos" w:hAnsi="Aptos"/>
          <w:sz w:val="24"/>
          <w:szCs w:val="24"/>
        </w:rPr>
        <w:t>support that ensures homeless persons receive the housing/services needed to reduce the length of time homeless, move to permanent housing as quickly as possible, increase retention in permanent housing and reduce returns to homelessness</w:t>
      </w:r>
      <w:r w:rsidRPr="00945F6F">
        <w:rPr>
          <w:rFonts w:ascii="Aptos" w:hAnsi="Aptos"/>
          <w:sz w:val="24"/>
          <w:szCs w:val="24"/>
        </w:rPr>
        <w:t>.</w:t>
      </w:r>
    </w:p>
    <w:p w14:paraId="62A488DA" w14:textId="3C12CE28" w:rsidR="00716AB9" w:rsidRPr="00945F6F" w:rsidRDefault="00E52E0A" w:rsidP="008D5D54">
      <w:pPr>
        <w:pStyle w:val="ListParagraph"/>
        <w:numPr>
          <w:ilvl w:val="0"/>
          <w:numId w:val="3"/>
        </w:numPr>
        <w:rPr>
          <w:rFonts w:ascii="Aptos" w:hAnsi="Aptos"/>
          <w:sz w:val="24"/>
          <w:szCs w:val="24"/>
        </w:rPr>
      </w:pPr>
      <w:r w:rsidRPr="00945F6F">
        <w:rPr>
          <w:rFonts w:ascii="Aptos" w:hAnsi="Aptos"/>
          <w:sz w:val="24"/>
          <w:szCs w:val="24"/>
        </w:rPr>
        <w:t xml:space="preserve">Use HMIS to conduct </w:t>
      </w:r>
      <w:r w:rsidR="0044228F" w:rsidRPr="00945F6F">
        <w:rPr>
          <w:rFonts w:ascii="Aptos" w:hAnsi="Aptos"/>
          <w:sz w:val="24"/>
          <w:szCs w:val="24"/>
        </w:rPr>
        <w:t>monthly data review</w:t>
      </w:r>
      <w:r w:rsidRPr="00945F6F">
        <w:rPr>
          <w:rFonts w:ascii="Aptos" w:hAnsi="Aptos"/>
          <w:sz w:val="24"/>
          <w:szCs w:val="24"/>
        </w:rPr>
        <w:t>s</w:t>
      </w:r>
      <w:r w:rsidR="0044228F" w:rsidRPr="00945F6F">
        <w:rPr>
          <w:rFonts w:ascii="Aptos" w:hAnsi="Aptos"/>
          <w:sz w:val="24"/>
          <w:szCs w:val="24"/>
        </w:rPr>
        <w:t xml:space="preserve"> </w:t>
      </w:r>
      <w:r w:rsidRPr="00945F6F">
        <w:rPr>
          <w:rFonts w:ascii="Aptos" w:hAnsi="Aptos"/>
          <w:sz w:val="24"/>
          <w:szCs w:val="24"/>
        </w:rPr>
        <w:t xml:space="preserve">to </w:t>
      </w:r>
      <w:r w:rsidR="008D5D54" w:rsidRPr="00945F6F">
        <w:rPr>
          <w:rFonts w:ascii="Aptos" w:hAnsi="Aptos"/>
          <w:sz w:val="24"/>
          <w:szCs w:val="24"/>
        </w:rPr>
        <w:t>e</w:t>
      </w:r>
      <w:r w:rsidR="0044228F" w:rsidRPr="00945F6F">
        <w:rPr>
          <w:rFonts w:ascii="Aptos" w:hAnsi="Aptos"/>
          <w:sz w:val="24"/>
          <w:szCs w:val="24"/>
        </w:rPr>
        <w:t xml:space="preserve">nsure </w:t>
      </w:r>
      <w:r w:rsidRPr="00945F6F">
        <w:rPr>
          <w:rFonts w:ascii="Aptos" w:hAnsi="Aptos"/>
          <w:sz w:val="24"/>
          <w:szCs w:val="24"/>
        </w:rPr>
        <w:t>timeliness of data entry and improve</w:t>
      </w:r>
      <w:r w:rsidR="0044228F" w:rsidRPr="00945F6F">
        <w:rPr>
          <w:rFonts w:ascii="Aptos" w:hAnsi="Aptos"/>
          <w:sz w:val="24"/>
          <w:szCs w:val="24"/>
        </w:rPr>
        <w:t xml:space="preserve"> data quality. </w:t>
      </w:r>
    </w:p>
    <w:p w14:paraId="6E48E639" w14:textId="4F654C81" w:rsidR="0044228F" w:rsidRPr="00945F6F" w:rsidRDefault="00E52E0A" w:rsidP="00716AB9">
      <w:pPr>
        <w:pStyle w:val="ListParagraph"/>
        <w:numPr>
          <w:ilvl w:val="0"/>
          <w:numId w:val="3"/>
        </w:numPr>
        <w:rPr>
          <w:rFonts w:ascii="Aptos" w:hAnsi="Aptos"/>
          <w:sz w:val="24"/>
          <w:szCs w:val="24"/>
        </w:rPr>
      </w:pPr>
      <w:r w:rsidRPr="00945F6F">
        <w:rPr>
          <w:rFonts w:ascii="Aptos" w:hAnsi="Aptos"/>
          <w:sz w:val="24"/>
          <w:szCs w:val="24"/>
        </w:rPr>
        <w:t xml:space="preserve">Create opportunities to promote collaboration between all components of the homeless system that encourages consensus </w:t>
      </w:r>
      <w:r w:rsidR="00F9284E" w:rsidRPr="00945F6F">
        <w:rPr>
          <w:rFonts w:ascii="Aptos" w:hAnsi="Aptos"/>
          <w:sz w:val="24"/>
          <w:szCs w:val="24"/>
        </w:rPr>
        <w:t>with goals and performance targets</w:t>
      </w:r>
    </w:p>
    <w:p w14:paraId="26F11B53" w14:textId="3127A6D1" w:rsidR="0044228F" w:rsidRPr="00945F6F" w:rsidRDefault="0044228F" w:rsidP="00716AB9">
      <w:pPr>
        <w:pStyle w:val="ListParagraph"/>
        <w:numPr>
          <w:ilvl w:val="0"/>
          <w:numId w:val="3"/>
        </w:numPr>
        <w:rPr>
          <w:rFonts w:ascii="Aptos" w:hAnsi="Aptos"/>
          <w:sz w:val="24"/>
          <w:szCs w:val="24"/>
        </w:rPr>
      </w:pPr>
      <w:r w:rsidRPr="00945F6F">
        <w:rPr>
          <w:rFonts w:ascii="Aptos" w:hAnsi="Aptos"/>
          <w:sz w:val="24"/>
          <w:szCs w:val="24"/>
        </w:rPr>
        <w:t xml:space="preserve">Assist with data cleanup and troubleshooting to ensure </w:t>
      </w:r>
      <w:r w:rsidR="00373F4D" w:rsidRPr="00945F6F">
        <w:rPr>
          <w:rFonts w:ascii="Aptos" w:hAnsi="Aptos"/>
          <w:sz w:val="24"/>
          <w:szCs w:val="24"/>
        </w:rPr>
        <w:t xml:space="preserve">the </w:t>
      </w:r>
      <w:r w:rsidRPr="00945F6F">
        <w:rPr>
          <w:rFonts w:ascii="Aptos" w:hAnsi="Aptos"/>
          <w:sz w:val="24"/>
          <w:szCs w:val="24"/>
        </w:rPr>
        <w:t xml:space="preserve">integrity of HMIS </w:t>
      </w:r>
      <w:r w:rsidR="008D5D54" w:rsidRPr="00945F6F">
        <w:rPr>
          <w:rFonts w:ascii="Aptos" w:hAnsi="Aptos"/>
          <w:sz w:val="24"/>
          <w:szCs w:val="24"/>
        </w:rPr>
        <w:t xml:space="preserve">data </w:t>
      </w:r>
      <w:r w:rsidRPr="00945F6F">
        <w:rPr>
          <w:rFonts w:ascii="Aptos" w:hAnsi="Aptos"/>
          <w:sz w:val="24"/>
          <w:szCs w:val="24"/>
        </w:rPr>
        <w:t xml:space="preserve">and </w:t>
      </w:r>
      <w:r w:rsidR="00E52E0A" w:rsidRPr="00945F6F">
        <w:rPr>
          <w:rFonts w:ascii="Aptos" w:hAnsi="Aptos"/>
          <w:sz w:val="24"/>
          <w:szCs w:val="24"/>
        </w:rPr>
        <w:t xml:space="preserve">support </w:t>
      </w:r>
      <w:r w:rsidR="008D5D54" w:rsidRPr="00945F6F">
        <w:rPr>
          <w:rFonts w:ascii="Aptos" w:hAnsi="Aptos"/>
          <w:sz w:val="24"/>
          <w:szCs w:val="24"/>
        </w:rPr>
        <w:t xml:space="preserve">improvement in </w:t>
      </w:r>
      <w:r w:rsidRPr="00945F6F">
        <w:rPr>
          <w:rFonts w:ascii="Aptos" w:hAnsi="Aptos"/>
          <w:sz w:val="24"/>
          <w:szCs w:val="24"/>
        </w:rPr>
        <w:t>system</w:t>
      </w:r>
      <w:r w:rsidR="004F3D8F" w:rsidRPr="00945F6F">
        <w:rPr>
          <w:rFonts w:ascii="Aptos" w:hAnsi="Aptos"/>
          <w:sz w:val="24"/>
          <w:szCs w:val="24"/>
        </w:rPr>
        <w:t xml:space="preserve"> </w:t>
      </w:r>
      <w:r w:rsidRPr="00945F6F">
        <w:rPr>
          <w:rFonts w:ascii="Aptos" w:hAnsi="Aptos"/>
          <w:sz w:val="24"/>
          <w:szCs w:val="24"/>
        </w:rPr>
        <w:t>performance measures.</w:t>
      </w:r>
    </w:p>
    <w:p w14:paraId="0AB1F46E" w14:textId="6FB7120D" w:rsidR="0044228F" w:rsidRPr="00945F6F" w:rsidRDefault="0044228F" w:rsidP="00716AB9">
      <w:pPr>
        <w:pStyle w:val="ListParagraph"/>
        <w:numPr>
          <w:ilvl w:val="0"/>
          <w:numId w:val="3"/>
        </w:numPr>
        <w:rPr>
          <w:rFonts w:ascii="Aptos" w:hAnsi="Aptos"/>
          <w:sz w:val="24"/>
          <w:szCs w:val="24"/>
        </w:rPr>
      </w:pPr>
      <w:r w:rsidRPr="00945F6F">
        <w:rPr>
          <w:rFonts w:ascii="Aptos" w:hAnsi="Aptos"/>
          <w:sz w:val="24"/>
          <w:szCs w:val="24"/>
        </w:rPr>
        <w:t xml:space="preserve">Develop applicable written policies and procedures based on </w:t>
      </w:r>
      <w:r w:rsidR="008D5D54" w:rsidRPr="00945F6F">
        <w:rPr>
          <w:rFonts w:ascii="Aptos" w:hAnsi="Aptos"/>
          <w:sz w:val="24"/>
          <w:szCs w:val="24"/>
        </w:rPr>
        <w:t xml:space="preserve">program </w:t>
      </w:r>
      <w:r w:rsidRPr="00945F6F">
        <w:rPr>
          <w:rFonts w:ascii="Aptos" w:hAnsi="Aptos"/>
          <w:sz w:val="24"/>
          <w:szCs w:val="24"/>
        </w:rPr>
        <w:t>needs.</w:t>
      </w:r>
    </w:p>
    <w:p w14:paraId="6E9430B1" w14:textId="33A334B1" w:rsidR="00204A5E" w:rsidRPr="00945F6F" w:rsidRDefault="0044228F" w:rsidP="00716AB9">
      <w:pPr>
        <w:pStyle w:val="ListParagraph"/>
        <w:numPr>
          <w:ilvl w:val="0"/>
          <w:numId w:val="3"/>
        </w:numPr>
        <w:rPr>
          <w:rFonts w:ascii="Aptos" w:hAnsi="Aptos"/>
          <w:sz w:val="24"/>
          <w:szCs w:val="24"/>
        </w:rPr>
      </w:pPr>
      <w:r w:rsidRPr="00945F6F">
        <w:rPr>
          <w:rFonts w:ascii="Aptos" w:hAnsi="Aptos"/>
          <w:sz w:val="24"/>
          <w:szCs w:val="24"/>
        </w:rPr>
        <w:t xml:space="preserve">Participate in the </w:t>
      </w:r>
      <w:r w:rsidR="00151B82" w:rsidRPr="00945F6F">
        <w:rPr>
          <w:rFonts w:ascii="Aptos" w:hAnsi="Aptos"/>
          <w:sz w:val="24"/>
          <w:szCs w:val="24"/>
        </w:rPr>
        <w:t xml:space="preserve">Persons with Lived Experience workgroup to gain insights </w:t>
      </w:r>
      <w:r w:rsidRPr="00945F6F">
        <w:rPr>
          <w:rFonts w:ascii="Aptos" w:hAnsi="Aptos"/>
          <w:sz w:val="24"/>
          <w:szCs w:val="24"/>
        </w:rPr>
        <w:t>and assist with policy changes</w:t>
      </w:r>
      <w:r w:rsidR="00151B82" w:rsidRPr="00945F6F">
        <w:rPr>
          <w:rFonts w:ascii="Aptos" w:hAnsi="Aptos"/>
          <w:sz w:val="24"/>
          <w:szCs w:val="24"/>
        </w:rPr>
        <w:t xml:space="preserve"> that better reflect the needs of the homeless population</w:t>
      </w:r>
      <w:r w:rsidRPr="00945F6F">
        <w:rPr>
          <w:rFonts w:ascii="Aptos" w:hAnsi="Aptos"/>
          <w:sz w:val="24"/>
          <w:szCs w:val="24"/>
        </w:rPr>
        <w:t>.</w:t>
      </w:r>
    </w:p>
    <w:p w14:paraId="017F97EC" w14:textId="77BC39F9" w:rsidR="00373F4D" w:rsidRPr="00945F6F" w:rsidRDefault="00373F4D" w:rsidP="00716AB9">
      <w:pPr>
        <w:pStyle w:val="ListParagraph"/>
        <w:numPr>
          <w:ilvl w:val="0"/>
          <w:numId w:val="3"/>
        </w:numPr>
        <w:rPr>
          <w:rFonts w:ascii="Aptos" w:hAnsi="Aptos"/>
          <w:sz w:val="24"/>
          <w:szCs w:val="24"/>
        </w:rPr>
      </w:pPr>
      <w:r w:rsidRPr="00945F6F">
        <w:rPr>
          <w:rFonts w:ascii="Aptos" w:hAnsi="Aptos"/>
          <w:sz w:val="24"/>
          <w:szCs w:val="24"/>
        </w:rPr>
        <w:t>Develop and maintain relationships with new and existing partners across the community that can</w:t>
      </w:r>
      <w:r w:rsidR="004F3D8F" w:rsidRPr="00945F6F">
        <w:rPr>
          <w:rFonts w:ascii="Aptos" w:hAnsi="Aptos"/>
          <w:sz w:val="24"/>
          <w:szCs w:val="24"/>
        </w:rPr>
        <w:t xml:space="preserve"> </w:t>
      </w:r>
      <w:r w:rsidRPr="00945F6F">
        <w:rPr>
          <w:rFonts w:ascii="Aptos" w:hAnsi="Aptos"/>
          <w:sz w:val="24"/>
          <w:szCs w:val="24"/>
        </w:rPr>
        <w:t>assist people in obtaining needed resources.</w:t>
      </w:r>
    </w:p>
    <w:p w14:paraId="369DEADA" w14:textId="60D233BB" w:rsidR="004F3D8F" w:rsidRPr="00945F6F" w:rsidRDefault="004F3D8F" w:rsidP="00716AB9">
      <w:pPr>
        <w:pStyle w:val="ListParagraph"/>
        <w:numPr>
          <w:ilvl w:val="0"/>
          <w:numId w:val="3"/>
        </w:numPr>
        <w:rPr>
          <w:rFonts w:ascii="Aptos" w:hAnsi="Aptos"/>
          <w:sz w:val="24"/>
          <w:szCs w:val="24"/>
        </w:rPr>
      </w:pPr>
      <w:r w:rsidRPr="00945F6F">
        <w:rPr>
          <w:rFonts w:ascii="Aptos" w:hAnsi="Aptos"/>
          <w:sz w:val="24"/>
          <w:szCs w:val="24"/>
        </w:rPr>
        <w:t>Lead solid relationship building and communication with diverse work teams, engaging community partners, shelters, and Homeless community leaders.</w:t>
      </w:r>
    </w:p>
    <w:p w14:paraId="6347793F" w14:textId="296A51DC" w:rsidR="004F3D8F" w:rsidRPr="00945F6F" w:rsidRDefault="004F3D8F" w:rsidP="00716AB9">
      <w:pPr>
        <w:pStyle w:val="ListParagraph"/>
        <w:numPr>
          <w:ilvl w:val="0"/>
          <w:numId w:val="3"/>
        </w:numPr>
        <w:rPr>
          <w:rFonts w:ascii="Aptos" w:hAnsi="Aptos"/>
          <w:sz w:val="24"/>
          <w:szCs w:val="24"/>
        </w:rPr>
      </w:pPr>
      <w:r w:rsidRPr="00945F6F">
        <w:rPr>
          <w:rFonts w:ascii="Aptos" w:hAnsi="Aptos"/>
          <w:sz w:val="24"/>
          <w:szCs w:val="24"/>
        </w:rPr>
        <w:t xml:space="preserve">Ensure </w:t>
      </w:r>
      <w:r w:rsidR="00151B82" w:rsidRPr="00945F6F">
        <w:rPr>
          <w:rFonts w:ascii="Aptos" w:hAnsi="Aptos"/>
          <w:sz w:val="24"/>
          <w:szCs w:val="24"/>
        </w:rPr>
        <w:t>that all programs are fully informed on purpose/goals of Coordinated Entry (CE) and are trained in CE policies and procedures</w:t>
      </w:r>
    </w:p>
    <w:p w14:paraId="01A34179" w14:textId="6FDF7192" w:rsidR="004F3D8F" w:rsidRPr="00945F6F" w:rsidRDefault="00151B82" w:rsidP="00716AB9">
      <w:pPr>
        <w:pStyle w:val="ListParagraph"/>
        <w:numPr>
          <w:ilvl w:val="0"/>
          <w:numId w:val="3"/>
        </w:numPr>
        <w:rPr>
          <w:rFonts w:ascii="Aptos" w:hAnsi="Aptos"/>
          <w:sz w:val="24"/>
          <w:szCs w:val="24"/>
        </w:rPr>
      </w:pPr>
      <w:r w:rsidRPr="00945F6F">
        <w:rPr>
          <w:rFonts w:ascii="Aptos" w:hAnsi="Aptos"/>
          <w:sz w:val="24"/>
          <w:szCs w:val="24"/>
        </w:rPr>
        <w:t xml:space="preserve">Participate in </w:t>
      </w:r>
      <w:r w:rsidR="00F9284E" w:rsidRPr="00945F6F">
        <w:rPr>
          <w:rFonts w:ascii="Aptos" w:hAnsi="Aptos"/>
          <w:sz w:val="24"/>
          <w:szCs w:val="24"/>
        </w:rPr>
        <w:t xml:space="preserve">PEH </w:t>
      </w:r>
      <w:r w:rsidRPr="00945F6F">
        <w:rPr>
          <w:rFonts w:ascii="Aptos" w:hAnsi="Aptos"/>
          <w:sz w:val="24"/>
          <w:szCs w:val="24"/>
        </w:rPr>
        <w:t xml:space="preserve">staff and leadership meetings </w:t>
      </w:r>
      <w:r w:rsidR="004F3D8F" w:rsidRPr="00945F6F">
        <w:rPr>
          <w:rFonts w:ascii="Aptos" w:hAnsi="Aptos"/>
          <w:sz w:val="24"/>
          <w:szCs w:val="24"/>
        </w:rPr>
        <w:t xml:space="preserve">to ensure effective planning </w:t>
      </w:r>
      <w:r w:rsidRPr="00945F6F">
        <w:rPr>
          <w:rFonts w:ascii="Aptos" w:hAnsi="Aptos"/>
          <w:sz w:val="24"/>
          <w:szCs w:val="24"/>
        </w:rPr>
        <w:t>activities</w:t>
      </w:r>
      <w:r w:rsidR="00F9284E" w:rsidRPr="00945F6F">
        <w:rPr>
          <w:rFonts w:ascii="Aptos" w:hAnsi="Aptos"/>
          <w:sz w:val="24"/>
          <w:szCs w:val="24"/>
        </w:rPr>
        <w:t xml:space="preserve"> are occurring</w:t>
      </w:r>
    </w:p>
    <w:p w14:paraId="5849773E" w14:textId="53B5DC14" w:rsidR="004F3D8F" w:rsidRPr="00945F6F" w:rsidRDefault="004F3D8F" w:rsidP="00716AB9">
      <w:pPr>
        <w:pStyle w:val="ListParagraph"/>
        <w:numPr>
          <w:ilvl w:val="0"/>
          <w:numId w:val="3"/>
        </w:numPr>
        <w:rPr>
          <w:rFonts w:ascii="Aptos" w:hAnsi="Aptos"/>
          <w:sz w:val="24"/>
          <w:szCs w:val="24"/>
        </w:rPr>
      </w:pPr>
      <w:r w:rsidRPr="00945F6F">
        <w:rPr>
          <w:rFonts w:ascii="Aptos" w:hAnsi="Aptos"/>
          <w:sz w:val="24"/>
          <w:szCs w:val="24"/>
        </w:rPr>
        <w:t>Implement and lead a continuous quality improvement process</w:t>
      </w:r>
      <w:r w:rsidR="00151B82" w:rsidRPr="00945F6F">
        <w:rPr>
          <w:rFonts w:ascii="Aptos" w:hAnsi="Aptos"/>
          <w:sz w:val="24"/>
          <w:szCs w:val="24"/>
        </w:rPr>
        <w:t xml:space="preserve"> that</w:t>
      </w:r>
      <w:r w:rsidRPr="00945F6F">
        <w:rPr>
          <w:rFonts w:ascii="Aptos" w:hAnsi="Aptos"/>
          <w:sz w:val="24"/>
          <w:szCs w:val="24"/>
        </w:rPr>
        <w:t xml:space="preserve"> promot</w:t>
      </w:r>
      <w:r w:rsidR="00151B82" w:rsidRPr="00945F6F">
        <w:rPr>
          <w:rFonts w:ascii="Aptos" w:hAnsi="Aptos"/>
          <w:sz w:val="24"/>
          <w:szCs w:val="24"/>
        </w:rPr>
        <w:t>es</w:t>
      </w:r>
      <w:r w:rsidRPr="00945F6F">
        <w:rPr>
          <w:rFonts w:ascii="Aptos" w:hAnsi="Aptos"/>
          <w:sz w:val="24"/>
          <w:szCs w:val="24"/>
        </w:rPr>
        <w:t xml:space="preserve"> regular and ongoing opportunities for </w:t>
      </w:r>
      <w:r w:rsidR="00151B82" w:rsidRPr="00945F6F">
        <w:rPr>
          <w:rFonts w:ascii="Aptos" w:hAnsi="Aptos"/>
          <w:sz w:val="24"/>
          <w:szCs w:val="24"/>
        </w:rPr>
        <w:t>programs</w:t>
      </w:r>
      <w:r w:rsidRPr="00945F6F">
        <w:rPr>
          <w:rFonts w:ascii="Aptos" w:hAnsi="Aptos"/>
          <w:sz w:val="24"/>
          <w:szCs w:val="24"/>
        </w:rPr>
        <w:t xml:space="preserve"> to </w:t>
      </w:r>
      <w:r w:rsidR="005B3855" w:rsidRPr="00945F6F">
        <w:rPr>
          <w:rFonts w:ascii="Aptos" w:hAnsi="Aptos"/>
          <w:sz w:val="24"/>
          <w:szCs w:val="24"/>
        </w:rPr>
        <w:t xml:space="preserve">discuss operational </w:t>
      </w:r>
      <w:r w:rsidR="004C08BD" w:rsidRPr="00945F6F">
        <w:rPr>
          <w:rFonts w:ascii="Aptos" w:hAnsi="Aptos"/>
          <w:sz w:val="24"/>
          <w:szCs w:val="24"/>
        </w:rPr>
        <w:t xml:space="preserve">strengths and </w:t>
      </w:r>
      <w:r w:rsidR="005B3855" w:rsidRPr="00945F6F">
        <w:rPr>
          <w:rFonts w:ascii="Aptos" w:hAnsi="Aptos"/>
          <w:sz w:val="24"/>
          <w:szCs w:val="24"/>
        </w:rPr>
        <w:t>barriers to improved performance</w:t>
      </w:r>
      <w:r w:rsidR="004C08BD" w:rsidRPr="00945F6F">
        <w:rPr>
          <w:rFonts w:ascii="Aptos" w:hAnsi="Aptos"/>
          <w:sz w:val="24"/>
          <w:szCs w:val="24"/>
        </w:rPr>
        <w:t xml:space="preserve"> </w:t>
      </w:r>
      <w:r w:rsidRPr="00945F6F">
        <w:rPr>
          <w:rFonts w:ascii="Aptos" w:hAnsi="Aptos"/>
          <w:sz w:val="24"/>
          <w:szCs w:val="24"/>
        </w:rPr>
        <w:t>and use that information to refine activities.</w:t>
      </w:r>
      <w:r w:rsidR="00077B62" w:rsidRPr="00945F6F">
        <w:rPr>
          <w:rFonts w:ascii="Aptos" w:hAnsi="Aptos"/>
          <w:sz w:val="24"/>
          <w:szCs w:val="24"/>
        </w:rPr>
        <w:t xml:space="preserve"> </w:t>
      </w:r>
      <w:r w:rsidR="004C08BD" w:rsidRPr="00945F6F">
        <w:rPr>
          <w:rFonts w:ascii="Aptos" w:hAnsi="Aptos"/>
          <w:sz w:val="24"/>
          <w:szCs w:val="24"/>
        </w:rPr>
        <w:t>Provide individual program and group support to optimize performance.</w:t>
      </w:r>
    </w:p>
    <w:p w14:paraId="2EF7EC85" w14:textId="56E6CB06" w:rsidR="00077B62" w:rsidRPr="00945F6F" w:rsidRDefault="00077B62" w:rsidP="004C08BD">
      <w:pPr>
        <w:pStyle w:val="ListParagraph"/>
        <w:numPr>
          <w:ilvl w:val="0"/>
          <w:numId w:val="3"/>
        </w:numPr>
        <w:spacing w:after="0" w:line="240" w:lineRule="auto"/>
        <w:rPr>
          <w:rFonts w:ascii="Aptos" w:hAnsi="Aptos" w:cstheme="minorHAnsi"/>
          <w:sz w:val="24"/>
          <w:szCs w:val="24"/>
        </w:rPr>
      </w:pPr>
      <w:r w:rsidRPr="00945F6F">
        <w:rPr>
          <w:rFonts w:ascii="Aptos" w:eastAsia="Calibri" w:hAnsi="Aptos" w:cstheme="minorHAnsi"/>
          <w:color w:val="000000" w:themeColor="dark1"/>
          <w:kern w:val="24"/>
          <w:sz w:val="24"/>
          <w:szCs w:val="24"/>
        </w:rPr>
        <w:t xml:space="preserve">Create a process to obtain regular input from providers </w:t>
      </w:r>
      <w:r w:rsidR="004C08BD" w:rsidRPr="00945F6F">
        <w:rPr>
          <w:rFonts w:ascii="Aptos" w:eastAsia="Calibri" w:hAnsi="Aptos" w:cstheme="minorHAnsi"/>
          <w:color w:val="000000" w:themeColor="dark1"/>
          <w:kern w:val="24"/>
          <w:sz w:val="24"/>
          <w:szCs w:val="24"/>
        </w:rPr>
        <w:t>and use feedback to enhance effectiveness of PEH services.</w:t>
      </w:r>
    </w:p>
    <w:p w14:paraId="14651C1C" w14:textId="39F32159" w:rsidR="008E1D90" w:rsidRPr="00945F6F" w:rsidRDefault="008E1D90" w:rsidP="008E1D90">
      <w:pPr>
        <w:pStyle w:val="ListParagraph"/>
        <w:numPr>
          <w:ilvl w:val="0"/>
          <w:numId w:val="3"/>
        </w:numPr>
        <w:spacing w:after="0" w:line="240" w:lineRule="auto"/>
        <w:rPr>
          <w:rFonts w:ascii="Aptos" w:hAnsi="Aptos" w:cstheme="minorHAnsi"/>
          <w:sz w:val="24"/>
          <w:szCs w:val="24"/>
        </w:rPr>
      </w:pPr>
      <w:r w:rsidRPr="00945F6F">
        <w:rPr>
          <w:rFonts w:ascii="Aptos" w:eastAsia="Calibri" w:hAnsi="Aptos" w:cs="Calibri"/>
          <w:sz w:val="24"/>
          <w:szCs w:val="24"/>
        </w:rPr>
        <w:t>Identify and work to address system, resource and support needs to support providers including building capacity to address client needs (e.g., skill building, vocational supports, medical respite, mental health supports, supports needed to keep people housed, etc.)</w:t>
      </w:r>
    </w:p>
    <w:p w14:paraId="15706A61" w14:textId="0D7A8EA7" w:rsidR="004F3D8F" w:rsidRPr="00945F6F" w:rsidRDefault="004F3D8F" w:rsidP="00716AB9">
      <w:pPr>
        <w:pStyle w:val="ListParagraph"/>
        <w:numPr>
          <w:ilvl w:val="0"/>
          <w:numId w:val="3"/>
        </w:numPr>
        <w:rPr>
          <w:rFonts w:ascii="Aptos" w:hAnsi="Aptos"/>
          <w:sz w:val="24"/>
          <w:szCs w:val="24"/>
        </w:rPr>
      </w:pPr>
      <w:r w:rsidRPr="00945F6F">
        <w:rPr>
          <w:rFonts w:ascii="Aptos" w:hAnsi="Aptos"/>
          <w:sz w:val="24"/>
          <w:szCs w:val="24"/>
        </w:rPr>
        <w:t xml:space="preserve">Lead </w:t>
      </w:r>
      <w:r w:rsidR="00151B82" w:rsidRPr="00945F6F">
        <w:rPr>
          <w:rFonts w:ascii="Aptos" w:hAnsi="Aptos"/>
          <w:sz w:val="24"/>
          <w:szCs w:val="24"/>
        </w:rPr>
        <w:t>provider</w:t>
      </w:r>
      <w:r w:rsidRPr="00945F6F">
        <w:rPr>
          <w:rFonts w:ascii="Aptos" w:hAnsi="Aptos"/>
          <w:sz w:val="24"/>
          <w:szCs w:val="24"/>
        </w:rPr>
        <w:t xml:space="preserve"> meetings to ensure engaged, motivated, successful, professional, and effective </w:t>
      </w:r>
      <w:r w:rsidR="00151B82" w:rsidRPr="00945F6F">
        <w:rPr>
          <w:rFonts w:ascii="Aptos" w:hAnsi="Aptos"/>
          <w:sz w:val="24"/>
          <w:szCs w:val="24"/>
        </w:rPr>
        <w:t>program</w:t>
      </w:r>
      <w:r w:rsidRPr="00945F6F">
        <w:rPr>
          <w:rFonts w:ascii="Aptos" w:hAnsi="Aptos"/>
          <w:sz w:val="24"/>
          <w:szCs w:val="24"/>
        </w:rPr>
        <w:t xml:space="preserve"> staff members.</w:t>
      </w:r>
    </w:p>
    <w:p w14:paraId="007D2023" w14:textId="4F304D17" w:rsidR="0044228F" w:rsidRPr="00945F6F" w:rsidRDefault="004F3D8F" w:rsidP="00716AB9">
      <w:pPr>
        <w:pStyle w:val="ListParagraph"/>
        <w:numPr>
          <w:ilvl w:val="0"/>
          <w:numId w:val="3"/>
        </w:numPr>
        <w:rPr>
          <w:rFonts w:ascii="Aptos" w:hAnsi="Aptos"/>
          <w:sz w:val="24"/>
          <w:szCs w:val="24"/>
        </w:rPr>
      </w:pPr>
      <w:r w:rsidRPr="00945F6F">
        <w:rPr>
          <w:rFonts w:ascii="Aptos" w:hAnsi="Aptos"/>
          <w:sz w:val="24"/>
          <w:szCs w:val="24"/>
        </w:rPr>
        <w:t xml:space="preserve">Ensure that all shelter program activities operate consistently and ethically within </w:t>
      </w:r>
      <w:r w:rsidR="0004431E" w:rsidRPr="00945F6F">
        <w:rPr>
          <w:rFonts w:ascii="Aptos" w:hAnsi="Aptos"/>
          <w:sz w:val="24"/>
          <w:szCs w:val="24"/>
        </w:rPr>
        <w:t>ESG, ESSHI, and C</w:t>
      </w:r>
      <w:r w:rsidR="008D5D54" w:rsidRPr="00945F6F">
        <w:rPr>
          <w:rFonts w:ascii="Aptos" w:hAnsi="Aptos"/>
          <w:sz w:val="24"/>
          <w:szCs w:val="24"/>
        </w:rPr>
        <w:t>o</w:t>
      </w:r>
      <w:r w:rsidR="0004431E" w:rsidRPr="00945F6F">
        <w:rPr>
          <w:rFonts w:ascii="Aptos" w:hAnsi="Aptos"/>
          <w:sz w:val="24"/>
          <w:szCs w:val="24"/>
        </w:rPr>
        <w:t>C policies</w:t>
      </w:r>
      <w:r w:rsidRPr="00945F6F">
        <w:rPr>
          <w:rFonts w:ascii="Aptos" w:hAnsi="Aptos"/>
          <w:sz w:val="24"/>
          <w:szCs w:val="24"/>
        </w:rPr>
        <w:t>.</w:t>
      </w:r>
    </w:p>
    <w:p w14:paraId="38DAEEA0" w14:textId="1D3AABCA" w:rsidR="00151B82" w:rsidRPr="00945F6F" w:rsidRDefault="00151B82" w:rsidP="00151B82">
      <w:pPr>
        <w:pStyle w:val="ListParagraph"/>
        <w:numPr>
          <w:ilvl w:val="0"/>
          <w:numId w:val="3"/>
        </w:numPr>
        <w:rPr>
          <w:rFonts w:ascii="Aptos" w:hAnsi="Aptos"/>
          <w:sz w:val="24"/>
          <w:szCs w:val="24"/>
        </w:rPr>
      </w:pPr>
      <w:r w:rsidRPr="00945F6F">
        <w:rPr>
          <w:rFonts w:ascii="Aptos" w:hAnsi="Aptos"/>
          <w:sz w:val="24"/>
          <w:szCs w:val="24"/>
        </w:rPr>
        <w:t>Other duties as assigned in support of PEH mission.</w:t>
      </w:r>
    </w:p>
    <w:p w14:paraId="68C23A25" w14:textId="1BFDF93A" w:rsidR="001A1F09" w:rsidRPr="00945F6F" w:rsidRDefault="001A1F09" w:rsidP="001A1F09">
      <w:pPr>
        <w:pStyle w:val="Heading1"/>
        <w:tabs>
          <w:tab w:val="left" w:pos="9530"/>
        </w:tabs>
        <w:spacing w:before="180"/>
        <w:rPr>
          <w:rFonts w:ascii="Aptos" w:hAnsi="Aptos"/>
          <w:sz w:val="24"/>
          <w:szCs w:val="24"/>
          <w:u w:val="none"/>
        </w:rPr>
      </w:pPr>
      <w:r w:rsidRPr="00945F6F">
        <w:rPr>
          <w:rFonts w:ascii="Aptos" w:hAnsi="Aptos"/>
          <w:color w:val="00337E"/>
          <w:sz w:val="24"/>
          <w:szCs w:val="24"/>
        </w:rPr>
        <w:t>Education and</w:t>
      </w:r>
      <w:r w:rsidRPr="00945F6F">
        <w:rPr>
          <w:rFonts w:ascii="Aptos" w:hAnsi="Aptos"/>
          <w:color w:val="00337E"/>
          <w:spacing w:val="-6"/>
          <w:sz w:val="24"/>
          <w:szCs w:val="24"/>
        </w:rPr>
        <w:t xml:space="preserve"> </w:t>
      </w:r>
      <w:r w:rsidRPr="00945F6F">
        <w:rPr>
          <w:rFonts w:ascii="Aptos" w:hAnsi="Aptos"/>
          <w:color w:val="00337E"/>
          <w:sz w:val="24"/>
          <w:szCs w:val="24"/>
        </w:rPr>
        <w:t>Experience</w:t>
      </w:r>
    </w:p>
    <w:p w14:paraId="7E3D9BB1" w14:textId="77777777" w:rsidR="001A1F09" w:rsidRPr="00945F6F" w:rsidRDefault="001A1F09" w:rsidP="001A1F09">
      <w:pPr>
        <w:pStyle w:val="BodyText"/>
        <w:spacing w:before="2"/>
        <w:ind w:left="0"/>
        <w:rPr>
          <w:rFonts w:ascii="Aptos" w:hAnsi="Aptos"/>
          <w:b/>
        </w:rPr>
      </w:pPr>
    </w:p>
    <w:p w14:paraId="3D18C4EA" w14:textId="77777777" w:rsidR="00945F6F" w:rsidRDefault="001A1F09" w:rsidP="001A1F09">
      <w:pPr>
        <w:pStyle w:val="BodyText"/>
        <w:spacing w:before="52" w:line="244" w:lineRule="auto"/>
        <w:ind w:left="140"/>
        <w:rPr>
          <w:rFonts w:ascii="Aptos" w:hAnsi="Aptos"/>
        </w:rPr>
      </w:pPr>
      <w:r w:rsidRPr="00945F6F">
        <w:rPr>
          <w:rFonts w:ascii="Aptos" w:hAnsi="Aptos"/>
        </w:rPr>
        <w:t>A BA in Human Service</w:t>
      </w:r>
      <w:r w:rsidR="002A78D6" w:rsidRPr="00945F6F">
        <w:rPr>
          <w:rFonts w:ascii="Aptos" w:hAnsi="Aptos"/>
        </w:rPr>
        <w:t>-</w:t>
      </w:r>
      <w:r w:rsidRPr="00945F6F">
        <w:rPr>
          <w:rFonts w:ascii="Aptos" w:hAnsi="Aptos"/>
        </w:rPr>
        <w:t xml:space="preserve">related field and/or 5+ years of experience </w:t>
      </w:r>
      <w:r w:rsidR="001F71AC" w:rsidRPr="00945F6F">
        <w:rPr>
          <w:rFonts w:ascii="Aptos" w:hAnsi="Aptos"/>
        </w:rPr>
        <w:t xml:space="preserve">in the operations of homeless housing/service programs particularly in the crisis response components of a CoC. </w:t>
      </w:r>
    </w:p>
    <w:p w14:paraId="111EF091" w14:textId="77777777" w:rsidR="00931B87" w:rsidRDefault="00931B87" w:rsidP="001A1F09">
      <w:pPr>
        <w:pStyle w:val="BodyText"/>
        <w:spacing w:before="52" w:line="244" w:lineRule="auto"/>
        <w:ind w:left="140"/>
        <w:rPr>
          <w:rFonts w:ascii="Aptos" w:hAnsi="Aptos"/>
        </w:rPr>
      </w:pPr>
    </w:p>
    <w:p w14:paraId="1C8AD7FA" w14:textId="4CE660B4" w:rsidR="001A1F09" w:rsidRPr="00945F6F" w:rsidRDefault="001F71AC" w:rsidP="001A1F09">
      <w:pPr>
        <w:pStyle w:val="BodyText"/>
        <w:spacing w:before="52" w:line="244" w:lineRule="auto"/>
        <w:ind w:left="140"/>
        <w:rPr>
          <w:rFonts w:ascii="Aptos" w:hAnsi="Aptos"/>
        </w:rPr>
      </w:pPr>
      <w:r w:rsidRPr="00945F6F">
        <w:rPr>
          <w:rFonts w:ascii="Aptos" w:hAnsi="Aptos"/>
        </w:rPr>
        <w:t xml:space="preserve"> </w:t>
      </w:r>
    </w:p>
    <w:p w14:paraId="158C6345" w14:textId="77777777" w:rsidR="001A1F09" w:rsidRPr="00945F6F" w:rsidRDefault="001A1F09" w:rsidP="001A1F09">
      <w:pPr>
        <w:pStyle w:val="BodyText"/>
        <w:ind w:left="0"/>
        <w:rPr>
          <w:rFonts w:ascii="Aptos" w:hAnsi="Aptos"/>
        </w:rPr>
      </w:pPr>
    </w:p>
    <w:p w14:paraId="45C9128D" w14:textId="30FDFA25" w:rsidR="001A1F09" w:rsidRDefault="001A1F09" w:rsidP="001A1F09">
      <w:pPr>
        <w:pStyle w:val="Heading1"/>
        <w:tabs>
          <w:tab w:val="left" w:pos="9530"/>
        </w:tabs>
        <w:rPr>
          <w:rFonts w:ascii="Aptos" w:hAnsi="Aptos"/>
          <w:color w:val="00337E"/>
          <w:sz w:val="24"/>
          <w:szCs w:val="24"/>
          <w:u w:color="00337E"/>
        </w:rPr>
      </w:pPr>
      <w:r w:rsidRPr="00945F6F">
        <w:rPr>
          <w:rFonts w:ascii="Aptos" w:hAnsi="Aptos"/>
          <w:color w:val="00337E"/>
          <w:sz w:val="24"/>
          <w:szCs w:val="24"/>
          <w:u w:color="00337E"/>
        </w:rPr>
        <w:lastRenderedPageBreak/>
        <w:t>Qualifications/Requirements</w:t>
      </w:r>
    </w:p>
    <w:p w14:paraId="2CEF4731" w14:textId="5D1F2F7D" w:rsidR="001A1F09" w:rsidRPr="00945F6F" w:rsidRDefault="00931B87" w:rsidP="00945F6F">
      <w:pPr>
        <w:pStyle w:val="ListParagraph"/>
        <w:widowControl w:val="0"/>
        <w:numPr>
          <w:ilvl w:val="0"/>
          <w:numId w:val="10"/>
        </w:numPr>
        <w:tabs>
          <w:tab w:val="left" w:pos="500"/>
          <w:tab w:val="left" w:pos="501"/>
        </w:tabs>
        <w:autoSpaceDE w:val="0"/>
        <w:autoSpaceDN w:val="0"/>
        <w:spacing w:before="100" w:after="0" w:line="261" w:lineRule="auto"/>
        <w:ind w:right="137"/>
        <w:rPr>
          <w:rFonts w:ascii="Aptos" w:hAnsi="Aptos"/>
          <w:sz w:val="24"/>
          <w:szCs w:val="24"/>
        </w:rPr>
      </w:pPr>
      <w:r>
        <w:rPr>
          <w:rFonts w:ascii="Aptos" w:hAnsi="Aptos"/>
          <w:sz w:val="24"/>
          <w:szCs w:val="24"/>
        </w:rPr>
        <w:t>P</w:t>
      </w:r>
      <w:r w:rsidR="001A1F09" w:rsidRPr="00945F6F">
        <w:rPr>
          <w:rFonts w:ascii="Aptos" w:hAnsi="Aptos"/>
          <w:sz w:val="24"/>
          <w:szCs w:val="24"/>
        </w:rPr>
        <w:t xml:space="preserve">roficiency in MS Office and </w:t>
      </w:r>
      <w:r w:rsidR="001F71AC" w:rsidRPr="00945F6F">
        <w:rPr>
          <w:rFonts w:ascii="Aptos" w:hAnsi="Aptos"/>
          <w:sz w:val="24"/>
          <w:szCs w:val="24"/>
        </w:rPr>
        <w:t>experienced in use of database and reporting</w:t>
      </w:r>
    </w:p>
    <w:p w14:paraId="1FBBCA9A" w14:textId="77777777" w:rsidR="001A1F09" w:rsidRPr="00945F6F" w:rsidRDefault="001A1F09" w:rsidP="00945F6F">
      <w:pPr>
        <w:pStyle w:val="ListParagraph"/>
        <w:widowControl w:val="0"/>
        <w:numPr>
          <w:ilvl w:val="0"/>
          <w:numId w:val="10"/>
        </w:numPr>
        <w:tabs>
          <w:tab w:val="left" w:pos="500"/>
          <w:tab w:val="left" w:pos="501"/>
        </w:tabs>
        <w:autoSpaceDE w:val="0"/>
        <w:autoSpaceDN w:val="0"/>
        <w:spacing w:before="16" w:after="0" w:line="240" w:lineRule="auto"/>
        <w:rPr>
          <w:rFonts w:ascii="Aptos" w:hAnsi="Aptos"/>
          <w:sz w:val="24"/>
          <w:szCs w:val="24"/>
        </w:rPr>
      </w:pPr>
      <w:r w:rsidRPr="00945F6F">
        <w:rPr>
          <w:rFonts w:ascii="Aptos" w:hAnsi="Aptos"/>
          <w:sz w:val="24"/>
          <w:szCs w:val="24"/>
        </w:rPr>
        <w:t>Problem solving abilities;</w:t>
      </w:r>
    </w:p>
    <w:p w14:paraId="025841A1" w14:textId="77777777" w:rsidR="001A1F09" w:rsidRPr="00945F6F" w:rsidRDefault="001A1F09" w:rsidP="00945F6F">
      <w:pPr>
        <w:pStyle w:val="ListParagraph"/>
        <w:widowControl w:val="0"/>
        <w:numPr>
          <w:ilvl w:val="0"/>
          <w:numId w:val="10"/>
        </w:numPr>
        <w:tabs>
          <w:tab w:val="left" w:pos="500"/>
          <w:tab w:val="left" w:pos="501"/>
        </w:tabs>
        <w:autoSpaceDE w:val="0"/>
        <w:autoSpaceDN w:val="0"/>
        <w:spacing w:before="13" w:after="0" w:line="240" w:lineRule="auto"/>
        <w:rPr>
          <w:rFonts w:ascii="Aptos" w:hAnsi="Aptos"/>
          <w:sz w:val="24"/>
          <w:szCs w:val="24"/>
        </w:rPr>
      </w:pPr>
      <w:r w:rsidRPr="00945F6F">
        <w:rPr>
          <w:rFonts w:ascii="Aptos" w:hAnsi="Aptos"/>
          <w:sz w:val="24"/>
          <w:szCs w:val="24"/>
        </w:rPr>
        <w:t>Leadership skills and strategic</w:t>
      </w:r>
      <w:r w:rsidRPr="00945F6F">
        <w:rPr>
          <w:rFonts w:ascii="Aptos" w:hAnsi="Aptos"/>
          <w:spacing w:val="-1"/>
          <w:sz w:val="24"/>
          <w:szCs w:val="24"/>
        </w:rPr>
        <w:t xml:space="preserve"> </w:t>
      </w:r>
      <w:r w:rsidRPr="00945F6F">
        <w:rPr>
          <w:rFonts w:ascii="Aptos" w:hAnsi="Aptos"/>
          <w:sz w:val="24"/>
          <w:szCs w:val="24"/>
        </w:rPr>
        <w:t>vision;</w:t>
      </w:r>
    </w:p>
    <w:p w14:paraId="0EDA5C23" w14:textId="77777777" w:rsidR="001A1F09" w:rsidRPr="00945F6F" w:rsidRDefault="001A1F09" w:rsidP="00945F6F">
      <w:pPr>
        <w:pStyle w:val="ListParagraph"/>
        <w:widowControl w:val="0"/>
        <w:numPr>
          <w:ilvl w:val="0"/>
          <w:numId w:val="10"/>
        </w:numPr>
        <w:tabs>
          <w:tab w:val="left" w:pos="500"/>
          <w:tab w:val="left" w:pos="501"/>
        </w:tabs>
        <w:autoSpaceDE w:val="0"/>
        <w:autoSpaceDN w:val="0"/>
        <w:spacing w:before="14" w:after="0" w:line="240" w:lineRule="auto"/>
        <w:rPr>
          <w:rFonts w:ascii="Aptos" w:hAnsi="Aptos"/>
          <w:sz w:val="24"/>
          <w:szCs w:val="24"/>
        </w:rPr>
      </w:pPr>
      <w:r w:rsidRPr="00945F6F">
        <w:rPr>
          <w:rFonts w:ascii="Aptos" w:hAnsi="Aptos"/>
          <w:sz w:val="24"/>
          <w:szCs w:val="24"/>
        </w:rPr>
        <w:t>Strong work</w:t>
      </w:r>
      <w:r w:rsidRPr="00945F6F">
        <w:rPr>
          <w:rFonts w:ascii="Aptos" w:hAnsi="Aptos"/>
          <w:spacing w:val="-4"/>
          <w:sz w:val="24"/>
          <w:szCs w:val="24"/>
        </w:rPr>
        <w:t xml:space="preserve"> </w:t>
      </w:r>
      <w:r w:rsidRPr="00945F6F">
        <w:rPr>
          <w:rFonts w:ascii="Aptos" w:hAnsi="Aptos"/>
          <w:sz w:val="24"/>
          <w:szCs w:val="24"/>
        </w:rPr>
        <w:t>ethic;</w:t>
      </w:r>
    </w:p>
    <w:p w14:paraId="6A0D695B" w14:textId="77777777" w:rsidR="001A1F09" w:rsidRPr="00945F6F" w:rsidRDefault="001A1F09" w:rsidP="00945F6F">
      <w:pPr>
        <w:pStyle w:val="ListParagraph"/>
        <w:widowControl w:val="0"/>
        <w:numPr>
          <w:ilvl w:val="0"/>
          <w:numId w:val="10"/>
        </w:numPr>
        <w:tabs>
          <w:tab w:val="left" w:pos="500"/>
          <w:tab w:val="left" w:pos="501"/>
        </w:tabs>
        <w:autoSpaceDE w:val="0"/>
        <w:autoSpaceDN w:val="0"/>
        <w:spacing w:before="16" w:after="0" w:line="240" w:lineRule="auto"/>
        <w:rPr>
          <w:rFonts w:ascii="Aptos" w:hAnsi="Aptos"/>
          <w:sz w:val="24"/>
          <w:szCs w:val="24"/>
        </w:rPr>
      </w:pPr>
      <w:r w:rsidRPr="00945F6F">
        <w:rPr>
          <w:rFonts w:ascii="Aptos" w:hAnsi="Aptos"/>
          <w:sz w:val="24"/>
          <w:szCs w:val="24"/>
        </w:rPr>
        <w:t>Reliability;</w:t>
      </w:r>
    </w:p>
    <w:p w14:paraId="1F8FB335" w14:textId="04209396" w:rsidR="001A1F09" w:rsidRPr="00945F6F" w:rsidRDefault="001A1F09" w:rsidP="00945F6F">
      <w:pPr>
        <w:pStyle w:val="ListParagraph"/>
        <w:widowControl w:val="0"/>
        <w:numPr>
          <w:ilvl w:val="0"/>
          <w:numId w:val="10"/>
        </w:numPr>
        <w:tabs>
          <w:tab w:val="left" w:pos="500"/>
          <w:tab w:val="left" w:pos="501"/>
        </w:tabs>
        <w:autoSpaceDE w:val="0"/>
        <w:autoSpaceDN w:val="0"/>
        <w:spacing w:before="13" w:after="0" w:line="261" w:lineRule="auto"/>
        <w:ind w:right="143"/>
        <w:rPr>
          <w:rFonts w:ascii="Aptos" w:hAnsi="Aptos"/>
          <w:sz w:val="24"/>
          <w:szCs w:val="24"/>
        </w:rPr>
      </w:pPr>
      <w:r w:rsidRPr="00945F6F">
        <w:rPr>
          <w:rFonts w:ascii="Aptos" w:hAnsi="Aptos"/>
          <w:sz w:val="24"/>
          <w:szCs w:val="24"/>
        </w:rPr>
        <w:t>Familiarity with HUD and homeless housing assistance programs strongly</w:t>
      </w:r>
      <w:r w:rsidRPr="00945F6F">
        <w:rPr>
          <w:rFonts w:ascii="Aptos" w:hAnsi="Aptos"/>
          <w:spacing w:val="-11"/>
          <w:sz w:val="24"/>
          <w:szCs w:val="24"/>
        </w:rPr>
        <w:t xml:space="preserve"> </w:t>
      </w:r>
      <w:r w:rsidRPr="00945F6F">
        <w:rPr>
          <w:rFonts w:ascii="Aptos" w:hAnsi="Aptos"/>
          <w:sz w:val="24"/>
          <w:szCs w:val="24"/>
        </w:rPr>
        <w:t>preferred);</w:t>
      </w:r>
    </w:p>
    <w:p w14:paraId="66DAC85A" w14:textId="77777777" w:rsidR="001A1F09" w:rsidRPr="00945F6F" w:rsidRDefault="001A1F09" w:rsidP="00945F6F">
      <w:pPr>
        <w:pStyle w:val="ListParagraph"/>
        <w:widowControl w:val="0"/>
        <w:numPr>
          <w:ilvl w:val="0"/>
          <w:numId w:val="10"/>
        </w:numPr>
        <w:tabs>
          <w:tab w:val="left" w:pos="500"/>
          <w:tab w:val="left" w:pos="501"/>
        </w:tabs>
        <w:autoSpaceDE w:val="0"/>
        <w:autoSpaceDN w:val="0"/>
        <w:spacing w:after="0" w:line="261" w:lineRule="auto"/>
        <w:ind w:right="141"/>
        <w:rPr>
          <w:rFonts w:ascii="Aptos" w:hAnsi="Aptos"/>
          <w:sz w:val="24"/>
          <w:szCs w:val="24"/>
        </w:rPr>
      </w:pPr>
      <w:r w:rsidRPr="00945F6F">
        <w:rPr>
          <w:rFonts w:ascii="Aptos" w:hAnsi="Aptos"/>
          <w:sz w:val="24"/>
          <w:szCs w:val="24"/>
        </w:rPr>
        <w:t>Passionate about PEH’s mission and able to promote and communicate the philosophy, mission and values of PEH to external and internal stakeholders;</w:t>
      </w:r>
    </w:p>
    <w:p w14:paraId="699D5BC8" w14:textId="77777777" w:rsidR="001A1F09" w:rsidRPr="00945F6F" w:rsidRDefault="001A1F09" w:rsidP="001A1F09">
      <w:pPr>
        <w:pStyle w:val="Heading1"/>
        <w:tabs>
          <w:tab w:val="left" w:pos="9530"/>
        </w:tabs>
        <w:spacing w:before="1"/>
        <w:rPr>
          <w:rFonts w:ascii="Aptos" w:hAnsi="Aptos"/>
          <w:color w:val="00337E"/>
          <w:sz w:val="24"/>
          <w:szCs w:val="24"/>
          <w:u w:color="00337E"/>
        </w:rPr>
      </w:pPr>
    </w:p>
    <w:p w14:paraId="3AD2F547" w14:textId="77777777" w:rsidR="001F71AC" w:rsidRPr="00945F6F" w:rsidRDefault="001A1F09" w:rsidP="001F71AC">
      <w:pPr>
        <w:pStyle w:val="Heading1"/>
        <w:tabs>
          <w:tab w:val="left" w:pos="9530"/>
        </w:tabs>
        <w:spacing w:before="1"/>
        <w:rPr>
          <w:rFonts w:ascii="Aptos" w:hAnsi="Aptos"/>
          <w:color w:val="00337E"/>
          <w:sz w:val="24"/>
          <w:szCs w:val="24"/>
          <w:u w:color="00337E"/>
        </w:rPr>
      </w:pPr>
      <w:r w:rsidRPr="00945F6F">
        <w:rPr>
          <w:rFonts w:ascii="Aptos" w:hAnsi="Aptos"/>
          <w:color w:val="00337E"/>
          <w:sz w:val="24"/>
          <w:szCs w:val="24"/>
          <w:u w:color="00337E"/>
        </w:rPr>
        <w:t>Certificates, Licenses,</w:t>
      </w:r>
      <w:r w:rsidRPr="00945F6F">
        <w:rPr>
          <w:rFonts w:ascii="Aptos" w:hAnsi="Aptos"/>
          <w:color w:val="00337E"/>
          <w:spacing w:val="-20"/>
          <w:sz w:val="24"/>
          <w:szCs w:val="24"/>
          <w:u w:color="00337E"/>
        </w:rPr>
        <w:t xml:space="preserve"> </w:t>
      </w:r>
      <w:r w:rsidRPr="00945F6F">
        <w:rPr>
          <w:rFonts w:ascii="Aptos" w:hAnsi="Aptos"/>
          <w:color w:val="00337E"/>
          <w:sz w:val="24"/>
          <w:szCs w:val="24"/>
          <w:u w:color="00337E"/>
        </w:rPr>
        <w:t>Registrations</w:t>
      </w:r>
    </w:p>
    <w:p w14:paraId="26325BE2" w14:textId="77777777" w:rsidR="001F71AC" w:rsidRPr="00945F6F" w:rsidRDefault="001F71AC" w:rsidP="001F71AC">
      <w:pPr>
        <w:pStyle w:val="Heading1"/>
        <w:tabs>
          <w:tab w:val="left" w:pos="9530"/>
        </w:tabs>
        <w:spacing w:before="1"/>
        <w:rPr>
          <w:rFonts w:ascii="Aptos" w:hAnsi="Aptos"/>
          <w:b w:val="0"/>
          <w:bCs w:val="0"/>
          <w:color w:val="00337E"/>
          <w:sz w:val="24"/>
          <w:szCs w:val="24"/>
          <w:u w:val="none"/>
        </w:rPr>
      </w:pPr>
    </w:p>
    <w:p w14:paraId="4B1FC8B6" w14:textId="4A186D9F" w:rsidR="001A1F09" w:rsidRPr="00945F6F" w:rsidRDefault="001A1F09" w:rsidP="001F71AC">
      <w:pPr>
        <w:pStyle w:val="Heading1"/>
        <w:numPr>
          <w:ilvl w:val="0"/>
          <w:numId w:val="5"/>
        </w:numPr>
        <w:tabs>
          <w:tab w:val="left" w:pos="9530"/>
        </w:tabs>
        <w:spacing w:before="1"/>
        <w:rPr>
          <w:rFonts w:ascii="Aptos" w:hAnsi="Aptos"/>
          <w:b w:val="0"/>
          <w:bCs w:val="0"/>
          <w:sz w:val="24"/>
          <w:szCs w:val="24"/>
          <w:u w:val="none"/>
        </w:rPr>
      </w:pPr>
      <w:r w:rsidRPr="00945F6F">
        <w:rPr>
          <w:rFonts w:ascii="Aptos" w:hAnsi="Aptos"/>
          <w:b w:val="0"/>
          <w:bCs w:val="0"/>
          <w:sz w:val="24"/>
          <w:szCs w:val="24"/>
          <w:u w:val="none"/>
        </w:rPr>
        <w:t>Hold a valid driver license in accordance with PEH’s Motor Vehicle</w:t>
      </w:r>
      <w:r w:rsidRPr="00945F6F">
        <w:rPr>
          <w:rFonts w:ascii="Aptos" w:hAnsi="Aptos"/>
          <w:b w:val="0"/>
          <w:bCs w:val="0"/>
          <w:spacing w:val="-23"/>
          <w:sz w:val="24"/>
          <w:szCs w:val="24"/>
          <w:u w:val="none"/>
        </w:rPr>
        <w:t xml:space="preserve"> </w:t>
      </w:r>
      <w:r w:rsidRPr="00945F6F">
        <w:rPr>
          <w:rFonts w:ascii="Aptos" w:hAnsi="Aptos"/>
          <w:b w:val="0"/>
          <w:bCs w:val="0"/>
          <w:sz w:val="24"/>
          <w:szCs w:val="24"/>
          <w:u w:val="none"/>
        </w:rPr>
        <w:t>Policy;</w:t>
      </w:r>
    </w:p>
    <w:p w14:paraId="1D63D8BE" w14:textId="77777777" w:rsidR="001A1F09" w:rsidRPr="00945F6F" w:rsidRDefault="001A1F09" w:rsidP="001A1F09">
      <w:pPr>
        <w:pStyle w:val="ListParagraph"/>
        <w:widowControl w:val="0"/>
        <w:numPr>
          <w:ilvl w:val="1"/>
          <w:numId w:val="4"/>
        </w:numPr>
        <w:tabs>
          <w:tab w:val="left" w:pos="860"/>
          <w:tab w:val="left" w:pos="861"/>
        </w:tabs>
        <w:autoSpaceDE w:val="0"/>
        <w:autoSpaceDN w:val="0"/>
        <w:spacing w:before="8" w:after="0" w:line="240" w:lineRule="auto"/>
        <w:ind w:hanging="361"/>
        <w:contextualSpacing w:val="0"/>
        <w:rPr>
          <w:rFonts w:ascii="Aptos" w:hAnsi="Aptos"/>
          <w:sz w:val="24"/>
          <w:szCs w:val="24"/>
        </w:rPr>
      </w:pPr>
      <w:r w:rsidRPr="00945F6F">
        <w:rPr>
          <w:rFonts w:ascii="Aptos" w:hAnsi="Aptos"/>
          <w:sz w:val="24"/>
          <w:szCs w:val="24"/>
        </w:rPr>
        <w:t>Ability to use one’s personal vehicle for daily duties with</w:t>
      </w:r>
      <w:r w:rsidRPr="00945F6F">
        <w:rPr>
          <w:rFonts w:ascii="Aptos" w:hAnsi="Aptos"/>
          <w:spacing w:val="-26"/>
          <w:sz w:val="24"/>
          <w:szCs w:val="24"/>
        </w:rPr>
        <w:t xml:space="preserve"> </w:t>
      </w:r>
      <w:r w:rsidRPr="00945F6F">
        <w:rPr>
          <w:rFonts w:ascii="Aptos" w:hAnsi="Aptos"/>
          <w:sz w:val="24"/>
          <w:szCs w:val="24"/>
        </w:rPr>
        <w:t>reimbursement;</w:t>
      </w:r>
    </w:p>
    <w:p w14:paraId="0A3414C0" w14:textId="106DC506" w:rsidR="001A1F09" w:rsidRDefault="001A1F09" w:rsidP="001F71AC">
      <w:pPr>
        <w:pStyle w:val="Heading1"/>
        <w:tabs>
          <w:tab w:val="left" w:pos="9530"/>
        </w:tabs>
        <w:spacing w:before="223"/>
        <w:rPr>
          <w:rFonts w:ascii="Aptos" w:hAnsi="Aptos"/>
          <w:color w:val="00337E"/>
          <w:sz w:val="24"/>
          <w:szCs w:val="24"/>
          <w:u w:color="00337E"/>
        </w:rPr>
      </w:pPr>
      <w:r w:rsidRPr="00945F6F">
        <w:rPr>
          <w:rFonts w:ascii="Aptos" w:hAnsi="Aptos"/>
          <w:color w:val="00337E"/>
          <w:sz w:val="24"/>
          <w:szCs w:val="24"/>
          <w:u w:color="00337E"/>
        </w:rPr>
        <w:t>Physical</w:t>
      </w:r>
      <w:r w:rsidRPr="00945F6F">
        <w:rPr>
          <w:rFonts w:ascii="Aptos" w:hAnsi="Aptos"/>
          <w:color w:val="00337E"/>
          <w:spacing w:val="-8"/>
          <w:sz w:val="24"/>
          <w:szCs w:val="24"/>
          <w:u w:color="00337E"/>
        </w:rPr>
        <w:t xml:space="preserve"> </w:t>
      </w:r>
      <w:r w:rsidRPr="00945F6F">
        <w:rPr>
          <w:rFonts w:ascii="Aptos" w:hAnsi="Aptos"/>
          <w:color w:val="00337E"/>
          <w:sz w:val="24"/>
          <w:szCs w:val="24"/>
          <w:u w:color="00337E"/>
        </w:rPr>
        <w:t>Demands</w:t>
      </w:r>
      <w:r w:rsidR="00931B87">
        <w:rPr>
          <w:rFonts w:ascii="Aptos" w:hAnsi="Aptos"/>
          <w:color w:val="00337E"/>
          <w:sz w:val="24"/>
          <w:szCs w:val="24"/>
          <w:u w:color="00337E"/>
        </w:rPr>
        <w:t xml:space="preserve"> </w:t>
      </w:r>
    </w:p>
    <w:p w14:paraId="0B0CB8CF" w14:textId="77777777" w:rsidR="001A1F09" w:rsidRPr="00945F6F" w:rsidRDefault="001A1F09" w:rsidP="001A1F09">
      <w:pPr>
        <w:pStyle w:val="BodyText"/>
        <w:spacing w:before="52" w:line="244" w:lineRule="auto"/>
        <w:ind w:left="140" w:right="132"/>
        <w:jc w:val="both"/>
        <w:rPr>
          <w:rFonts w:ascii="Aptos" w:hAnsi="Aptos"/>
        </w:rPr>
      </w:pPr>
      <w:r w:rsidRPr="00945F6F">
        <w:rPr>
          <w:rFonts w:ascii="Aptos" w:hAnsi="Aptos"/>
        </w:rPr>
        <w:t>While performing the duties of this job, the employee is regularly required to communicate in person</w:t>
      </w:r>
      <w:r w:rsidRPr="00945F6F">
        <w:rPr>
          <w:rFonts w:ascii="Aptos" w:hAnsi="Aptos"/>
          <w:spacing w:val="-5"/>
        </w:rPr>
        <w:t xml:space="preserve"> </w:t>
      </w:r>
      <w:r w:rsidRPr="00945F6F">
        <w:rPr>
          <w:rFonts w:ascii="Aptos" w:hAnsi="Aptos"/>
        </w:rPr>
        <w:t>or</w:t>
      </w:r>
      <w:r w:rsidRPr="00945F6F">
        <w:rPr>
          <w:rFonts w:ascii="Aptos" w:hAnsi="Aptos"/>
          <w:spacing w:val="-6"/>
        </w:rPr>
        <w:t xml:space="preserve"> </w:t>
      </w:r>
      <w:r w:rsidRPr="00945F6F">
        <w:rPr>
          <w:rFonts w:ascii="Aptos" w:hAnsi="Aptos"/>
        </w:rPr>
        <w:t>by</w:t>
      </w:r>
      <w:r w:rsidRPr="00945F6F">
        <w:rPr>
          <w:rFonts w:ascii="Aptos" w:hAnsi="Aptos"/>
          <w:spacing w:val="-4"/>
        </w:rPr>
        <w:t xml:space="preserve"> </w:t>
      </w:r>
      <w:r w:rsidRPr="00945F6F">
        <w:rPr>
          <w:rFonts w:ascii="Aptos" w:hAnsi="Aptos"/>
        </w:rPr>
        <w:t>telephone.</w:t>
      </w:r>
      <w:r w:rsidRPr="00945F6F">
        <w:rPr>
          <w:rFonts w:ascii="Aptos" w:hAnsi="Aptos"/>
          <w:spacing w:val="-7"/>
        </w:rPr>
        <w:t xml:space="preserve"> </w:t>
      </w:r>
      <w:r w:rsidRPr="00945F6F">
        <w:rPr>
          <w:rFonts w:ascii="Aptos" w:hAnsi="Aptos"/>
        </w:rPr>
        <w:t>The</w:t>
      </w:r>
      <w:r w:rsidRPr="00945F6F">
        <w:rPr>
          <w:rFonts w:ascii="Aptos" w:hAnsi="Aptos"/>
          <w:spacing w:val="-1"/>
        </w:rPr>
        <w:t xml:space="preserve"> </w:t>
      </w:r>
      <w:r w:rsidRPr="00945F6F">
        <w:rPr>
          <w:rFonts w:ascii="Aptos" w:hAnsi="Aptos"/>
        </w:rPr>
        <w:t>employee</w:t>
      </w:r>
      <w:r w:rsidRPr="00945F6F">
        <w:rPr>
          <w:rFonts w:ascii="Aptos" w:hAnsi="Aptos"/>
          <w:spacing w:val="-3"/>
        </w:rPr>
        <w:t xml:space="preserve"> </w:t>
      </w:r>
      <w:r w:rsidRPr="00945F6F">
        <w:rPr>
          <w:rFonts w:ascii="Aptos" w:hAnsi="Aptos"/>
        </w:rPr>
        <w:t>is</w:t>
      </w:r>
      <w:r w:rsidRPr="00945F6F">
        <w:rPr>
          <w:rFonts w:ascii="Aptos" w:hAnsi="Aptos"/>
          <w:spacing w:val="-4"/>
        </w:rPr>
        <w:t xml:space="preserve"> </w:t>
      </w:r>
      <w:r w:rsidRPr="00945F6F">
        <w:rPr>
          <w:rFonts w:ascii="Aptos" w:hAnsi="Aptos"/>
        </w:rPr>
        <w:t>frequently</w:t>
      </w:r>
      <w:r w:rsidRPr="00945F6F">
        <w:rPr>
          <w:rFonts w:ascii="Aptos" w:hAnsi="Aptos"/>
          <w:spacing w:val="-5"/>
        </w:rPr>
        <w:t xml:space="preserve"> </w:t>
      </w:r>
      <w:r w:rsidRPr="00945F6F">
        <w:rPr>
          <w:rFonts w:ascii="Aptos" w:hAnsi="Aptos"/>
        </w:rPr>
        <w:t>required</w:t>
      </w:r>
      <w:r w:rsidRPr="00945F6F">
        <w:rPr>
          <w:rFonts w:ascii="Aptos" w:hAnsi="Aptos"/>
          <w:spacing w:val="-3"/>
        </w:rPr>
        <w:t xml:space="preserve"> </w:t>
      </w:r>
      <w:r w:rsidRPr="00945F6F">
        <w:rPr>
          <w:rFonts w:ascii="Aptos" w:hAnsi="Aptos"/>
        </w:rPr>
        <w:t>to</w:t>
      </w:r>
      <w:r w:rsidRPr="00945F6F">
        <w:rPr>
          <w:rFonts w:ascii="Aptos" w:hAnsi="Aptos"/>
          <w:spacing w:val="-3"/>
        </w:rPr>
        <w:t xml:space="preserve"> </w:t>
      </w:r>
      <w:r w:rsidRPr="00945F6F">
        <w:rPr>
          <w:rFonts w:ascii="Aptos" w:hAnsi="Aptos"/>
        </w:rPr>
        <w:t>stand,</w:t>
      </w:r>
      <w:r w:rsidRPr="00945F6F">
        <w:rPr>
          <w:rFonts w:ascii="Aptos" w:hAnsi="Aptos"/>
          <w:spacing w:val="-5"/>
        </w:rPr>
        <w:t xml:space="preserve"> </w:t>
      </w:r>
      <w:r w:rsidRPr="00945F6F">
        <w:rPr>
          <w:rFonts w:ascii="Aptos" w:hAnsi="Aptos"/>
        </w:rPr>
        <w:t>walk</w:t>
      </w:r>
      <w:r w:rsidRPr="00945F6F">
        <w:rPr>
          <w:rFonts w:ascii="Aptos" w:hAnsi="Aptos"/>
          <w:spacing w:val="-5"/>
        </w:rPr>
        <w:t xml:space="preserve"> </w:t>
      </w:r>
      <w:r w:rsidRPr="00945F6F">
        <w:rPr>
          <w:rFonts w:ascii="Aptos" w:hAnsi="Aptos"/>
        </w:rPr>
        <w:t>and</w:t>
      </w:r>
      <w:r w:rsidRPr="00945F6F">
        <w:rPr>
          <w:rFonts w:ascii="Aptos" w:hAnsi="Aptos"/>
          <w:spacing w:val="-3"/>
        </w:rPr>
        <w:t xml:space="preserve"> </w:t>
      </w:r>
      <w:r w:rsidRPr="00945F6F">
        <w:rPr>
          <w:rFonts w:ascii="Aptos" w:hAnsi="Aptos"/>
        </w:rPr>
        <w:t>bend;</w:t>
      </w:r>
      <w:r w:rsidRPr="00945F6F">
        <w:rPr>
          <w:rFonts w:ascii="Aptos" w:hAnsi="Aptos"/>
          <w:spacing w:val="-6"/>
        </w:rPr>
        <w:t xml:space="preserve"> </w:t>
      </w:r>
      <w:r w:rsidRPr="00945F6F">
        <w:rPr>
          <w:rFonts w:ascii="Aptos" w:hAnsi="Aptos"/>
        </w:rPr>
        <w:t>to</w:t>
      </w:r>
      <w:r w:rsidRPr="00945F6F">
        <w:rPr>
          <w:rFonts w:ascii="Aptos" w:hAnsi="Aptos"/>
          <w:spacing w:val="-6"/>
        </w:rPr>
        <w:t xml:space="preserve"> </w:t>
      </w:r>
      <w:r w:rsidRPr="00945F6F">
        <w:rPr>
          <w:rFonts w:ascii="Aptos" w:hAnsi="Aptos"/>
        </w:rPr>
        <w:t>use</w:t>
      </w:r>
      <w:r w:rsidRPr="00945F6F">
        <w:rPr>
          <w:rFonts w:ascii="Aptos" w:hAnsi="Aptos"/>
          <w:spacing w:val="-4"/>
        </w:rPr>
        <w:t xml:space="preserve"> </w:t>
      </w:r>
      <w:r w:rsidRPr="00945F6F">
        <w:rPr>
          <w:rFonts w:ascii="Aptos" w:hAnsi="Aptos"/>
        </w:rPr>
        <w:t>his or</w:t>
      </w:r>
      <w:r w:rsidRPr="00945F6F">
        <w:rPr>
          <w:rFonts w:ascii="Aptos" w:hAnsi="Aptos"/>
          <w:spacing w:val="-11"/>
        </w:rPr>
        <w:t xml:space="preserve"> </w:t>
      </w:r>
      <w:r w:rsidRPr="00945F6F">
        <w:rPr>
          <w:rFonts w:ascii="Aptos" w:hAnsi="Aptos"/>
        </w:rPr>
        <w:t>her</w:t>
      </w:r>
      <w:r w:rsidRPr="00945F6F">
        <w:rPr>
          <w:rFonts w:ascii="Aptos" w:hAnsi="Aptos"/>
          <w:spacing w:val="-10"/>
        </w:rPr>
        <w:t xml:space="preserve"> </w:t>
      </w:r>
      <w:r w:rsidRPr="00945F6F">
        <w:rPr>
          <w:rFonts w:ascii="Aptos" w:hAnsi="Aptos"/>
        </w:rPr>
        <w:t>hands</w:t>
      </w:r>
      <w:r w:rsidRPr="00945F6F">
        <w:rPr>
          <w:rFonts w:ascii="Aptos" w:hAnsi="Aptos"/>
          <w:spacing w:val="-11"/>
        </w:rPr>
        <w:t xml:space="preserve"> </w:t>
      </w:r>
      <w:r w:rsidRPr="00945F6F">
        <w:rPr>
          <w:rFonts w:ascii="Aptos" w:hAnsi="Aptos"/>
        </w:rPr>
        <w:t>to</w:t>
      </w:r>
      <w:r w:rsidRPr="00945F6F">
        <w:rPr>
          <w:rFonts w:ascii="Aptos" w:hAnsi="Aptos"/>
          <w:spacing w:val="-12"/>
        </w:rPr>
        <w:t xml:space="preserve"> </w:t>
      </w:r>
      <w:r w:rsidRPr="00945F6F">
        <w:rPr>
          <w:rFonts w:ascii="Aptos" w:hAnsi="Aptos"/>
        </w:rPr>
        <w:t>finger,</w:t>
      </w:r>
      <w:r w:rsidRPr="00945F6F">
        <w:rPr>
          <w:rFonts w:ascii="Aptos" w:hAnsi="Aptos"/>
          <w:spacing w:val="-13"/>
        </w:rPr>
        <w:t xml:space="preserve"> </w:t>
      </w:r>
      <w:r w:rsidRPr="00945F6F">
        <w:rPr>
          <w:rFonts w:ascii="Aptos" w:hAnsi="Aptos"/>
        </w:rPr>
        <w:t>handle</w:t>
      </w:r>
      <w:r w:rsidRPr="00945F6F">
        <w:rPr>
          <w:rFonts w:ascii="Aptos" w:hAnsi="Aptos"/>
          <w:spacing w:val="-11"/>
        </w:rPr>
        <w:t xml:space="preserve"> </w:t>
      </w:r>
      <w:r w:rsidRPr="00945F6F">
        <w:rPr>
          <w:rFonts w:ascii="Aptos" w:hAnsi="Aptos"/>
        </w:rPr>
        <w:t>or</w:t>
      </w:r>
      <w:r w:rsidRPr="00945F6F">
        <w:rPr>
          <w:rFonts w:ascii="Aptos" w:hAnsi="Aptos"/>
          <w:spacing w:val="-9"/>
        </w:rPr>
        <w:t xml:space="preserve"> </w:t>
      </w:r>
      <w:r w:rsidRPr="00945F6F">
        <w:rPr>
          <w:rFonts w:ascii="Aptos" w:hAnsi="Aptos"/>
        </w:rPr>
        <w:t>feel</w:t>
      </w:r>
      <w:r w:rsidRPr="00945F6F">
        <w:rPr>
          <w:rFonts w:ascii="Aptos" w:hAnsi="Aptos"/>
          <w:spacing w:val="-11"/>
        </w:rPr>
        <w:t xml:space="preserve"> </w:t>
      </w:r>
      <w:r w:rsidRPr="00945F6F">
        <w:rPr>
          <w:rFonts w:ascii="Aptos" w:hAnsi="Aptos"/>
        </w:rPr>
        <w:t>objects,</w:t>
      </w:r>
      <w:r w:rsidRPr="00945F6F">
        <w:rPr>
          <w:rFonts w:ascii="Aptos" w:hAnsi="Aptos"/>
          <w:spacing w:val="-11"/>
        </w:rPr>
        <w:t xml:space="preserve"> </w:t>
      </w:r>
      <w:r w:rsidRPr="00945F6F">
        <w:rPr>
          <w:rFonts w:ascii="Aptos" w:hAnsi="Aptos"/>
        </w:rPr>
        <w:t>tools</w:t>
      </w:r>
      <w:r w:rsidRPr="00945F6F">
        <w:rPr>
          <w:rFonts w:ascii="Aptos" w:hAnsi="Aptos"/>
          <w:spacing w:val="-8"/>
        </w:rPr>
        <w:t xml:space="preserve"> </w:t>
      </w:r>
      <w:r w:rsidRPr="00945F6F">
        <w:rPr>
          <w:rFonts w:ascii="Aptos" w:hAnsi="Aptos"/>
        </w:rPr>
        <w:t>or</w:t>
      </w:r>
      <w:r w:rsidRPr="00945F6F">
        <w:rPr>
          <w:rFonts w:ascii="Aptos" w:hAnsi="Aptos"/>
          <w:spacing w:val="-9"/>
        </w:rPr>
        <w:t xml:space="preserve"> </w:t>
      </w:r>
      <w:r w:rsidRPr="00945F6F">
        <w:rPr>
          <w:rFonts w:ascii="Aptos" w:hAnsi="Aptos"/>
        </w:rPr>
        <w:t>controls;</w:t>
      </w:r>
      <w:r w:rsidRPr="00945F6F">
        <w:rPr>
          <w:rFonts w:ascii="Aptos" w:hAnsi="Aptos"/>
          <w:spacing w:val="-10"/>
        </w:rPr>
        <w:t xml:space="preserve"> </w:t>
      </w:r>
      <w:r w:rsidRPr="00945F6F">
        <w:rPr>
          <w:rFonts w:ascii="Aptos" w:hAnsi="Aptos"/>
        </w:rPr>
        <w:t>and</w:t>
      </w:r>
      <w:r w:rsidRPr="00945F6F">
        <w:rPr>
          <w:rFonts w:ascii="Aptos" w:hAnsi="Aptos"/>
          <w:spacing w:val="-10"/>
        </w:rPr>
        <w:t xml:space="preserve"> </w:t>
      </w:r>
      <w:r w:rsidRPr="00945F6F">
        <w:rPr>
          <w:rFonts w:ascii="Aptos" w:hAnsi="Aptos"/>
        </w:rPr>
        <w:t>to</w:t>
      </w:r>
      <w:r w:rsidRPr="00945F6F">
        <w:rPr>
          <w:rFonts w:ascii="Aptos" w:hAnsi="Aptos"/>
          <w:spacing w:val="-11"/>
        </w:rPr>
        <w:t xml:space="preserve"> </w:t>
      </w:r>
      <w:r w:rsidRPr="00945F6F">
        <w:rPr>
          <w:rFonts w:ascii="Aptos" w:hAnsi="Aptos"/>
        </w:rPr>
        <w:t>reach</w:t>
      </w:r>
      <w:r w:rsidRPr="00945F6F">
        <w:rPr>
          <w:rFonts w:ascii="Aptos" w:hAnsi="Aptos"/>
          <w:spacing w:val="-9"/>
        </w:rPr>
        <w:t xml:space="preserve"> </w:t>
      </w:r>
      <w:r w:rsidRPr="00945F6F">
        <w:rPr>
          <w:rFonts w:ascii="Aptos" w:hAnsi="Aptos"/>
        </w:rPr>
        <w:t>with</w:t>
      </w:r>
      <w:r w:rsidRPr="00945F6F">
        <w:rPr>
          <w:rFonts w:ascii="Aptos" w:hAnsi="Aptos"/>
          <w:spacing w:val="-10"/>
        </w:rPr>
        <w:t xml:space="preserve"> </w:t>
      </w:r>
      <w:r w:rsidRPr="00945F6F">
        <w:rPr>
          <w:rFonts w:ascii="Aptos" w:hAnsi="Aptos"/>
        </w:rPr>
        <w:t>his</w:t>
      </w:r>
      <w:r w:rsidRPr="00945F6F">
        <w:rPr>
          <w:rFonts w:ascii="Aptos" w:hAnsi="Aptos"/>
          <w:spacing w:val="-11"/>
        </w:rPr>
        <w:t xml:space="preserve"> </w:t>
      </w:r>
      <w:r w:rsidRPr="00945F6F">
        <w:rPr>
          <w:rFonts w:ascii="Aptos" w:hAnsi="Aptos"/>
        </w:rPr>
        <w:t>or</w:t>
      </w:r>
      <w:r w:rsidRPr="00945F6F">
        <w:rPr>
          <w:rFonts w:ascii="Aptos" w:hAnsi="Aptos"/>
          <w:spacing w:val="-10"/>
        </w:rPr>
        <w:t xml:space="preserve"> </w:t>
      </w:r>
      <w:r w:rsidRPr="00945F6F">
        <w:rPr>
          <w:rFonts w:ascii="Aptos" w:hAnsi="Aptos"/>
        </w:rPr>
        <w:t>her</w:t>
      </w:r>
      <w:r w:rsidRPr="00945F6F">
        <w:rPr>
          <w:rFonts w:ascii="Aptos" w:hAnsi="Aptos"/>
          <w:spacing w:val="-9"/>
        </w:rPr>
        <w:t xml:space="preserve"> </w:t>
      </w:r>
      <w:r w:rsidRPr="00945F6F">
        <w:rPr>
          <w:rFonts w:ascii="Aptos" w:hAnsi="Aptos"/>
        </w:rPr>
        <w:t>hands and arms. The employee must also be able to sit for extended periods of time. The employee must occasionally lift and/or move object weighing up to 40</w:t>
      </w:r>
      <w:r w:rsidRPr="00945F6F">
        <w:rPr>
          <w:rFonts w:ascii="Aptos" w:hAnsi="Aptos"/>
          <w:spacing w:val="-12"/>
        </w:rPr>
        <w:t xml:space="preserve"> </w:t>
      </w:r>
      <w:r w:rsidRPr="00945F6F">
        <w:rPr>
          <w:rFonts w:ascii="Aptos" w:hAnsi="Aptos"/>
        </w:rPr>
        <w:t>pounds.</w:t>
      </w:r>
    </w:p>
    <w:p w14:paraId="021A9360" w14:textId="77777777" w:rsidR="001A1F09" w:rsidRPr="00945F6F" w:rsidRDefault="001A1F09" w:rsidP="001A1F09">
      <w:pPr>
        <w:pStyle w:val="BodyText"/>
        <w:spacing w:before="11"/>
        <w:ind w:left="0"/>
        <w:rPr>
          <w:rFonts w:ascii="Aptos" w:hAnsi="Aptos"/>
        </w:rPr>
      </w:pPr>
    </w:p>
    <w:p w14:paraId="509489DD" w14:textId="2ED7C134" w:rsidR="001A1F09" w:rsidRDefault="001A1F09" w:rsidP="001F71AC">
      <w:pPr>
        <w:pStyle w:val="Heading1"/>
        <w:tabs>
          <w:tab w:val="left" w:pos="9530"/>
        </w:tabs>
        <w:rPr>
          <w:rFonts w:ascii="Aptos" w:hAnsi="Aptos"/>
          <w:color w:val="00337E"/>
          <w:sz w:val="24"/>
          <w:szCs w:val="24"/>
          <w:u w:color="00337E"/>
        </w:rPr>
      </w:pPr>
      <w:r w:rsidRPr="00945F6F">
        <w:rPr>
          <w:rFonts w:ascii="Aptos" w:hAnsi="Aptos"/>
          <w:color w:val="00337E"/>
          <w:sz w:val="24"/>
          <w:szCs w:val="24"/>
          <w:u w:color="00337E"/>
        </w:rPr>
        <w:t>Work</w:t>
      </w:r>
      <w:r w:rsidR="001F71AC" w:rsidRPr="00945F6F">
        <w:rPr>
          <w:rFonts w:ascii="Aptos" w:hAnsi="Aptos"/>
          <w:color w:val="00337E"/>
          <w:sz w:val="24"/>
          <w:szCs w:val="24"/>
          <w:u w:color="00337E"/>
        </w:rPr>
        <w:t xml:space="preserve"> </w:t>
      </w:r>
      <w:r w:rsidRPr="00945F6F">
        <w:rPr>
          <w:rFonts w:ascii="Aptos" w:hAnsi="Aptos"/>
          <w:color w:val="00337E"/>
          <w:spacing w:val="-8"/>
          <w:sz w:val="24"/>
          <w:szCs w:val="24"/>
          <w:u w:color="00337E"/>
        </w:rPr>
        <w:t xml:space="preserve"> </w:t>
      </w:r>
      <w:r w:rsidRPr="00945F6F">
        <w:rPr>
          <w:rFonts w:ascii="Aptos" w:hAnsi="Aptos"/>
          <w:color w:val="00337E"/>
          <w:sz w:val="24"/>
          <w:szCs w:val="24"/>
          <w:u w:color="00337E"/>
        </w:rPr>
        <w:t>Environment</w:t>
      </w:r>
    </w:p>
    <w:p w14:paraId="41CF78A4" w14:textId="77777777" w:rsidR="00931B87" w:rsidRDefault="00931B87" w:rsidP="001F71AC">
      <w:pPr>
        <w:pStyle w:val="Heading1"/>
        <w:tabs>
          <w:tab w:val="left" w:pos="9530"/>
        </w:tabs>
        <w:rPr>
          <w:rFonts w:ascii="Aptos" w:hAnsi="Aptos"/>
          <w:color w:val="00337E"/>
          <w:sz w:val="24"/>
          <w:szCs w:val="24"/>
          <w:u w:color="00337E"/>
        </w:rPr>
      </w:pPr>
    </w:p>
    <w:p w14:paraId="3D61B7F3" w14:textId="77777777" w:rsidR="001F71AC" w:rsidRPr="00945F6F" w:rsidRDefault="001A1F09" w:rsidP="001A1F09">
      <w:pPr>
        <w:pStyle w:val="BodyText"/>
        <w:spacing w:before="51"/>
        <w:ind w:left="140" w:right="135"/>
        <w:jc w:val="both"/>
        <w:rPr>
          <w:rFonts w:ascii="Aptos" w:hAnsi="Aptos"/>
        </w:rPr>
      </w:pPr>
      <w:r w:rsidRPr="00945F6F">
        <w:rPr>
          <w:rFonts w:ascii="Aptos" w:hAnsi="Aptos"/>
        </w:rPr>
        <w:t xml:space="preserve">The position involves attention to detail and extensive organizational skills. The employee will work as part of a team, as well as interface with partner agency staff, partner agency leadership and funders. The employee will spend significant portions of time in an office setting, as well as in the field. </w:t>
      </w:r>
    </w:p>
    <w:p w14:paraId="2B305014" w14:textId="77777777" w:rsidR="001F71AC" w:rsidRPr="00945F6F" w:rsidRDefault="001F71AC" w:rsidP="001A1F09">
      <w:pPr>
        <w:pStyle w:val="BodyText"/>
        <w:spacing w:before="51"/>
        <w:ind w:left="140" w:right="135"/>
        <w:jc w:val="both"/>
        <w:rPr>
          <w:rFonts w:ascii="Aptos" w:hAnsi="Aptos"/>
        </w:rPr>
      </w:pPr>
    </w:p>
    <w:p w14:paraId="1E6AC898" w14:textId="7F337497" w:rsidR="001A1F09" w:rsidRPr="00945F6F" w:rsidRDefault="001A1F09" w:rsidP="00462C61">
      <w:pPr>
        <w:pStyle w:val="BodyText"/>
        <w:spacing w:before="51"/>
        <w:ind w:left="140" w:right="135"/>
        <w:rPr>
          <w:rFonts w:ascii="Aptos" w:hAnsi="Aptos"/>
          <w:u w:val="single"/>
        </w:rPr>
      </w:pPr>
      <w:r w:rsidRPr="00945F6F">
        <w:rPr>
          <w:rFonts w:ascii="Aptos" w:hAnsi="Aptos"/>
          <w:b/>
          <w:bCs/>
          <w:color w:val="00337E"/>
          <w:u w:val="single"/>
        </w:rPr>
        <w:t>Conditions</w:t>
      </w:r>
      <w:r w:rsidR="00462C61" w:rsidRPr="00945F6F">
        <w:rPr>
          <w:rFonts w:ascii="Aptos" w:hAnsi="Aptos"/>
          <w:b/>
          <w:bCs/>
          <w:color w:val="00337E"/>
          <w:u w:val="single"/>
        </w:rPr>
        <w:t xml:space="preserve"> </w:t>
      </w:r>
      <w:r w:rsidRPr="00945F6F">
        <w:rPr>
          <w:rFonts w:ascii="Aptos" w:hAnsi="Aptos"/>
          <w:b/>
          <w:bCs/>
          <w:color w:val="00337E"/>
          <w:u w:val="single"/>
        </w:rPr>
        <w:t xml:space="preserve"> of Employment</w:t>
      </w:r>
      <w:r w:rsidR="00462C61" w:rsidRPr="00945F6F">
        <w:rPr>
          <w:rFonts w:ascii="Aptos" w:hAnsi="Aptos"/>
          <w:b/>
          <w:bCs/>
          <w:color w:val="00337E"/>
          <w:u w:val="single"/>
        </w:rPr>
        <w:t xml:space="preserve"> </w:t>
      </w:r>
    </w:p>
    <w:p w14:paraId="019E362E" w14:textId="77777777" w:rsidR="001A1F09" w:rsidRPr="00945F6F" w:rsidRDefault="001A1F09" w:rsidP="001A1F09">
      <w:pPr>
        <w:pStyle w:val="BodyText"/>
        <w:spacing w:before="7"/>
        <w:ind w:left="0"/>
        <w:rPr>
          <w:rFonts w:ascii="Aptos" w:hAnsi="Aptos"/>
          <w:b/>
        </w:rPr>
      </w:pPr>
    </w:p>
    <w:p w14:paraId="2D9136B6" w14:textId="77777777" w:rsidR="001A1F09" w:rsidRPr="00945F6F" w:rsidRDefault="001A1F09" w:rsidP="00931B87">
      <w:pPr>
        <w:pStyle w:val="ListParagraph"/>
        <w:widowControl w:val="0"/>
        <w:numPr>
          <w:ilvl w:val="0"/>
          <w:numId w:val="11"/>
        </w:numPr>
        <w:tabs>
          <w:tab w:val="left" w:pos="500"/>
          <w:tab w:val="left" w:pos="501"/>
        </w:tabs>
        <w:autoSpaceDE w:val="0"/>
        <w:autoSpaceDN w:val="0"/>
        <w:spacing w:before="72" w:after="0" w:line="240" w:lineRule="auto"/>
        <w:contextualSpacing w:val="0"/>
        <w:rPr>
          <w:rFonts w:ascii="Aptos" w:hAnsi="Aptos"/>
          <w:sz w:val="24"/>
          <w:szCs w:val="24"/>
        </w:rPr>
      </w:pPr>
      <w:r w:rsidRPr="00945F6F">
        <w:rPr>
          <w:rFonts w:ascii="Aptos" w:hAnsi="Aptos"/>
          <w:sz w:val="24"/>
          <w:szCs w:val="24"/>
        </w:rPr>
        <w:t>Satisfactory reference and background investigation</w:t>
      </w:r>
      <w:r w:rsidRPr="00945F6F">
        <w:rPr>
          <w:rFonts w:ascii="Aptos" w:hAnsi="Aptos"/>
          <w:spacing w:val="3"/>
          <w:sz w:val="24"/>
          <w:szCs w:val="24"/>
        </w:rPr>
        <w:t xml:space="preserve"> </w:t>
      </w:r>
      <w:r w:rsidRPr="00945F6F">
        <w:rPr>
          <w:rFonts w:ascii="Aptos" w:hAnsi="Aptos"/>
          <w:sz w:val="24"/>
          <w:szCs w:val="24"/>
        </w:rPr>
        <w:t>checks;</w:t>
      </w:r>
    </w:p>
    <w:p w14:paraId="36ECC035" w14:textId="77777777" w:rsidR="001A1F09" w:rsidRPr="00945F6F" w:rsidRDefault="001A1F09" w:rsidP="00931B87">
      <w:pPr>
        <w:pStyle w:val="ListParagraph"/>
        <w:widowControl w:val="0"/>
        <w:numPr>
          <w:ilvl w:val="0"/>
          <w:numId w:val="11"/>
        </w:numPr>
        <w:tabs>
          <w:tab w:val="left" w:pos="500"/>
          <w:tab w:val="left" w:pos="501"/>
        </w:tabs>
        <w:autoSpaceDE w:val="0"/>
        <w:autoSpaceDN w:val="0"/>
        <w:spacing w:after="0" w:line="240" w:lineRule="auto"/>
        <w:ind w:right="131"/>
        <w:contextualSpacing w:val="0"/>
        <w:rPr>
          <w:rFonts w:ascii="Aptos" w:hAnsi="Aptos"/>
          <w:sz w:val="24"/>
          <w:szCs w:val="24"/>
        </w:rPr>
      </w:pPr>
      <w:r w:rsidRPr="00945F6F">
        <w:rPr>
          <w:rFonts w:ascii="Aptos" w:hAnsi="Aptos"/>
          <w:sz w:val="24"/>
          <w:szCs w:val="24"/>
        </w:rPr>
        <w:t>Demonstrated computer literacy through successful completion of pre-employment testing may be</w:t>
      </w:r>
      <w:r w:rsidRPr="00945F6F">
        <w:rPr>
          <w:rFonts w:ascii="Aptos" w:hAnsi="Aptos"/>
          <w:spacing w:val="-2"/>
          <w:sz w:val="24"/>
          <w:szCs w:val="24"/>
        </w:rPr>
        <w:t xml:space="preserve"> </w:t>
      </w:r>
      <w:r w:rsidRPr="00945F6F">
        <w:rPr>
          <w:rFonts w:ascii="Aptos" w:hAnsi="Aptos"/>
          <w:sz w:val="24"/>
          <w:szCs w:val="24"/>
        </w:rPr>
        <w:t>required;</w:t>
      </w:r>
    </w:p>
    <w:p w14:paraId="3396794C" w14:textId="77777777" w:rsidR="001A1F09" w:rsidRPr="00945F6F" w:rsidRDefault="001A1F09" w:rsidP="00931B87">
      <w:pPr>
        <w:pStyle w:val="ListParagraph"/>
        <w:widowControl w:val="0"/>
        <w:numPr>
          <w:ilvl w:val="0"/>
          <w:numId w:val="11"/>
        </w:numPr>
        <w:tabs>
          <w:tab w:val="left" w:pos="500"/>
          <w:tab w:val="left" w:pos="501"/>
        </w:tabs>
        <w:autoSpaceDE w:val="0"/>
        <w:autoSpaceDN w:val="0"/>
        <w:spacing w:after="0" w:line="293" w:lineRule="exact"/>
        <w:contextualSpacing w:val="0"/>
        <w:rPr>
          <w:rFonts w:ascii="Aptos" w:hAnsi="Aptos"/>
          <w:sz w:val="24"/>
          <w:szCs w:val="24"/>
        </w:rPr>
      </w:pPr>
      <w:r w:rsidRPr="00945F6F">
        <w:rPr>
          <w:rFonts w:ascii="Aptos" w:hAnsi="Aptos"/>
          <w:sz w:val="24"/>
          <w:szCs w:val="24"/>
        </w:rPr>
        <w:t>Submitted sample of prior written communications, both email and</w:t>
      </w:r>
      <w:r w:rsidRPr="00945F6F">
        <w:rPr>
          <w:rFonts w:ascii="Aptos" w:hAnsi="Aptos"/>
          <w:spacing w:val="-11"/>
          <w:sz w:val="24"/>
          <w:szCs w:val="24"/>
        </w:rPr>
        <w:t xml:space="preserve"> </w:t>
      </w:r>
      <w:r w:rsidRPr="00945F6F">
        <w:rPr>
          <w:rFonts w:ascii="Aptos" w:hAnsi="Aptos"/>
          <w:sz w:val="24"/>
          <w:szCs w:val="24"/>
        </w:rPr>
        <w:t>otherwise;</w:t>
      </w:r>
    </w:p>
    <w:p w14:paraId="2EB83812" w14:textId="77777777" w:rsidR="001A1F09" w:rsidRPr="00945F6F" w:rsidRDefault="001A1F09" w:rsidP="00931B87">
      <w:pPr>
        <w:pStyle w:val="ListParagraph"/>
        <w:widowControl w:val="0"/>
        <w:numPr>
          <w:ilvl w:val="0"/>
          <w:numId w:val="11"/>
        </w:numPr>
        <w:tabs>
          <w:tab w:val="left" w:pos="500"/>
          <w:tab w:val="left" w:pos="501"/>
        </w:tabs>
        <w:autoSpaceDE w:val="0"/>
        <w:autoSpaceDN w:val="0"/>
        <w:spacing w:after="0" w:line="240" w:lineRule="auto"/>
        <w:contextualSpacing w:val="0"/>
        <w:rPr>
          <w:rFonts w:ascii="Aptos" w:hAnsi="Aptos"/>
          <w:sz w:val="24"/>
          <w:szCs w:val="24"/>
        </w:rPr>
      </w:pPr>
      <w:r w:rsidRPr="00945F6F">
        <w:rPr>
          <w:rFonts w:ascii="Aptos" w:hAnsi="Aptos"/>
          <w:sz w:val="24"/>
          <w:szCs w:val="24"/>
        </w:rPr>
        <w:t>Completion of all required paperwork prior to reporting to</w:t>
      </w:r>
      <w:r w:rsidRPr="00945F6F">
        <w:rPr>
          <w:rFonts w:ascii="Aptos" w:hAnsi="Aptos"/>
          <w:spacing w:val="-12"/>
          <w:sz w:val="24"/>
          <w:szCs w:val="24"/>
        </w:rPr>
        <w:t xml:space="preserve"> </w:t>
      </w:r>
      <w:r w:rsidRPr="00945F6F">
        <w:rPr>
          <w:rFonts w:ascii="Aptos" w:hAnsi="Aptos"/>
          <w:sz w:val="24"/>
          <w:szCs w:val="24"/>
        </w:rPr>
        <w:t>work;</w:t>
      </w:r>
    </w:p>
    <w:p w14:paraId="6C4BCDBF" w14:textId="77777777" w:rsidR="001A1F09" w:rsidRPr="00945F6F" w:rsidRDefault="001A1F09" w:rsidP="00931B87">
      <w:pPr>
        <w:pStyle w:val="ListParagraph"/>
        <w:widowControl w:val="0"/>
        <w:numPr>
          <w:ilvl w:val="0"/>
          <w:numId w:val="11"/>
        </w:numPr>
        <w:tabs>
          <w:tab w:val="left" w:pos="500"/>
          <w:tab w:val="left" w:pos="501"/>
        </w:tabs>
        <w:autoSpaceDE w:val="0"/>
        <w:autoSpaceDN w:val="0"/>
        <w:spacing w:before="2" w:after="0" w:line="292" w:lineRule="exact"/>
        <w:contextualSpacing w:val="0"/>
        <w:rPr>
          <w:rFonts w:ascii="Aptos" w:hAnsi="Aptos"/>
          <w:sz w:val="24"/>
          <w:szCs w:val="24"/>
        </w:rPr>
      </w:pPr>
      <w:r w:rsidRPr="00945F6F">
        <w:rPr>
          <w:rFonts w:ascii="Aptos" w:hAnsi="Aptos"/>
          <w:sz w:val="24"/>
          <w:szCs w:val="24"/>
        </w:rPr>
        <w:t>Participation in payroll direct</w:t>
      </w:r>
      <w:r w:rsidRPr="00945F6F">
        <w:rPr>
          <w:rFonts w:ascii="Aptos" w:hAnsi="Aptos"/>
          <w:spacing w:val="-1"/>
          <w:sz w:val="24"/>
          <w:szCs w:val="24"/>
        </w:rPr>
        <w:t xml:space="preserve"> </w:t>
      </w:r>
      <w:r w:rsidRPr="00945F6F">
        <w:rPr>
          <w:rFonts w:ascii="Aptos" w:hAnsi="Aptos"/>
          <w:sz w:val="24"/>
          <w:szCs w:val="24"/>
        </w:rPr>
        <w:t>deposit;</w:t>
      </w:r>
    </w:p>
    <w:p w14:paraId="332115F8" w14:textId="77777777" w:rsidR="001A1F09" w:rsidRPr="00945F6F" w:rsidRDefault="001A1F09" w:rsidP="00931B87">
      <w:pPr>
        <w:pStyle w:val="ListParagraph"/>
        <w:widowControl w:val="0"/>
        <w:numPr>
          <w:ilvl w:val="0"/>
          <w:numId w:val="11"/>
        </w:numPr>
        <w:tabs>
          <w:tab w:val="left" w:pos="500"/>
          <w:tab w:val="left" w:pos="501"/>
        </w:tabs>
        <w:autoSpaceDE w:val="0"/>
        <w:autoSpaceDN w:val="0"/>
        <w:spacing w:after="0" w:line="292" w:lineRule="exact"/>
        <w:contextualSpacing w:val="0"/>
        <w:rPr>
          <w:rFonts w:ascii="Aptos" w:hAnsi="Aptos"/>
          <w:sz w:val="24"/>
          <w:szCs w:val="24"/>
        </w:rPr>
      </w:pPr>
      <w:r w:rsidRPr="00945F6F">
        <w:rPr>
          <w:rFonts w:ascii="Aptos" w:hAnsi="Aptos"/>
          <w:sz w:val="24"/>
          <w:szCs w:val="24"/>
        </w:rPr>
        <w:t>Compliance with all PEH Policies and</w:t>
      </w:r>
      <w:r w:rsidRPr="00945F6F">
        <w:rPr>
          <w:rFonts w:ascii="Aptos" w:hAnsi="Aptos"/>
          <w:spacing w:val="-5"/>
          <w:sz w:val="24"/>
          <w:szCs w:val="24"/>
        </w:rPr>
        <w:t xml:space="preserve"> </w:t>
      </w:r>
      <w:r w:rsidRPr="00945F6F">
        <w:rPr>
          <w:rFonts w:ascii="Aptos" w:hAnsi="Aptos"/>
          <w:sz w:val="24"/>
          <w:szCs w:val="24"/>
        </w:rPr>
        <w:t>Procedures.</w:t>
      </w:r>
    </w:p>
    <w:p w14:paraId="17548F0E" w14:textId="77777777" w:rsidR="001A1F09" w:rsidRPr="00945F6F" w:rsidRDefault="001A1F09" w:rsidP="001A1F09">
      <w:pPr>
        <w:pStyle w:val="BodyText"/>
        <w:ind w:left="0"/>
        <w:rPr>
          <w:rFonts w:ascii="Aptos" w:hAnsi="Aptos"/>
        </w:rPr>
      </w:pPr>
    </w:p>
    <w:p w14:paraId="2200DC43" w14:textId="77777777" w:rsidR="001A1F09" w:rsidRPr="00945F6F" w:rsidRDefault="001A1F09" w:rsidP="001A1F09">
      <w:pPr>
        <w:spacing w:line="244" w:lineRule="auto"/>
        <w:ind w:left="140" w:right="140"/>
        <w:jc w:val="both"/>
        <w:rPr>
          <w:rFonts w:ascii="Aptos" w:hAnsi="Aptos"/>
          <w:i/>
          <w:sz w:val="24"/>
          <w:szCs w:val="24"/>
        </w:rPr>
      </w:pPr>
      <w:r w:rsidRPr="00945F6F">
        <w:rPr>
          <w:rFonts w:ascii="Aptos" w:hAnsi="Aptos"/>
          <w:i/>
          <w:sz w:val="24"/>
          <w:szCs w:val="24"/>
        </w:rPr>
        <w:t>This job description is not intended to provide, and should not be construed as providing, an exhaustive list of all responsibilities, skills, efforts or working conditions associated with a job. They are meant to be accurate reflections of the principal job elements essential for making fair and informed decisions about the job.</w:t>
      </w:r>
    </w:p>
    <w:p w14:paraId="7E0249EC" w14:textId="77777777" w:rsidR="00151B82" w:rsidRPr="008D5D54" w:rsidRDefault="00151B82" w:rsidP="00151B82">
      <w:pPr>
        <w:pStyle w:val="ListParagraph"/>
        <w:rPr>
          <w:sz w:val="24"/>
          <w:szCs w:val="24"/>
        </w:rPr>
      </w:pPr>
    </w:p>
    <w:sectPr w:rsidR="00151B82" w:rsidRPr="008D5D54" w:rsidSect="00462C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12E8D"/>
    <w:multiLevelType w:val="hybridMultilevel"/>
    <w:tmpl w:val="08449D9E"/>
    <w:lvl w:ilvl="0" w:tplc="120EE3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23571"/>
    <w:multiLevelType w:val="hybridMultilevel"/>
    <w:tmpl w:val="F1C4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D6E54"/>
    <w:multiLevelType w:val="hybridMultilevel"/>
    <w:tmpl w:val="BB3C878E"/>
    <w:lvl w:ilvl="0" w:tplc="F2506AE2">
      <w:numFmt w:val="bullet"/>
      <w:lvlText w:val=""/>
      <w:lvlJc w:val="left"/>
      <w:pPr>
        <w:ind w:left="500" w:hanging="360"/>
      </w:pPr>
      <w:rPr>
        <w:rFonts w:hint="default"/>
        <w:w w:val="100"/>
        <w:lang w:val="en-US" w:eastAsia="en-US" w:bidi="en-US"/>
      </w:rPr>
    </w:lvl>
    <w:lvl w:ilvl="1" w:tplc="BF12D14C">
      <w:numFmt w:val="bullet"/>
      <w:lvlText w:val=""/>
      <w:lvlJc w:val="left"/>
      <w:pPr>
        <w:ind w:left="860" w:hanging="360"/>
      </w:pPr>
      <w:rPr>
        <w:rFonts w:ascii="Symbol" w:eastAsia="Symbol" w:hAnsi="Symbol" w:cs="Symbol" w:hint="default"/>
        <w:w w:val="99"/>
        <w:sz w:val="20"/>
        <w:szCs w:val="20"/>
        <w:lang w:val="en-US" w:eastAsia="en-US" w:bidi="en-US"/>
      </w:rPr>
    </w:lvl>
    <w:lvl w:ilvl="2" w:tplc="072EE0E0">
      <w:numFmt w:val="bullet"/>
      <w:lvlText w:val="•"/>
      <w:lvlJc w:val="left"/>
      <w:pPr>
        <w:ind w:left="1835" w:hanging="360"/>
      </w:pPr>
      <w:rPr>
        <w:rFonts w:hint="default"/>
        <w:lang w:val="en-US" w:eastAsia="en-US" w:bidi="en-US"/>
      </w:rPr>
    </w:lvl>
    <w:lvl w:ilvl="3" w:tplc="9BDCF762">
      <w:numFmt w:val="bullet"/>
      <w:lvlText w:val="•"/>
      <w:lvlJc w:val="left"/>
      <w:pPr>
        <w:ind w:left="2811" w:hanging="360"/>
      </w:pPr>
      <w:rPr>
        <w:rFonts w:hint="default"/>
        <w:lang w:val="en-US" w:eastAsia="en-US" w:bidi="en-US"/>
      </w:rPr>
    </w:lvl>
    <w:lvl w:ilvl="4" w:tplc="36F0ED64">
      <w:numFmt w:val="bullet"/>
      <w:lvlText w:val="•"/>
      <w:lvlJc w:val="left"/>
      <w:pPr>
        <w:ind w:left="3786" w:hanging="360"/>
      </w:pPr>
      <w:rPr>
        <w:rFonts w:hint="default"/>
        <w:lang w:val="en-US" w:eastAsia="en-US" w:bidi="en-US"/>
      </w:rPr>
    </w:lvl>
    <w:lvl w:ilvl="5" w:tplc="B1848C04">
      <w:numFmt w:val="bullet"/>
      <w:lvlText w:val="•"/>
      <w:lvlJc w:val="left"/>
      <w:pPr>
        <w:ind w:left="4762" w:hanging="360"/>
      </w:pPr>
      <w:rPr>
        <w:rFonts w:hint="default"/>
        <w:lang w:val="en-US" w:eastAsia="en-US" w:bidi="en-US"/>
      </w:rPr>
    </w:lvl>
    <w:lvl w:ilvl="6" w:tplc="E0F6FA82">
      <w:numFmt w:val="bullet"/>
      <w:lvlText w:val="•"/>
      <w:lvlJc w:val="left"/>
      <w:pPr>
        <w:ind w:left="5737" w:hanging="360"/>
      </w:pPr>
      <w:rPr>
        <w:rFonts w:hint="default"/>
        <w:lang w:val="en-US" w:eastAsia="en-US" w:bidi="en-US"/>
      </w:rPr>
    </w:lvl>
    <w:lvl w:ilvl="7" w:tplc="E6C0ED62">
      <w:numFmt w:val="bullet"/>
      <w:lvlText w:val="•"/>
      <w:lvlJc w:val="left"/>
      <w:pPr>
        <w:ind w:left="6713" w:hanging="360"/>
      </w:pPr>
      <w:rPr>
        <w:rFonts w:hint="default"/>
        <w:lang w:val="en-US" w:eastAsia="en-US" w:bidi="en-US"/>
      </w:rPr>
    </w:lvl>
    <w:lvl w:ilvl="8" w:tplc="7A08270E">
      <w:numFmt w:val="bullet"/>
      <w:lvlText w:val="•"/>
      <w:lvlJc w:val="left"/>
      <w:pPr>
        <w:ind w:left="7688" w:hanging="360"/>
      </w:pPr>
      <w:rPr>
        <w:rFonts w:hint="default"/>
        <w:lang w:val="en-US" w:eastAsia="en-US" w:bidi="en-US"/>
      </w:rPr>
    </w:lvl>
  </w:abstractNum>
  <w:abstractNum w:abstractNumId="3" w15:restartNumberingAfterBreak="0">
    <w:nsid w:val="40861F9E"/>
    <w:multiLevelType w:val="hybridMultilevel"/>
    <w:tmpl w:val="2764725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FB0DBB"/>
    <w:multiLevelType w:val="hybridMultilevel"/>
    <w:tmpl w:val="CCA214A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4E9B53DB"/>
    <w:multiLevelType w:val="hybridMultilevel"/>
    <w:tmpl w:val="8256B6A8"/>
    <w:lvl w:ilvl="0" w:tplc="E856C620">
      <w:start w:val="1"/>
      <w:numFmt w:val="decimal"/>
      <w:lvlText w:val="%1."/>
      <w:lvlJc w:val="left"/>
      <w:pPr>
        <w:tabs>
          <w:tab w:val="num" w:pos="360"/>
        </w:tabs>
        <w:ind w:left="360" w:hanging="360"/>
      </w:pPr>
    </w:lvl>
    <w:lvl w:ilvl="1" w:tplc="386CD18C">
      <w:start w:val="1"/>
      <w:numFmt w:val="decimal"/>
      <w:lvlText w:val="%2."/>
      <w:lvlJc w:val="left"/>
      <w:pPr>
        <w:tabs>
          <w:tab w:val="num" w:pos="1080"/>
        </w:tabs>
        <w:ind w:left="1080" w:hanging="360"/>
      </w:pPr>
    </w:lvl>
    <w:lvl w:ilvl="2" w:tplc="7F848BF2" w:tentative="1">
      <w:start w:val="1"/>
      <w:numFmt w:val="decimal"/>
      <w:lvlText w:val="%3."/>
      <w:lvlJc w:val="left"/>
      <w:pPr>
        <w:tabs>
          <w:tab w:val="num" w:pos="1800"/>
        </w:tabs>
        <w:ind w:left="1800" w:hanging="360"/>
      </w:pPr>
    </w:lvl>
    <w:lvl w:ilvl="3" w:tplc="42424F52" w:tentative="1">
      <w:start w:val="1"/>
      <w:numFmt w:val="decimal"/>
      <w:lvlText w:val="%4."/>
      <w:lvlJc w:val="left"/>
      <w:pPr>
        <w:tabs>
          <w:tab w:val="num" w:pos="2520"/>
        </w:tabs>
        <w:ind w:left="2520" w:hanging="360"/>
      </w:pPr>
    </w:lvl>
    <w:lvl w:ilvl="4" w:tplc="8548AA64" w:tentative="1">
      <w:start w:val="1"/>
      <w:numFmt w:val="decimal"/>
      <w:lvlText w:val="%5."/>
      <w:lvlJc w:val="left"/>
      <w:pPr>
        <w:tabs>
          <w:tab w:val="num" w:pos="3240"/>
        </w:tabs>
        <w:ind w:left="3240" w:hanging="360"/>
      </w:pPr>
    </w:lvl>
    <w:lvl w:ilvl="5" w:tplc="42004BE4" w:tentative="1">
      <w:start w:val="1"/>
      <w:numFmt w:val="decimal"/>
      <w:lvlText w:val="%6."/>
      <w:lvlJc w:val="left"/>
      <w:pPr>
        <w:tabs>
          <w:tab w:val="num" w:pos="3960"/>
        </w:tabs>
        <w:ind w:left="3960" w:hanging="360"/>
      </w:pPr>
    </w:lvl>
    <w:lvl w:ilvl="6" w:tplc="F2CAD934" w:tentative="1">
      <w:start w:val="1"/>
      <w:numFmt w:val="decimal"/>
      <w:lvlText w:val="%7."/>
      <w:lvlJc w:val="left"/>
      <w:pPr>
        <w:tabs>
          <w:tab w:val="num" w:pos="4680"/>
        </w:tabs>
        <w:ind w:left="4680" w:hanging="360"/>
      </w:pPr>
    </w:lvl>
    <w:lvl w:ilvl="7" w:tplc="3DD0C11A" w:tentative="1">
      <w:start w:val="1"/>
      <w:numFmt w:val="decimal"/>
      <w:lvlText w:val="%8."/>
      <w:lvlJc w:val="left"/>
      <w:pPr>
        <w:tabs>
          <w:tab w:val="num" w:pos="5400"/>
        </w:tabs>
        <w:ind w:left="5400" w:hanging="360"/>
      </w:pPr>
    </w:lvl>
    <w:lvl w:ilvl="8" w:tplc="B61AB0AE" w:tentative="1">
      <w:start w:val="1"/>
      <w:numFmt w:val="decimal"/>
      <w:lvlText w:val="%9."/>
      <w:lvlJc w:val="left"/>
      <w:pPr>
        <w:tabs>
          <w:tab w:val="num" w:pos="6120"/>
        </w:tabs>
        <w:ind w:left="6120" w:hanging="360"/>
      </w:pPr>
    </w:lvl>
  </w:abstractNum>
  <w:abstractNum w:abstractNumId="6" w15:restartNumberingAfterBreak="0">
    <w:nsid w:val="53C97A67"/>
    <w:multiLevelType w:val="hybridMultilevel"/>
    <w:tmpl w:val="0A0E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26EE0"/>
    <w:multiLevelType w:val="hybridMultilevel"/>
    <w:tmpl w:val="CFB61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A2D46"/>
    <w:multiLevelType w:val="hybridMultilevel"/>
    <w:tmpl w:val="9D264020"/>
    <w:lvl w:ilvl="0" w:tplc="04090001">
      <w:start w:val="1"/>
      <w:numFmt w:val="bullet"/>
      <w:lvlText w:val=""/>
      <w:lvlJc w:val="left"/>
      <w:pPr>
        <w:ind w:left="500" w:hanging="360"/>
      </w:pPr>
      <w:rPr>
        <w:rFonts w:ascii="Symbol" w:hAnsi="Symbol" w:hint="default"/>
        <w:w w:val="100"/>
        <w:lang w:val="en-US" w:eastAsia="en-US" w:bidi="en-US"/>
      </w:rPr>
    </w:lvl>
    <w:lvl w:ilvl="1" w:tplc="FFFFFFFF">
      <w:numFmt w:val="bullet"/>
      <w:lvlText w:val=""/>
      <w:lvlJc w:val="left"/>
      <w:pPr>
        <w:ind w:left="860" w:hanging="360"/>
      </w:pPr>
      <w:rPr>
        <w:rFonts w:ascii="Symbol" w:eastAsia="Symbol" w:hAnsi="Symbol" w:cs="Symbol" w:hint="default"/>
        <w:w w:val="99"/>
        <w:sz w:val="20"/>
        <w:szCs w:val="20"/>
        <w:lang w:val="en-US" w:eastAsia="en-US" w:bidi="en-US"/>
      </w:rPr>
    </w:lvl>
    <w:lvl w:ilvl="2" w:tplc="FFFFFFFF">
      <w:numFmt w:val="bullet"/>
      <w:lvlText w:val="•"/>
      <w:lvlJc w:val="left"/>
      <w:pPr>
        <w:ind w:left="1835" w:hanging="360"/>
      </w:pPr>
      <w:rPr>
        <w:rFonts w:hint="default"/>
        <w:lang w:val="en-US" w:eastAsia="en-US" w:bidi="en-US"/>
      </w:rPr>
    </w:lvl>
    <w:lvl w:ilvl="3" w:tplc="FFFFFFFF">
      <w:numFmt w:val="bullet"/>
      <w:lvlText w:val="•"/>
      <w:lvlJc w:val="left"/>
      <w:pPr>
        <w:ind w:left="2811" w:hanging="360"/>
      </w:pPr>
      <w:rPr>
        <w:rFonts w:hint="default"/>
        <w:lang w:val="en-US" w:eastAsia="en-US" w:bidi="en-US"/>
      </w:rPr>
    </w:lvl>
    <w:lvl w:ilvl="4" w:tplc="FFFFFFFF">
      <w:numFmt w:val="bullet"/>
      <w:lvlText w:val="•"/>
      <w:lvlJc w:val="left"/>
      <w:pPr>
        <w:ind w:left="3786" w:hanging="360"/>
      </w:pPr>
      <w:rPr>
        <w:rFonts w:hint="default"/>
        <w:lang w:val="en-US" w:eastAsia="en-US" w:bidi="en-US"/>
      </w:rPr>
    </w:lvl>
    <w:lvl w:ilvl="5" w:tplc="FFFFFFFF">
      <w:numFmt w:val="bullet"/>
      <w:lvlText w:val="•"/>
      <w:lvlJc w:val="left"/>
      <w:pPr>
        <w:ind w:left="4762" w:hanging="360"/>
      </w:pPr>
      <w:rPr>
        <w:rFonts w:hint="default"/>
        <w:lang w:val="en-US" w:eastAsia="en-US" w:bidi="en-US"/>
      </w:rPr>
    </w:lvl>
    <w:lvl w:ilvl="6" w:tplc="FFFFFFFF">
      <w:numFmt w:val="bullet"/>
      <w:lvlText w:val="•"/>
      <w:lvlJc w:val="left"/>
      <w:pPr>
        <w:ind w:left="5737" w:hanging="360"/>
      </w:pPr>
      <w:rPr>
        <w:rFonts w:hint="default"/>
        <w:lang w:val="en-US" w:eastAsia="en-US" w:bidi="en-US"/>
      </w:rPr>
    </w:lvl>
    <w:lvl w:ilvl="7" w:tplc="FFFFFFFF">
      <w:numFmt w:val="bullet"/>
      <w:lvlText w:val="•"/>
      <w:lvlJc w:val="left"/>
      <w:pPr>
        <w:ind w:left="6713" w:hanging="360"/>
      </w:pPr>
      <w:rPr>
        <w:rFonts w:hint="default"/>
        <w:lang w:val="en-US" w:eastAsia="en-US" w:bidi="en-US"/>
      </w:rPr>
    </w:lvl>
    <w:lvl w:ilvl="8" w:tplc="FFFFFFFF">
      <w:numFmt w:val="bullet"/>
      <w:lvlText w:val="•"/>
      <w:lvlJc w:val="left"/>
      <w:pPr>
        <w:ind w:left="7688" w:hanging="360"/>
      </w:pPr>
      <w:rPr>
        <w:rFonts w:hint="default"/>
        <w:lang w:val="en-US" w:eastAsia="en-US" w:bidi="en-US"/>
      </w:rPr>
    </w:lvl>
  </w:abstractNum>
  <w:abstractNum w:abstractNumId="9" w15:restartNumberingAfterBreak="0">
    <w:nsid w:val="7A445A85"/>
    <w:multiLevelType w:val="hybridMultilevel"/>
    <w:tmpl w:val="D046B7CE"/>
    <w:lvl w:ilvl="0" w:tplc="194A7D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8C62F9"/>
    <w:multiLevelType w:val="hybridMultilevel"/>
    <w:tmpl w:val="A978DD9E"/>
    <w:lvl w:ilvl="0" w:tplc="689CB76A">
      <w:start w:val="1"/>
      <w:numFmt w:val="decimal"/>
      <w:lvlText w:val="%1."/>
      <w:lvlJc w:val="left"/>
      <w:pPr>
        <w:tabs>
          <w:tab w:val="num" w:pos="360"/>
        </w:tabs>
        <w:ind w:left="360" w:hanging="360"/>
      </w:pPr>
    </w:lvl>
    <w:lvl w:ilvl="1" w:tplc="F3EA0CA8">
      <w:start w:val="1"/>
      <w:numFmt w:val="bullet"/>
      <w:lvlText w:val="-"/>
      <w:lvlJc w:val="left"/>
      <w:pPr>
        <w:tabs>
          <w:tab w:val="num" w:pos="1080"/>
        </w:tabs>
        <w:ind w:left="1080" w:hanging="360"/>
      </w:pPr>
      <w:rPr>
        <w:rFonts w:ascii="Times New Roman" w:hAnsi="Times New Roman" w:hint="default"/>
      </w:rPr>
    </w:lvl>
    <w:lvl w:ilvl="2" w:tplc="C3C874B2" w:tentative="1">
      <w:start w:val="1"/>
      <w:numFmt w:val="decimal"/>
      <w:lvlText w:val="%3."/>
      <w:lvlJc w:val="left"/>
      <w:pPr>
        <w:tabs>
          <w:tab w:val="num" w:pos="1800"/>
        </w:tabs>
        <w:ind w:left="1800" w:hanging="360"/>
      </w:pPr>
    </w:lvl>
    <w:lvl w:ilvl="3" w:tplc="2C82C0E8" w:tentative="1">
      <w:start w:val="1"/>
      <w:numFmt w:val="decimal"/>
      <w:lvlText w:val="%4."/>
      <w:lvlJc w:val="left"/>
      <w:pPr>
        <w:tabs>
          <w:tab w:val="num" w:pos="2520"/>
        </w:tabs>
        <w:ind w:left="2520" w:hanging="360"/>
      </w:pPr>
    </w:lvl>
    <w:lvl w:ilvl="4" w:tplc="381E4B88" w:tentative="1">
      <w:start w:val="1"/>
      <w:numFmt w:val="decimal"/>
      <w:lvlText w:val="%5."/>
      <w:lvlJc w:val="left"/>
      <w:pPr>
        <w:tabs>
          <w:tab w:val="num" w:pos="3240"/>
        </w:tabs>
        <w:ind w:left="3240" w:hanging="360"/>
      </w:pPr>
    </w:lvl>
    <w:lvl w:ilvl="5" w:tplc="FFBC9A84" w:tentative="1">
      <w:start w:val="1"/>
      <w:numFmt w:val="decimal"/>
      <w:lvlText w:val="%6."/>
      <w:lvlJc w:val="left"/>
      <w:pPr>
        <w:tabs>
          <w:tab w:val="num" w:pos="3960"/>
        </w:tabs>
        <w:ind w:left="3960" w:hanging="360"/>
      </w:pPr>
    </w:lvl>
    <w:lvl w:ilvl="6" w:tplc="5DD65962" w:tentative="1">
      <w:start w:val="1"/>
      <w:numFmt w:val="decimal"/>
      <w:lvlText w:val="%7."/>
      <w:lvlJc w:val="left"/>
      <w:pPr>
        <w:tabs>
          <w:tab w:val="num" w:pos="4680"/>
        </w:tabs>
        <w:ind w:left="4680" w:hanging="360"/>
      </w:pPr>
    </w:lvl>
    <w:lvl w:ilvl="7" w:tplc="9E082638" w:tentative="1">
      <w:start w:val="1"/>
      <w:numFmt w:val="decimal"/>
      <w:lvlText w:val="%8."/>
      <w:lvlJc w:val="left"/>
      <w:pPr>
        <w:tabs>
          <w:tab w:val="num" w:pos="5400"/>
        </w:tabs>
        <w:ind w:left="5400" w:hanging="360"/>
      </w:pPr>
    </w:lvl>
    <w:lvl w:ilvl="8" w:tplc="BC90548A" w:tentative="1">
      <w:start w:val="1"/>
      <w:numFmt w:val="decimal"/>
      <w:lvlText w:val="%9."/>
      <w:lvlJc w:val="left"/>
      <w:pPr>
        <w:tabs>
          <w:tab w:val="num" w:pos="6120"/>
        </w:tabs>
        <w:ind w:left="6120" w:hanging="360"/>
      </w:pPr>
    </w:lvl>
  </w:abstractNum>
  <w:num w:numId="1" w16cid:durableId="2011905373">
    <w:abstractNumId w:val="6"/>
  </w:num>
  <w:num w:numId="2" w16cid:durableId="641008938">
    <w:abstractNumId w:val="7"/>
  </w:num>
  <w:num w:numId="3" w16cid:durableId="794103124">
    <w:abstractNumId w:val="3"/>
  </w:num>
  <w:num w:numId="4" w16cid:durableId="1614097646">
    <w:abstractNumId w:val="2"/>
  </w:num>
  <w:num w:numId="5" w16cid:durableId="2016958244">
    <w:abstractNumId w:val="4"/>
  </w:num>
  <w:num w:numId="6" w16cid:durableId="722874368">
    <w:abstractNumId w:val="0"/>
  </w:num>
  <w:num w:numId="7" w16cid:durableId="1468815457">
    <w:abstractNumId w:val="10"/>
  </w:num>
  <w:num w:numId="8" w16cid:durableId="1502087163">
    <w:abstractNumId w:val="5"/>
  </w:num>
  <w:num w:numId="9" w16cid:durableId="424574793">
    <w:abstractNumId w:val="9"/>
  </w:num>
  <w:num w:numId="10" w16cid:durableId="1262493782">
    <w:abstractNumId w:val="1"/>
  </w:num>
  <w:num w:numId="11" w16cid:durableId="2975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szQzNTU0tzA3NDdQ0lEKTi0uzszPAykwrAUAqsaVnywAAAA="/>
  </w:docVars>
  <w:rsids>
    <w:rsidRoot w:val="0044228F"/>
    <w:rsid w:val="0004431E"/>
    <w:rsid w:val="00070FC2"/>
    <w:rsid w:val="00077B62"/>
    <w:rsid w:val="000C2692"/>
    <w:rsid w:val="000D4910"/>
    <w:rsid w:val="00107060"/>
    <w:rsid w:val="00120D2E"/>
    <w:rsid w:val="00151B82"/>
    <w:rsid w:val="00166F37"/>
    <w:rsid w:val="001A1F09"/>
    <w:rsid w:val="001A5EE5"/>
    <w:rsid w:val="001A7BDA"/>
    <w:rsid w:val="001F71AC"/>
    <w:rsid w:val="00204A5E"/>
    <w:rsid w:val="002214C4"/>
    <w:rsid w:val="002A78D6"/>
    <w:rsid w:val="00373F4D"/>
    <w:rsid w:val="0044228F"/>
    <w:rsid w:val="00462C61"/>
    <w:rsid w:val="00464979"/>
    <w:rsid w:val="004971F6"/>
    <w:rsid w:val="004C08BD"/>
    <w:rsid w:val="004C0FE2"/>
    <w:rsid w:val="004F3D8F"/>
    <w:rsid w:val="00520ED0"/>
    <w:rsid w:val="00571D8A"/>
    <w:rsid w:val="005B3855"/>
    <w:rsid w:val="005D055E"/>
    <w:rsid w:val="005E1EC8"/>
    <w:rsid w:val="006456CB"/>
    <w:rsid w:val="00683F99"/>
    <w:rsid w:val="006D2DF9"/>
    <w:rsid w:val="00706874"/>
    <w:rsid w:val="00716AB9"/>
    <w:rsid w:val="00781B05"/>
    <w:rsid w:val="00804DC6"/>
    <w:rsid w:val="008D5D54"/>
    <w:rsid w:val="008E1D90"/>
    <w:rsid w:val="009021DB"/>
    <w:rsid w:val="0091761F"/>
    <w:rsid w:val="00931B87"/>
    <w:rsid w:val="00945F6F"/>
    <w:rsid w:val="00A30F34"/>
    <w:rsid w:val="00B154FC"/>
    <w:rsid w:val="00C54A0C"/>
    <w:rsid w:val="00CB3EFC"/>
    <w:rsid w:val="00D727AF"/>
    <w:rsid w:val="00D81777"/>
    <w:rsid w:val="00E52E0A"/>
    <w:rsid w:val="00F72079"/>
    <w:rsid w:val="00F9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4A93"/>
  <w15:chartTrackingRefBased/>
  <w15:docId w15:val="{507C4987-DA5E-4147-89FE-BF745740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2692"/>
    <w:pPr>
      <w:widowControl w:val="0"/>
      <w:autoSpaceDE w:val="0"/>
      <w:autoSpaceDN w:val="0"/>
      <w:spacing w:after="0" w:line="240" w:lineRule="auto"/>
      <w:ind w:left="140"/>
      <w:outlineLvl w:val="0"/>
    </w:pPr>
    <w:rPr>
      <w:rFonts w:ascii="Calibri" w:eastAsia="Calibri" w:hAnsi="Calibri" w:cs="Calibri"/>
      <w:b/>
      <w:bCs/>
      <w:kern w:val="0"/>
      <w:sz w:val="28"/>
      <w:szCs w:val="28"/>
      <w:u w:val="single" w:color="00000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D8F"/>
    <w:pPr>
      <w:spacing w:after="0" w:line="240" w:lineRule="auto"/>
    </w:pPr>
  </w:style>
  <w:style w:type="paragraph" w:styleId="ListParagraph">
    <w:name w:val="List Paragraph"/>
    <w:basedOn w:val="Normal"/>
    <w:uiPriority w:val="34"/>
    <w:qFormat/>
    <w:rsid w:val="004F3D8F"/>
    <w:pPr>
      <w:ind w:left="720"/>
      <w:contextualSpacing/>
    </w:pPr>
  </w:style>
  <w:style w:type="character" w:customStyle="1" w:styleId="Heading1Char">
    <w:name w:val="Heading 1 Char"/>
    <w:basedOn w:val="DefaultParagraphFont"/>
    <w:link w:val="Heading1"/>
    <w:uiPriority w:val="9"/>
    <w:rsid w:val="000C2692"/>
    <w:rPr>
      <w:rFonts w:ascii="Calibri" w:eastAsia="Calibri" w:hAnsi="Calibri" w:cs="Calibri"/>
      <w:b/>
      <w:bCs/>
      <w:kern w:val="0"/>
      <w:sz w:val="28"/>
      <w:szCs w:val="28"/>
      <w:u w:val="single" w:color="000000"/>
      <w:lang w:bidi="en-US"/>
      <w14:ligatures w14:val="none"/>
    </w:rPr>
  </w:style>
  <w:style w:type="paragraph" w:styleId="BodyText">
    <w:name w:val="Body Text"/>
    <w:basedOn w:val="Normal"/>
    <w:link w:val="BodyTextChar"/>
    <w:uiPriority w:val="1"/>
    <w:qFormat/>
    <w:rsid w:val="000C2692"/>
    <w:pPr>
      <w:widowControl w:val="0"/>
      <w:autoSpaceDE w:val="0"/>
      <w:autoSpaceDN w:val="0"/>
      <w:spacing w:after="0" w:line="240" w:lineRule="auto"/>
      <w:ind w:left="500"/>
    </w:pPr>
    <w:rPr>
      <w:rFonts w:ascii="Calibri" w:eastAsia="Calibri" w:hAnsi="Calibri" w:cs="Calibri"/>
      <w:kern w:val="0"/>
      <w:sz w:val="24"/>
      <w:szCs w:val="24"/>
      <w:lang w:bidi="en-US"/>
      <w14:ligatures w14:val="none"/>
    </w:rPr>
  </w:style>
  <w:style w:type="character" w:customStyle="1" w:styleId="BodyTextChar">
    <w:name w:val="Body Text Char"/>
    <w:basedOn w:val="DefaultParagraphFont"/>
    <w:link w:val="BodyText"/>
    <w:uiPriority w:val="1"/>
    <w:rsid w:val="000C2692"/>
    <w:rPr>
      <w:rFonts w:ascii="Calibri" w:eastAsia="Calibri" w:hAnsi="Calibri" w:cs="Calibri"/>
      <w:kern w:val="0"/>
      <w:sz w:val="24"/>
      <w:szCs w:val="24"/>
      <w:lang w:bidi="en-US"/>
      <w14:ligatures w14:val="none"/>
    </w:rPr>
  </w:style>
  <w:style w:type="paragraph" w:styleId="Revision">
    <w:name w:val="Revision"/>
    <w:hidden/>
    <w:uiPriority w:val="99"/>
    <w:semiHidden/>
    <w:rsid w:val="00804D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Bollinger</dc:creator>
  <cp:keywords/>
  <dc:description/>
  <cp:lastModifiedBy>Connie Sanderson</cp:lastModifiedBy>
  <cp:revision>5</cp:revision>
  <cp:lastPrinted>2023-07-10T14:25:00Z</cp:lastPrinted>
  <dcterms:created xsi:type="dcterms:W3CDTF">2024-07-18T22:01:00Z</dcterms:created>
  <dcterms:modified xsi:type="dcterms:W3CDTF">2024-11-22T21:50:00Z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fd416be0-fe48-4037-a916-234cbb117dfc</vt:lpwstr>
  </property>
</Properties>
</file>